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113" w:rsidRDefault="00E22113">
      <w:pPr>
        <w:pStyle w:val="1"/>
        <w:pageBreakBefore/>
        <w:spacing w:line="240" w:lineRule="auto"/>
        <w:jc w:val="center"/>
        <w:rPr>
          <w:rFonts w:eastAsia="黑体"/>
          <w:kern w:val="0"/>
          <w:sz w:val="36"/>
        </w:rPr>
      </w:pPr>
      <w:r>
        <w:rPr>
          <w:rFonts w:eastAsia="黑体"/>
          <w:kern w:val="0"/>
          <w:sz w:val="36"/>
        </w:rPr>
        <w:t>《</w:t>
      </w:r>
      <w:r>
        <w:rPr>
          <w:rFonts w:eastAsia="黑体" w:hint="eastAsia"/>
          <w:kern w:val="0"/>
          <w:sz w:val="36"/>
        </w:rPr>
        <w:t>专业课程</w:t>
      </w:r>
      <w:r>
        <w:rPr>
          <w:rFonts w:eastAsia="黑体"/>
          <w:kern w:val="0"/>
          <w:sz w:val="36"/>
        </w:rPr>
        <w:t>设计》教学大纲</w:t>
      </w:r>
    </w:p>
    <w:p w:rsidR="00E22113" w:rsidRDefault="00E22113">
      <w:pPr>
        <w:spacing w:beforeLines="50" w:before="156" w:afterLines="50" w:after="156" w:line="360" w:lineRule="exact"/>
        <w:rPr>
          <w:bCs/>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E22113">
        <w:trPr>
          <w:trHeight w:val="478"/>
          <w:jc w:val="center"/>
        </w:trPr>
        <w:tc>
          <w:tcPr>
            <w:tcW w:w="1267" w:type="dxa"/>
            <w:vAlign w:val="center"/>
          </w:tcPr>
          <w:p w:rsidR="00E22113" w:rsidRDefault="00E22113">
            <w:pPr>
              <w:snapToGrid w:val="0"/>
              <w:jc w:val="center"/>
              <w:rPr>
                <w:rFonts w:eastAsia="微软雅黑"/>
                <w:b/>
                <w:szCs w:val="21"/>
              </w:rPr>
            </w:pPr>
            <w:r>
              <w:rPr>
                <w:rFonts w:eastAsia="微软雅黑"/>
                <w:b/>
                <w:szCs w:val="21"/>
              </w:rPr>
              <w:t>课程名称</w:t>
            </w:r>
          </w:p>
        </w:tc>
        <w:tc>
          <w:tcPr>
            <w:tcW w:w="2899" w:type="dxa"/>
            <w:vAlign w:val="center"/>
          </w:tcPr>
          <w:p w:rsidR="00E22113" w:rsidRDefault="00E22113">
            <w:pPr>
              <w:widowControl/>
              <w:snapToGrid w:val="0"/>
              <w:jc w:val="center"/>
              <w:rPr>
                <w:color w:val="FF0000"/>
                <w:kern w:val="0"/>
                <w:szCs w:val="21"/>
              </w:rPr>
            </w:pPr>
            <w:r>
              <w:rPr>
                <w:rFonts w:hint="eastAsia"/>
                <w:kern w:val="0"/>
                <w:szCs w:val="21"/>
              </w:rPr>
              <w:t>专业</w:t>
            </w:r>
            <w:r>
              <w:rPr>
                <w:kern w:val="0"/>
                <w:szCs w:val="21"/>
              </w:rPr>
              <w:t>课程设计</w:t>
            </w:r>
          </w:p>
        </w:tc>
        <w:tc>
          <w:tcPr>
            <w:tcW w:w="1235" w:type="dxa"/>
            <w:vAlign w:val="center"/>
          </w:tcPr>
          <w:p w:rsidR="00E22113" w:rsidRDefault="00E22113">
            <w:pPr>
              <w:snapToGrid w:val="0"/>
              <w:jc w:val="center"/>
              <w:rPr>
                <w:rFonts w:eastAsia="微软雅黑"/>
                <w:b/>
                <w:szCs w:val="21"/>
              </w:rPr>
            </w:pPr>
            <w:r>
              <w:rPr>
                <w:rFonts w:eastAsia="微软雅黑"/>
                <w:b/>
                <w:szCs w:val="21"/>
              </w:rPr>
              <w:t>英文名称</w:t>
            </w:r>
          </w:p>
        </w:tc>
        <w:tc>
          <w:tcPr>
            <w:tcW w:w="3085" w:type="dxa"/>
            <w:vAlign w:val="center"/>
          </w:tcPr>
          <w:p w:rsidR="00E22113" w:rsidRDefault="00E22113">
            <w:pPr>
              <w:widowControl/>
              <w:snapToGrid w:val="0"/>
              <w:jc w:val="center"/>
              <w:rPr>
                <w:kern w:val="0"/>
                <w:szCs w:val="21"/>
              </w:rPr>
            </w:pPr>
            <w:r>
              <w:rPr>
                <w:kern w:val="0"/>
                <w:szCs w:val="21"/>
              </w:rPr>
              <w:t>Professional Curriculum</w:t>
            </w:r>
          </w:p>
          <w:p w:rsidR="00E22113" w:rsidRDefault="00E22113">
            <w:pPr>
              <w:widowControl/>
              <w:snapToGrid w:val="0"/>
              <w:jc w:val="center"/>
              <w:rPr>
                <w:color w:val="FF0000"/>
                <w:kern w:val="0"/>
                <w:szCs w:val="21"/>
              </w:rPr>
            </w:pPr>
            <w:r>
              <w:rPr>
                <w:kern w:val="0"/>
                <w:szCs w:val="21"/>
              </w:rPr>
              <w:t>Design</w:t>
            </w:r>
          </w:p>
        </w:tc>
      </w:tr>
      <w:tr w:rsidR="00E22113">
        <w:trPr>
          <w:trHeight w:val="511"/>
          <w:jc w:val="center"/>
        </w:trPr>
        <w:tc>
          <w:tcPr>
            <w:tcW w:w="1267" w:type="dxa"/>
            <w:vAlign w:val="center"/>
          </w:tcPr>
          <w:p w:rsidR="00E22113" w:rsidRDefault="00E22113">
            <w:pPr>
              <w:snapToGrid w:val="0"/>
              <w:jc w:val="center"/>
              <w:rPr>
                <w:rFonts w:eastAsia="微软雅黑"/>
                <w:b/>
                <w:szCs w:val="21"/>
              </w:rPr>
            </w:pPr>
            <w:r>
              <w:rPr>
                <w:rFonts w:eastAsia="微软雅黑"/>
                <w:b/>
                <w:szCs w:val="21"/>
              </w:rPr>
              <w:t>课程性质</w:t>
            </w:r>
          </w:p>
        </w:tc>
        <w:tc>
          <w:tcPr>
            <w:tcW w:w="2899" w:type="dxa"/>
            <w:vAlign w:val="center"/>
          </w:tcPr>
          <w:p w:rsidR="00E22113" w:rsidRDefault="00E22113">
            <w:pPr>
              <w:widowControl/>
              <w:snapToGrid w:val="0"/>
              <w:jc w:val="center"/>
              <w:rPr>
                <w:color w:val="FF0000"/>
                <w:kern w:val="0"/>
                <w:szCs w:val="21"/>
              </w:rPr>
            </w:pPr>
            <w:r>
              <w:rPr>
                <w:szCs w:val="21"/>
              </w:rPr>
              <w:t>专业实践课</w:t>
            </w:r>
          </w:p>
        </w:tc>
        <w:tc>
          <w:tcPr>
            <w:tcW w:w="1235" w:type="dxa"/>
            <w:vAlign w:val="center"/>
          </w:tcPr>
          <w:p w:rsidR="00E22113" w:rsidRDefault="00E22113">
            <w:pPr>
              <w:snapToGrid w:val="0"/>
              <w:jc w:val="center"/>
              <w:rPr>
                <w:rFonts w:eastAsia="微软雅黑"/>
                <w:b/>
                <w:szCs w:val="21"/>
              </w:rPr>
            </w:pPr>
            <w:r>
              <w:rPr>
                <w:rFonts w:eastAsia="微软雅黑"/>
                <w:b/>
                <w:szCs w:val="21"/>
              </w:rPr>
              <w:t>课程代码</w:t>
            </w:r>
          </w:p>
        </w:tc>
        <w:tc>
          <w:tcPr>
            <w:tcW w:w="3085" w:type="dxa"/>
            <w:vAlign w:val="center"/>
          </w:tcPr>
          <w:p w:rsidR="00E22113" w:rsidRDefault="00E22113">
            <w:pPr>
              <w:widowControl/>
              <w:snapToGrid w:val="0"/>
              <w:jc w:val="center"/>
              <w:rPr>
                <w:kern w:val="0"/>
                <w:szCs w:val="21"/>
              </w:rPr>
            </w:pPr>
            <w:r>
              <w:rPr>
                <w:kern w:val="0"/>
                <w:szCs w:val="21"/>
              </w:rPr>
              <w:t>22122037</w:t>
            </w:r>
          </w:p>
        </w:tc>
      </w:tr>
      <w:tr w:rsidR="00E22113">
        <w:trPr>
          <w:trHeight w:val="511"/>
          <w:jc w:val="center"/>
        </w:trPr>
        <w:tc>
          <w:tcPr>
            <w:tcW w:w="1267" w:type="dxa"/>
            <w:vAlign w:val="center"/>
          </w:tcPr>
          <w:p w:rsidR="00E22113" w:rsidRDefault="00E22113">
            <w:pPr>
              <w:snapToGrid w:val="0"/>
              <w:jc w:val="center"/>
              <w:rPr>
                <w:rFonts w:eastAsia="微软雅黑"/>
                <w:b/>
                <w:szCs w:val="21"/>
              </w:rPr>
            </w:pPr>
            <w:r>
              <w:rPr>
                <w:rFonts w:eastAsia="微软雅黑"/>
                <w:b/>
                <w:szCs w:val="21"/>
              </w:rPr>
              <w:t>总学时</w:t>
            </w:r>
          </w:p>
        </w:tc>
        <w:tc>
          <w:tcPr>
            <w:tcW w:w="2899" w:type="dxa"/>
            <w:vAlign w:val="center"/>
          </w:tcPr>
          <w:p w:rsidR="00E22113" w:rsidRDefault="00E22113">
            <w:pPr>
              <w:widowControl/>
              <w:snapToGrid w:val="0"/>
              <w:jc w:val="center"/>
              <w:rPr>
                <w:color w:val="FF0000"/>
                <w:kern w:val="0"/>
                <w:szCs w:val="21"/>
              </w:rPr>
            </w:pPr>
            <w:r>
              <w:rPr>
                <w:rFonts w:hint="eastAsia"/>
                <w:kern w:val="0"/>
                <w:szCs w:val="21"/>
              </w:rPr>
              <w:t>4</w:t>
            </w:r>
            <w:r>
              <w:rPr>
                <w:kern w:val="0"/>
                <w:szCs w:val="21"/>
              </w:rPr>
              <w:t>周</w:t>
            </w:r>
          </w:p>
        </w:tc>
        <w:tc>
          <w:tcPr>
            <w:tcW w:w="1235" w:type="dxa"/>
            <w:vAlign w:val="center"/>
          </w:tcPr>
          <w:p w:rsidR="00E22113" w:rsidRDefault="00E22113">
            <w:pPr>
              <w:snapToGrid w:val="0"/>
              <w:jc w:val="center"/>
              <w:rPr>
                <w:rFonts w:eastAsia="微软雅黑"/>
                <w:b/>
                <w:szCs w:val="21"/>
              </w:rPr>
            </w:pPr>
            <w:r>
              <w:rPr>
                <w:rFonts w:eastAsia="微软雅黑"/>
                <w:b/>
                <w:szCs w:val="21"/>
              </w:rPr>
              <w:t>学分</w:t>
            </w:r>
          </w:p>
        </w:tc>
        <w:tc>
          <w:tcPr>
            <w:tcW w:w="3085" w:type="dxa"/>
            <w:vAlign w:val="center"/>
          </w:tcPr>
          <w:p w:rsidR="00E22113" w:rsidRDefault="00E22113">
            <w:pPr>
              <w:widowControl/>
              <w:snapToGrid w:val="0"/>
              <w:jc w:val="center"/>
              <w:rPr>
                <w:kern w:val="0"/>
                <w:szCs w:val="21"/>
              </w:rPr>
            </w:pPr>
            <w:r>
              <w:rPr>
                <w:rFonts w:hint="eastAsia"/>
                <w:kern w:val="0"/>
                <w:szCs w:val="21"/>
              </w:rPr>
              <w:t>4</w:t>
            </w:r>
          </w:p>
        </w:tc>
      </w:tr>
      <w:tr w:rsidR="00E22113">
        <w:trPr>
          <w:trHeight w:val="472"/>
          <w:jc w:val="center"/>
        </w:trPr>
        <w:tc>
          <w:tcPr>
            <w:tcW w:w="1267" w:type="dxa"/>
            <w:vAlign w:val="center"/>
          </w:tcPr>
          <w:p w:rsidR="00E22113" w:rsidRDefault="00E22113">
            <w:pPr>
              <w:snapToGrid w:val="0"/>
              <w:jc w:val="center"/>
              <w:rPr>
                <w:rFonts w:eastAsia="微软雅黑"/>
                <w:b/>
                <w:szCs w:val="21"/>
              </w:rPr>
            </w:pPr>
            <w:r>
              <w:rPr>
                <w:rFonts w:eastAsia="微软雅黑"/>
                <w:b/>
                <w:szCs w:val="21"/>
              </w:rPr>
              <w:t>开课学期</w:t>
            </w:r>
          </w:p>
        </w:tc>
        <w:tc>
          <w:tcPr>
            <w:tcW w:w="2899" w:type="dxa"/>
            <w:vAlign w:val="center"/>
          </w:tcPr>
          <w:p w:rsidR="00E22113" w:rsidRDefault="00E22113">
            <w:pPr>
              <w:widowControl/>
              <w:snapToGrid w:val="0"/>
              <w:jc w:val="center"/>
              <w:rPr>
                <w:color w:val="FF0000"/>
                <w:kern w:val="0"/>
                <w:szCs w:val="21"/>
              </w:rPr>
            </w:pPr>
            <w:r>
              <w:rPr>
                <w:kern w:val="0"/>
                <w:szCs w:val="21"/>
              </w:rPr>
              <w:t>第</w:t>
            </w:r>
            <w:r>
              <w:rPr>
                <w:rFonts w:hint="eastAsia"/>
                <w:kern w:val="0"/>
                <w:szCs w:val="21"/>
              </w:rPr>
              <w:t>七</w:t>
            </w:r>
            <w:r>
              <w:rPr>
                <w:kern w:val="0"/>
                <w:szCs w:val="21"/>
              </w:rPr>
              <w:t>学期</w:t>
            </w:r>
          </w:p>
        </w:tc>
        <w:tc>
          <w:tcPr>
            <w:tcW w:w="1235" w:type="dxa"/>
            <w:vAlign w:val="center"/>
          </w:tcPr>
          <w:p w:rsidR="00E22113" w:rsidRDefault="00E22113">
            <w:pPr>
              <w:snapToGrid w:val="0"/>
              <w:jc w:val="center"/>
              <w:rPr>
                <w:rFonts w:eastAsia="微软雅黑"/>
                <w:b/>
                <w:szCs w:val="21"/>
              </w:rPr>
            </w:pPr>
            <w:r>
              <w:rPr>
                <w:rFonts w:eastAsia="微软雅黑"/>
                <w:b/>
                <w:szCs w:val="21"/>
              </w:rPr>
              <w:t>先修课程</w:t>
            </w:r>
          </w:p>
        </w:tc>
        <w:tc>
          <w:tcPr>
            <w:tcW w:w="3085" w:type="dxa"/>
            <w:vAlign w:val="center"/>
          </w:tcPr>
          <w:p w:rsidR="00E22113" w:rsidRDefault="00E22113">
            <w:pPr>
              <w:widowControl/>
              <w:snapToGrid w:val="0"/>
              <w:jc w:val="center"/>
              <w:rPr>
                <w:kern w:val="0"/>
                <w:szCs w:val="21"/>
              </w:rPr>
            </w:pPr>
            <w:r>
              <w:rPr>
                <w:kern w:val="0"/>
                <w:szCs w:val="21"/>
              </w:rPr>
              <w:t>电路</w:t>
            </w:r>
            <w:r>
              <w:rPr>
                <w:rFonts w:hint="eastAsia"/>
                <w:kern w:val="0"/>
                <w:szCs w:val="21"/>
              </w:rPr>
              <w:t>、</w:t>
            </w:r>
            <w:r>
              <w:rPr>
                <w:kern w:val="0"/>
                <w:szCs w:val="21"/>
              </w:rPr>
              <w:t>电子技术</w:t>
            </w:r>
            <w:r>
              <w:rPr>
                <w:rFonts w:hint="eastAsia"/>
                <w:kern w:val="0"/>
                <w:szCs w:val="21"/>
              </w:rPr>
              <w:t>、</w:t>
            </w:r>
            <w:r>
              <w:rPr>
                <w:kern w:val="0"/>
                <w:szCs w:val="21"/>
              </w:rPr>
              <w:t>通信原理、单片机、</w:t>
            </w:r>
            <w:r>
              <w:rPr>
                <w:rFonts w:hint="eastAsia"/>
                <w:kern w:val="0"/>
                <w:szCs w:val="21"/>
              </w:rPr>
              <w:t>DSP、嵌入式系统等</w:t>
            </w:r>
          </w:p>
        </w:tc>
      </w:tr>
      <w:tr w:rsidR="00E22113">
        <w:trPr>
          <w:trHeight w:val="507"/>
          <w:jc w:val="center"/>
        </w:trPr>
        <w:tc>
          <w:tcPr>
            <w:tcW w:w="1267" w:type="dxa"/>
            <w:vAlign w:val="center"/>
          </w:tcPr>
          <w:p w:rsidR="00E22113" w:rsidRDefault="00E22113">
            <w:pPr>
              <w:snapToGrid w:val="0"/>
              <w:jc w:val="center"/>
              <w:rPr>
                <w:rFonts w:eastAsia="微软雅黑"/>
                <w:b/>
                <w:szCs w:val="21"/>
              </w:rPr>
            </w:pPr>
            <w:r>
              <w:rPr>
                <w:rFonts w:eastAsia="微软雅黑"/>
                <w:b/>
                <w:szCs w:val="21"/>
              </w:rPr>
              <w:t>适用专业</w:t>
            </w:r>
          </w:p>
        </w:tc>
        <w:tc>
          <w:tcPr>
            <w:tcW w:w="2899" w:type="dxa"/>
            <w:vAlign w:val="center"/>
          </w:tcPr>
          <w:p w:rsidR="00E22113" w:rsidRDefault="00E22113">
            <w:pPr>
              <w:widowControl/>
              <w:snapToGrid w:val="0"/>
              <w:jc w:val="center"/>
              <w:rPr>
                <w:color w:val="FF0000"/>
                <w:kern w:val="0"/>
                <w:szCs w:val="21"/>
              </w:rPr>
            </w:pPr>
            <w:r>
              <w:rPr>
                <w:rFonts w:hint="eastAsia"/>
                <w:kern w:val="0"/>
                <w:szCs w:val="21"/>
              </w:rPr>
              <w:t>通信</w:t>
            </w:r>
            <w:r>
              <w:rPr>
                <w:kern w:val="0"/>
                <w:szCs w:val="21"/>
              </w:rPr>
              <w:t>工程</w:t>
            </w:r>
          </w:p>
        </w:tc>
        <w:tc>
          <w:tcPr>
            <w:tcW w:w="1235" w:type="dxa"/>
            <w:vAlign w:val="center"/>
          </w:tcPr>
          <w:p w:rsidR="00E22113" w:rsidRDefault="00E22113">
            <w:pPr>
              <w:snapToGrid w:val="0"/>
              <w:jc w:val="center"/>
              <w:rPr>
                <w:rFonts w:eastAsia="微软雅黑"/>
                <w:b/>
                <w:szCs w:val="21"/>
              </w:rPr>
            </w:pPr>
            <w:r>
              <w:rPr>
                <w:rFonts w:eastAsia="微软雅黑"/>
                <w:b/>
                <w:szCs w:val="21"/>
              </w:rPr>
              <w:t>开课单位</w:t>
            </w:r>
          </w:p>
        </w:tc>
        <w:tc>
          <w:tcPr>
            <w:tcW w:w="3085" w:type="dxa"/>
            <w:vAlign w:val="center"/>
          </w:tcPr>
          <w:p w:rsidR="00E22113" w:rsidRDefault="00E22113">
            <w:pPr>
              <w:widowControl/>
              <w:snapToGrid w:val="0"/>
              <w:jc w:val="center"/>
              <w:rPr>
                <w:bCs/>
              </w:rPr>
            </w:pPr>
            <w:r>
              <w:rPr>
                <w:bCs/>
              </w:rPr>
              <w:t>计算机与电气工程学院</w:t>
            </w:r>
          </w:p>
        </w:tc>
      </w:tr>
    </w:tbl>
    <w:p w:rsidR="00E22113" w:rsidRDefault="00E22113">
      <w:pPr>
        <w:ind w:firstLine="465"/>
        <w:rPr>
          <w:b/>
          <w:kern w:val="0"/>
          <w:sz w:val="24"/>
        </w:rPr>
      </w:pPr>
      <w:r>
        <w:rPr>
          <w:b/>
          <w:kern w:val="0"/>
          <w:sz w:val="24"/>
        </w:rPr>
        <w:t>二、课程简介</w:t>
      </w:r>
    </w:p>
    <w:p w:rsidR="00E22113" w:rsidRDefault="00E22113">
      <w:pPr>
        <w:spacing w:beforeLines="50" w:before="156"/>
        <w:ind w:firstLine="465"/>
        <w:rPr>
          <w:rFonts w:ascii="宋体" w:hAnsi="宋体"/>
        </w:rPr>
      </w:pPr>
      <w:r>
        <w:rPr>
          <w:rFonts w:ascii="宋体" w:hAnsi="宋体" w:hint="eastAsia"/>
        </w:rPr>
        <w:t>专业课程设计是通信工程专业在学习了专业基础课程和专业课程之后的一次重要的、必不可少的实践教学环节。</w:t>
      </w:r>
    </w:p>
    <w:p w:rsidR="00E22113" w:rsidRDefault="00E22113">
      <w:pPr>
        <w:ind w:firstLine="465"/>
        <w:rPr>
          <w:rFonts w:ascii="宋体" w:hAnsi="宋体"/>
        </w:rPr>
      </w:pPr>
      <w:r>
        <w:rPr>
          <w:rFonts w:ascii="宋体" w:hAnsi="宋体" w:hint="eastAsia"/>
        </w:rPr>
        <w:t>通过专业课程设计，使学生对所学的专业基础课程和专业课程有更深入、更全面的理解和认识，能够掌握通信系统的基本设计方法、步骤，提高学生的工程实践能力，培养学生理论联系实际，认真、严谨的科学态度和良好的工作作风，为以后走向工作岗位，从事专业技术工作打下良好的基础。</w:t>
      </w:r>
    </w:p>
    <w:p w:rsidR="00E22113" w:rsidRDefault="00E22113">
      <w:pPr>
        <w:spacing w:beforeLines="50" w:before="156" w:afterLines="50" w:after="156" w:line="360" w:lineRule="exact"/>
        <w:textAlignment w:val="baseline"/>
        <w:rPr>
          <w:b/>
          <w:sz w:val="24"/>
        </w:rPr>
      </w:pPr>
      <w:r>
        <w:rPr>
          <w:b/>
          <w:sz w:val="24"/>
        </w:rPr>
        <w:t>三、课程目标</w:t>
      </w:r>
    </w:p>
    <w:p w:rsidR="00E22113" w:rsidRDefault="00E22113">
      <w:pPr>
        <w:spacing w:line="360" w:lineRule="exact"/>
        <w:ind w:firstLineChars="200" w:firstLine="420"/>
        <w:rPr>
          <w:bCs/>
        </w:rPr>
      </w:pPr>
      <w:r>
        <w:rPr>
          <w:rFonts w:hint="eastAsia"/>
          <w:b/>
          <w:bCs/>
        </w:rPr>
        <w:t>课程</w:t>
      </w:r>
      <w:r>
        <w:rPr>
          <w:b/>
          <w:bCs/>
        </w:rPr>
        <w:t>目标1：（方案提供</w:t>
      </w:r>
      <w:r>
        <w:rPr>
          <w:rFonts w:hint="eastAsia"/>
          <w:b/>
          <w:bCs/>
        </w:rPr>
        <w:t>）</w:t>
      </w:r>
      <w:r>
        <w:rPr>
          <w:rFonts w:hint="eastAsia"/>
        </w:rPr>
        <w:t>针对复杂通信工程问题，能够应用数学、自然科学和工程科学的基本原理建立数学模型，并进行分析。能够结合工程实际，运用自然科学的基本原理分析问题并提出合适的解决方法。能从工程科学的角度对复杂工程问题的解决方案进行研究分析，获得有效结论。能够通过文献检索与学习对复杂工程问题进行研究分析，提出或改进解决方案。（</w:t>
      </w:r>
      <w:r>
        <w:rPr>
          <w:b/>
          <w:szCs w:val="21"/>
        </w:rPr>
        <w:t>支撑毕业目标</w:t>
      </w:r>
      <w:r>
        <w:rPr>
          <w:rFonts w:hint="eastAsia"/>
          <w:b/>
          <w:szCs w:val="21"/>
        </w:rPr>
        <w:t>8</w:t>
      </w:r>
      <w:r>
        <w:rPr>
          <w:b/>
          <w:szCs w:val="21"/>
        </w:rPr>
        <w:t>.2</w:t>
      </w:r>
      <w:r>
        <w:rPr>
          <w:szCs w:val="21"/>
        </w:rPr>
        <w:t>）</w:t>
      </w:r>
    </w:p>
    <w:p w:rsidR="00E22113" w:rsidRDefault="00E22113">
      <w:pPr>
        <w:spacing w:line="360" w:lineRule="exact"/>
        <w:ind w:firstLineChars="200" w:firstLine="420"/>
        <w:rPr>
          <w:szCs w:val="21"/>
        </w:rPr>
      </w:pPr>
      <w:r>
        <w:rPr>
          <w:rFonts w:hint="eastAsia"/>
          <w:b/>
          <w:bCs/>
        </w:rPr>
        <w:t>课程</w:t>
      </w:r>
      <w:r>
        <w:rPr>
          <w:b/>
          <w:bCs/>
        </w:rPr>
        <w:t>目标2：（明确需求）</w:t>
      </w:r>
      <w:r>
        <w:t>能够根据实际问题完成设计、分析和建模工作，</w:t>
      </w:r>
      <w:r>
        <w:rPr>
          <w:rFonts w:hint="eastAsia"/>
        </w:rPr>
        <w:t>具备基于科学原理并采用科学方法对复杂工程问题进行研究，包括设计实验、分析与解释数据、并通过信息综合得到合理有效的结论的能力。</w:t>
      </w:r>
      <w:r>
        <w:t>根据设计的结果，来分析并预测是否正确，哪里可能出现问题，</w:t>
      </w:r>
      <w:r>
        <w:rPr>
          <w:bCs/>
          <w:kern w:val="0"/>
          <w:szCs w:val="21"/>
        </w:rPr>
        <w:t>养成科学严谨细致的态度</w:t>
      </w:r>
      <w:r>
        <w:t>。</w:t>
      </w:r>
      <w:r>
        <w:rPr>
          <w:szCs w:val="21"/>
        </w:rPr>
        <w:t>（</w:t>
      </w:r>
      <w:r>
        <w:rPr>
          <w:b/>
          <w:szCs w:val="21"/>
        </w:rPr>
        <w:t>支撑毕业目标3.1</w:t>
      </w:r>
      <w:r>
        <w:rPr>
          <w:rFonts w:hint="eastAsia"/>
          <w:b/>
          <w:szCs w:val="21"/>
        </w:rPr>
        <w:t>、3.2、5.1</w:t>
      </w:r>
      <w:r>
        <w:rPr>
          <w:szCs w:val="21"/>
        </w:rPr>
        <w:t>）</w:t>
      </w:r>
    </w:p>
    <w:p w:rsidR="00E22113" w:rsidRDefault="00E22113">
      <w:pPr>
        <w:spacing w:line="360" w:lineRule="exact"/>
        <w:ind w:firstLineChars="200" w:firstLine="420"/>
      </w:pPr>
      <w:r>
        <w:rPr>
          <w:rFonts w:hint="eastAsia"/>
          <w:b/>
          <w:bCs/>
        </w:rPr>
        <w:t>课程</w:t>
      </w:r>
      <w:r>
        <w:rPr>
          <w:b/>
          <w:bCs/>
        </w:rPr>
        <w:t>目标3：（工具使用）</w:t>
      </w:r>
      <w:r>
        <w:rPr>
          <w:rFonts w:hint="eastAsia"/>
          <w:bCs/>
        </w:rPr>
        <w:t>使用现代工具能力  针对复杂工程问题，具备选择与恰当使用技术、资源、现代工程工具和信息技术工具的能力。</w:t>
      </w:r>
      <w:r>
        <w:rPr>
          <w:szCs w:val="21"/>
        </w:rPr>
        <w:t>（</w:t>
      </w:r>
      <w:r>
        <w:rPr>
          <w:b/>
          <w:szCs w:val="21"/>
        </w:rPr>
        <w:t>支撑毕业目标</w:t>
      </w:r>
      <w:r>
        <w:rPr>
          <w:rFonts w:hint="eastAsia"/>
          <w:b/>
          <w:szCs w:val="21"/>
        </w:rPr>
        <w:t>7.2</w:t>
      </w:r>
      <w:r>
        <w:rPr>
          <w:szCs w:val="21"/>
        </w:rPr>
        <w:t>）</w:t>
      </w:r>
    </w:p>
    <w:p w:rsidR="00E22113" w:rsidRDefault="00E22113">
      <w:pPr>
        <w:spacing w:line="360" w:lineRule="exact"/>
        <w:ind w:firstLineChars="200" w:firstLine="420"/>
        <w:rPr>
          <w:szCs w:val="21"/>
        </w:rPr>
      </w:pPr>
      <w:r>
        <w:rPr>
          <w:rFonts w:hint="eastAsia"/>
          <w:b/>
          <w:bCs/>
        </w:rPr>
        <w:t>课程</w:t>
      </w:r>
      <w:r>
        <w:rPr>
          <w:b/>
          <w:bCs/>
        </w:rPr>
        <w:t>目标4：（团队协作）</w:t>
      </w:r>
      <w:r>
        <w:rPr>
          <w:bCs/>
        </w:rPr>
        <w:t>培养学生主动思考，主动实践的能力、</w:t>
      </w:r>
      <w:r>
        <w:rPr>
          <w:bCs/>
          <w:kern w:val="0"/>
          <w:szCs w:val="21"/>
        </w:rPr>
        <w:t>团队精神及合作能力</w:t>
      </w:r>
      <w:r>
        <w:rPr>
          <w:bCs/>
        </w:rPr>
        <w:t>。在处理实际问题时选择合适的方法，提高效率，少走弯路。</w:t>
      </w:r>
      <w:r>
        <w:rPr>
          <w:szCs w:val="21"/>
        </w:rPr>
        <w:t>（</w:t>
      </w:r>
      <w:r>
        <w:rPr>
          <w:b/>
          <w:szCs w:val="21"/>
        </w:rPr>
        <w:t>支撑毕业目标9.2</w:t>
      </w:r>
      <w:r>
        <w:rPr>
          <w:rFonts w:hint="eastAsia"/>
          <w:b/>
          <w:szCs w:val="21"/>
        </w:rPr>
        <w:t>、12.2</w:t>
      </w:r>
      <w:r>
        <w:rPr>
          <w:szCs w:val="21"/>
        </w:rPr>
        <w:t>）</w:t>
      </w:r>
    </w:p>
    <w:p w:rsidR="00E22113" w:rsidRDefault="00E22113">
      <w:pPr>
        <w:spacing w:beforeLines="50" w:before="156" w:afterLines="50" w:after="156" w:line="360" w:lineRule="exact"/>
        <w:textAlignment w:val="baseline"/>
        <w:rPr>
          <w:b/>
          <w:color w:val="000000"/>
          <w:sz w:val="24"/>
        </w:rPr>
      </w:pPr>
      <w:r>
        <w:rPr>
          <w:b/>
          <w:sz w:val="24"/>
        </w:rPr>
        <w:t>四、</w:t>
      </w:r>
      <w:r>
        <w:rPr>
          <w:b/>
          <w:color w:val="000000"/>
          <w:sz w:val="24"/>
        </w:rPr>
        <w:t>课程目标对毕业要求指标点的支撑</w:t>
      </w:r>
    </w:p>
    <w:p w:rsidR="00E22113" w:rsidRDefault="00E22113">
      <w:pPr>
        <w:spacing w:line="360" w:lineRule="exact"/>
        <w:jc w:val="center"/>
        <w:rPr>
          <w:b/>
          <w:bCs/>
          <w:color w:val="000000"/>
          <w:sz w:val="18"/>
          <w:szCs w:val="18"/>
        </w:rPr>
      </w:pPr>
    </w:p>
    <w:p w:rsidR="00E22113" w:rsidRDefault="00E22113">
      <w:pPr>
        <w:spacing w:line="360" w:lineRule="exact"/>
        <w:jc w:val="center"/>
        <w:rPr>
          <w:b/>
          <w:bCs/>
          <w:color w:val="000000"/>
          <w:sz w:val="18"/>
          <w:szCs w:val="18"/>
        </w:rPr>
      </w:pPr>
    </w:p>
    <w:p w:rsidR="00E22113" w:rsidRDefault="00E22113">
      <w:pPr>
        <w:spacing w:line="360" w:lineRule="exact"/>
        <w:jc w:val="center"/>
        <w:rPr>
          <w:b/>
          <w:bCs/>
          <w:color w:val="000000"/>
          <w:sz w:val="18"/>
          <w:szCs w:val="18"/>
        </w:rPr>
      </w:pPr>
    </w:p>
    <w:p w:rsidR="00E22113" w:rsidRDefault="00E22113">
      <w:pPr>
        <w:spacing w:line="360" w:lineRule="exact"/>
        <w:jc w:val="center"/>
        <w:rPr>
          <w:b/>
          <w:sz w:val="24"/>
        </w:rPr>
      </w:pPr>
      <w:r>
        <w:rPr>
          <w:b/>
          <w:bCs/>
          <w:color w:val="000000"/>
          <w:sz w:val="18"/>
          <w:szCs w:val="18"/>
        </w:rPr>
        <w:t>表4-1 课程目标对毕业要求指标点的支撑</w:t>
      </w:r>
    </w:p>
    <w:tbl>
      <w:tblPr>
        <w:tblW w:w="5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603"/>
        <w:gridCol w:w="603"/>
        <w:gridCol w:w="603"/>
        <w:gridCol w:w="599"/>
      </w:tblGrid>
      <w:tr w:rsidR="00E22113">
        <w:trPr>
          <w:trHeight w:val="346"/>
          <w:tblHeader/>
          <w:jc w:val="center"/>
        </w:trPr>
        <w:tc>
          <w:tcPr>
            <w:tcW w:w="3630" w:type="pct"/>
            <w:vMerge w:val="restart"/>
            <w:vAlign w:val="center"/>
          </w:tcPr>
          <w:p w:rsidR="00E22113" w:rsidRDefault="00E22113">
            <w:pPr>
              <w:jc w:val="center"/>
              <w:rPr>
                <w:b/>
                <w:sz w:val="18"/>
                <w:szCs w:val="18"/>
              </w:rPr>
            </w:pPr>
            <w:r>
              <w:rPr>
                <w:b/>
                <w:sz w:val="18"/>
                <w:szCs w:val="18"/>
              </w:rPr>
              <w:t>支撑毕业要求指标点</w:t>
            </w:r>
          </w:p>
        </w:tc>
        <w:tc>
          <w:tcPr>
            <w:tcW w:w="1370" w:type="pct"/>
            <w:gridSpan w:val="4"/>
            <w:vAlign w:val="center"/>
          </w:tcPr>
          <w:p w:rsidR="00E22113" w:rsidRDefault="00E22113">
            <w:pPr>
              <w:jc w:val="center"/>
              <w:rPr>
                <w:b/>
                <w:sz w:val="18"/>
                <w:szCs w:val="18"/>
              </w:rPr>
            </w:pPr>
            <w:r>
              <w:rPr>
                <w:b/>
                <w:sz w:val="18"/>
                <w:szCs w:val="18"/>
              </w:rPr>
              <w:t>课程目标</w:t>
            </w:r>
          </w:p>
        </w:tc>
      </w:tr>
      <w:tr w:rsidR="00E22113">
        <w:trPr>
          <w:trHeight w:val="346"/>
          <w:tblHeader/>
          <w:jc w:val="center"/>
        </w:trPr>
        <w:tc>
          <w:tcPr>
            <w:tcW w:w="3630" w:type="pct"/>
            <w:vMerge/>
            <w:vAlign w:val="center"/>
          </w:tcPr>
          <w:p w:rsidR="00E22113" w:rsidRDefault="00E22113">
            <w:pPr>
              <w:jc w:val="center"/>
              <w:rPr>
                <w:b/>
                <w:i/>
                <w:color w:val="FF0000"/>
                <w:sz w:val="18"/>
                <w:szCs w:val="18"/>
              </w:rPr>
            </w:pPr>
          </w:p>
        </w:tc>
        <w:tc>
          <w:tcPr>
            <w:tcW w:w="343" w:type="pct"/>
            <w:vAlign w:val="center"/>
          </w:tcPr>
          <w:p w:rsidR="00E22113" w:rsidRDefault="00E22113">
            <w:pPr>
              <w:jc w:val="center"/>
              <w:rPr>
                <w:b/>
                <w:sz w:val="18"/>
                <w:szCs w:val="18"/>
              </w:rPr>
            </w:pPr>
            <w:r>
              <w:rPr>
                <w:b/>
                <w:sz w:val="18"/>
                <w:szCs w:val="18"/>
              </w:rPr>
              <w:t>1</w:t>
            </w:r>
          </w:p>
        </w:tc>
        <w:tc>
          <w:tcPr>
            <w:tcW w:w="343" w:type="pct"/>
            <w:vAlign w:val="center"/>
          </w:tcPr>
          <w:p w:rsidR="00E22113" w:rsidRDefault="00E22113">
            <w:pPr>
              <w:jc w:val="center"/>
              <w:rPr>
                <w:b/>
                <w:sz w:val="18"/>
                <w:szCs w:val="18"/>
              </w:rPr>
            </w:pPr>
            <w:r>
              <w:rPr>
                <w:b/>
                <w:sz w:val="18"/>
                <w:szCs w:val="18"/>
              </w:rPr>
              <w:t>2</w:t>
            </w:r>
          </w:p>
        </w:tc>
        <w:tc>
          <w:tcPr>
            <w:tcW w:w="343" w:type="pct"/>
            <w:vAlign w:val="center"/>
          </w:tcPr>
          <w:p w:rsidR="00E22113" w:rsidRDefault="00E22113">
            <w:pPr>
              <w:jc w:val="center"/>
              <w:rPr>
                <w:b/>
                <w:sz w:val="18"/>
                <w:szCs w:val="18"/>
              </w:rPr>
            </w:pPr>
            <w:r>
              <w:rPr>
                <w:b/>
                <w:sz w:val="18"/>
                <w:szCs w:val="18"/>
              </w:rPr>
              <w:t>3</w:t>
            </w:r>
          </w:p>
        </w:tc>
        <w:tc>
          <w:tcPr>
            <w:tcW w:w="342" w:type="pct"/>
          </w:tcPr>
          <w:p w:rsidR="00E22113" w:rsidRDefault="00E22113">
            <w:pPr>
              <w:jc w:val="center"/>
              <w:rPr>
                <w:b/>
                <w:sz w:val="18"/>
                <w:szCs w:val="18"/>
              </w:rPr>
            </w:pPr>
            <w:r>
              <w:rPr>
                <w:b/>
                <w:sz w:val="18"/>
                <w:szCs w:val="18"/>
              </w:rPr>
              <w:t>4</w:t>
            </w:r>
          </w:p>
        </w:tc>
      </w:tr>
      <w:tr w:rsidR="00E22113">
        <w:trPr>
          <w:trHeight w:val="475"/>
          <w:jc w:val="center"/>
        </w:trPr>
        <w:tc>
          <w:tcPr>
            <w:tcW w:w="3630" w:type="pct"/>
            <w:vAlign w:val="center"/>
          </w:tcPr>
          <w:p w:rsidR="00E22113" w:rsidRDefault="00E22113">
            <w:pPr>
              <w:rPr>
                <w:sz w:val="18"/>
                <w:szCs w:val="18"/>
              </w:rPr>
            </w:pPr>
            <w:r>
              <w:rPr>
                <w:rFonts w:hint="eastAsia"/>
                <w:sz w:val="18"/>
                <w:szCs w:val="18"/>
              </w:rPr>
              <w:t>8.2理解工程伦理与职业道德的意义，并能在工程实践中自觉遵守。</w:t>
            </w:r>
          </w:p>
        </w:tc>
        <w:tc>
          <w:tcPr>
            <w:tcW w:w="343" w:type="pct"/>
            <w:vAlign w:val="center"/>
          </w:tcPr>
          <w:p w:rsidR="00E22113" w:rsidRDefault="00E22113">
            <w:pPr>
              <w:jc w:val="center"/>
              <w:rPr>
                <w:sz w:val="18"/>
                <w:szCs w:val="18"/>
              </w:rPr>
            </w:pPr>
            <w:r>
              <w:rPr>
                <w:sz w:val="18"/>
                <w:szCs w:val="18"/>
              </w:rPr>
              <w:t>H</w:t>
            </w: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p>
        </w:tc>
        <w:tc>
          <w:tcPr>
            <w:tcW w:w="342" w:type="pct"/>
          </w:tcPr>
          <w:p w:rsidR="00E22113" w:rsidRDefault="00E22113">
            <w:pPr>
              <w:jc w:val="center"/>
              <w:rPr>
                <w:sz w:val="18"/>
                <w:szCs w:val="18"/>
              </w:rPr>
            </w:pPr>
          </w:p>
        </w:tc>
      </w:tr>
      <w:tr w:rsidR="00E22113">
        <w:trPr>
          <w:trHeight w:val="555"/>
          <w:jc w:val="center"/>
        </w:trPr>
        <w:tc>
          <w:tcPr>
            <w:tcW w:w="3630" w:type="pct"/>
            <w:vAlign w:val="center"/>
          </w:tcPr>
          <w:p w:rsidR="00E22113" w:rsidRDefault="00E22113">
            <w:pPr>
              <w:rPr>
                <w:sz w:val="18"/>
                <w:szCs w:val="18"/>
              </w:rPr>
            </w:pPr>
            <w:r>
              <w:rPr>
                <w:sz w:val="18"/>
                <w:szCs w:val="18"/>
              </w:rPr>
              <w:t>3.1能够理解用户需求，明确设计目标，提出设计或开发的基本方法和技术步骤。</w:t>
            </w:r>
            <w:r>
              <w:rPr>
                <w:rFonts w:hint="eastAsia"/>
                <w:sz w:val="18"/>
                <w:szCs w:val="18"/>
              </w:rPr>
              <w:t>3.2能够针对特定需求，完成电气系统以及单元（部件）的设计，并能在设计中体现创新意识。</w:t>
            </w:r>
          </w:p>
          <w:p w:rsidR="00E22113" w:rsidRDefault="00E22113">
            <w:pPr>
              <w:rPr>
                <w:sz w:val="18"/>
                <w:szCs w:val="18"/>
              </w:rPr>
            </w:pPr>
            <w:r>
              <w:rPr>
                <w:sz w:val="18"/>
                <w:szCs w:val="18"/>
              </w:rPr>
              <w:t>5.1了解专业常用的现代仪器、信息技术工具、过程建模仿真测试模拟等软件的使用原理和方法，并理解其局限性。</w:t>
            </w: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r>
              <w:rPr>
                <w:sz w:val="18"/>
                <w:szCs w:val="18"/>
              </w:rPr>
              <w:t>H</w:t>
            </w:r>
          </w:p>
        </w:tc>
        <w:tc>
          <w:tcPr>
            <w:tcW w:w="343" w:type="pct"/>
            <w:vAlign w:val="center"/>
          </w:tcPr>
          <w:p w:rsidR="00E22113" w:rsidRDefault="00E22113">
            <w:pPr>
              <w:jc w:val="center"/>
              <w:rPr>
                <w:sz w:val="18"/>
                <w:szCs w:val="18"/>
              </w:rPr>
            </w:pPr>
          </w:p>
        </w:tc>
        <w:tc>
          <w:tcPr>
            <w:tcW w:w="342" w:type="pct"/>
          </w:tcPr>
          <w:p w:rsidR="00E22113" w:rsidRDefault="00E22113">
            <w:pPr>
              <w:jc w:val="center"/>
              <w:rPr>
                <w:sz w:val="18"/>
                <w:szCs w:val="18"/>
              </w:rPr>
            </w:pPr>
          </w:p>
        </w:tc>
      </w:tr>
      <w:tr w:rsidR="00E22113">
        <w:trPr>
          <w:trHeight w:val="555"/>
          <w:jc w:val="center"/>
        </w:trPr>
        <w:tc>
          <w:tcPr>
            <w:tcW w:w="3630" w:type="pct"/>
            <w:vAlign w:val="center"/>
          </w:tcPr>
          <w:p w:rsidR="00E22113" w:rsidRDefault="00E22113">
            <w:pPr>
              <w:rPr>
                <w:sz w:val="18"/>
                <w:szCs w:val="18"/>
              </w:rPr>
            </w:pPr>
            <w:r>
              <w:rPr>
                <w:rFonts w:hint="eastAsia"/>
                <w:sz w:val="18"/>
                <w:szCs w:val="18"/>
              </w:rPr>
              <w:t>7.2学习 BIM、GIS、云计算、大数据、人工智能、3D打印、物联网、机器人等技术，以创建新的数据协同效应，用效率更高的协作平台投入工程应用。</w:t>
            </w: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r>
              <w:rPr>
                <w:sz w:val="18"/>
                <w:szCs w:val="18"/>
              </w:rPr>
              <w:t>H</w:t>
            </w:r>
          </w:p>
        </w:tc>
        <w:tc>
          <w:tcPr>
            <w:tcW w:w="342" w:type="pct"/>
          </w:tcPr>
          <w:p w:rsidR="00E22113" w:rsidRDefault="00E22113">
            <w:pPr>
              <w:jc w:val="center"/>
              <w:rPr>
                <w:sz w:val="18"/>
                <w:szCs w:val="18"/>
              </w:rPr>
            </w:pPr>
          </w:p>
        </w:tc>
      </w:tr>
      <w:tr w:rsidR="00E22113">
        <w:trPr>
          <w:trHeight w:val="549"/>
          <w:jc w:val="center"/>
        </w:trPr>
        <w:tc>
          <w:tcPr>
            <w:tcW w:w="3630" w:type="pct"/>
            <w:vAlign w:val="center"/>
          </w:tcPr>
          <w:p w:rsidR="00E22113" w:rsidRDefault="00E22113">
            <w:pPr>
              <w:rPr>
                <w:sz w:val="18"/>
                <w:szCs w:val="18"/>
              </w:rPr>
            </w:pPr>
            <w:r>
              <w:rPr>
                <w:sz w:val="18"/>
                <w:szCs w:val="18"/>
              </w:rPr>
              <w:t>9.2能够在团队中独立或合作开展工作，能组织、协调和指挥团队开展工作。</w:t>
            </w:r>
          </w:p>
          <w:p w:rsidR="00E22113" w:rsidRDefault="00E22113">
            <w:pPr>
              <w:rPr>
                <w:sz w:val="18"/>
                <w:szCs w:val="18"/>
              </w:rPr>
            </w:pPr>
            <w:r>
              <w:rPr>
                <w:rFonts w:hint="eastAsia"/>
                <w:sz w:val="18"/>
                <w:szCs w:val="18"/>
              </w:rPr>
              <w:t>12.2在未知的领域里，凭借兴趣爱好、凭借自主探索和寻找进行学习，多方寻求答案，解决疑问。</w:t>
            </w: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p>
        </w:tc>
        <w:tc>
          <w:tcPr>
            <w:tcW w:w="343" w:type="pct"/>
            <w:vAlign w:val="center"/>
          </w:tcPr>
          <w:p w:rsidR="00E22113" w:rsidRDefault="00E22113">
            <w:pPr>
              <w:jc w:val="center"/>
              <w:rPr>
                <w:sz w:val="18"/>
                <w:szCs w:val="18"/>
              </w:rPr>
            </w:pPr>
          </w:p>
        </w:tc>
        <w:tc>
          <w:tcPr>
            <w:tcW w:w="342" w:type="pct"/>
            <w:vAlign w:val="center"/>
          </w:tcPr>
          <w:p w:rsidR="00E22113" w:rsidRDefault="00E22113">
            <w:pPr>
              <w:jc w:val="center"/>
              <w:rPr>
                <w:sz w:val="18"/>
                <w:szCs w:val="18"/>
              </w:rPr>
            </w:pPr>
            <w:r>
              <w:rPr>
                <w:sz w:val="18"/>
                <w:szCs w:val="18"/>
              </w:rPr>
              <w:t>H</w:t>
            </w:r>
          </w:p>
        </w:tc>
      </w:tr>
    </w:tbl>
    <w:p w:rsidR="00E22113" w:rsidRDefault="00E22113">
      <w:pPr>
        <w:spacing w:line="360" w:lineRule="exact"/>
        <w:rPr>
          <w:sz w:val="18"/>
          <w:szCs w:val="18"/>
        </w:rPr>
      </w:pPr>
      <w:r>
        <w:rPr>
          <w:sz w:val="18"/>
          <w:szCs w:val="18"/>
        </w:rPr>
        <w:t>注：分别用“H、M、L”对应表示“高、中、低”支撑。</w:t>
      </w:r>
    </w:p>
    <w:p w:rsidR="00E22113" w:rsidRDefault="00E22113">
      <w:pPr>
        <w:spacing w:beforeLines="50" w:before="156" w:afterLines="50" w:after="156" w:line="360" w:lineRule="exact"/>
        <w:textAlignment w:val="baseline"/>
        <w:rPr>
          <w:b/>
          <w:sz w:val="24"/>
        </w:rPr>
      </w:pPr>
      <w:r>
        <w:rPr>
          <w:b/>
          <w:sz w:val="24"/>
        </w:rPr>
        <w:t>五、课程教学方法</w:t>
      </w:r>
    </w:p>
    <w:p w:rsidR="00E22113" w:rsidRDefault="00E22113">
      <w:pPr>
        <w:spacing w:beforeLines="50" w:before="156"/>
        <w:jc w:val="center"/>
        <w:rPr>
          <w:sz w:val="18"/>
          <w:szCs w:val="18"/>
        </w:rPr>
      </w:pPr>
      <w:r>
        <w:rPr>
          <w:sz w:val="18"/>
          <w:szCs w:val="18"/>
        </w:rPr>
        <w:t>表5-1课程教学方法</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3247"/>
        <w:gridCol w:w="4954"/>
      </w:tblGrid>
      <w:tr w:rsidR="00E22113">
        <w:trPr>
          <w:jc w:val="center"/>
        </w:trPr>
        <w:tc>
          <w:tcPr>
            <w:tcW w:w="1033" w:type="dxa"/>
            <w:vAlign w:val="center"/>
          </w:tcPr>
          <w:p w:rsidR="00E22113" w:rsidRDefault="00E22113">
            <w:pPr>
              <w:jc w:val="center"/>
              <w:rPr>
                <w:b/>
                <w:bCs/>
                <w:sz w:val="18"/>
                <w:szCs w:val="18"/>
              </w:rPr>
            </w:pPr>
            <w:r>
              <w:rPr>
                <w:b/>
                <w:bCs/>
                <w:sz w:val="18"/>
                <w:szCs w:val="18"/>
              </w:rPr>
              <w:t>序号</w:t>
            </w:r>
          </w:p>
        </w:tc>
        <w:tc>
          <w:tcPr>
            <w:tcW w:w="3247" w:type="dxa"/>
            <w:vAlign w:val="center"/>
          </w:tcPr>
          <w:p w:rsidR="00E22113" w:rsidRDefault="00E22113">
            <w:pPr>
              <w:jc w:val="center"/>
              <w:rPr>
                <w:b/>
                <w:bCs/>
                <w:sz w:val="18"/>
                <w:szCs w:val="18"/>
              </w:rPr>
            </w:pPr>
            <w:r>
              <w:rPr>
                <w:b/>
                <w:bCs/>
                <w:sz w:val="18"/>
                <w:szCs w:val="18"/>
              </w:rPr>
              <w:t>采用手段</w:t>
            </w:r>
          </w:p>
        </w:tc>
        <w:tc>
          <w:tcPr>
            <w:tcW w:w="4954" w:type="dxa"/>
            <w:vAlign w:val="center"/>
          </w:tcPr>
          <w:p w:rsidR="00E22113" w:rsidRDefault="00E22113">
            <w:pPr>
              <w:jc w:val="center"/>
              <w:rPr>
                <w:b/>
                <w:bCs/>
                <w:sz w:val="18"/>
                <w:szCs w:val="18"/>
              </w:rPr>
            </w:pPr>
            <w:r>
              <w:rPr>
                <w:b/>
                <w:bCs/>
                <w:sz w:val="18"/>
                <w:szCs w:val="18"/>
              </w:rPr>
              <w:t>具体目标</w:t>
            </w:r>
          </w:p>
        </w:tc>
      </w:tr>
      <w:tr w:rsidR="00E22113">
        <w:trPr>
          <w:trHeight w:val="355"/>
          <w:jc w:val="center"/>
        </w:trPr>
        <w:tc>
          <w:tcPr>
            <w:tcW w:w="1033" w:type="dxa"/>
            <w:vAlign w:val="center"/>
          </w:tcPr>
          <w:p w:rsidR="00E22113" w:rsidRDefault="00E22113">
            <w:pPr>
              <w:jc w:val="center"/>
              <w:rPr>
                <w:sz w:val="18"/>
                <w:szCs w:val="18"/>
              </w:rPr>
            </w:pPr>
            <w:r>
              <w:rPr>
                <w:sz w:val="18"/>
                <w:szCs w:val="18"/>
              </w:rPr>
              <w:t>1</w:t>
            </w:r>
          </w:p>
        </w:tc>
        <w:tc>
          <w:tcPr>
            <w:tcW w:w="3247" w:type="dxa"/>
            <w:vAlign w:val="center"/>
          </w:tcPr>
          <w:p w:rsidR="00E22113" w:rsidRDefault="00E22113">
            <w:pPr>
              <w:jc w:val="left"/>
              <w:rPr>
                <w:sz w:val="18"/>
                <w:szCs w:val="18"/>
              </w:rPr>
            </w:pPr>
            <w:r>
              <w:rPr>
                <w:sz w:val="18"/>
                <w:szCs w:val="18"/>
              </w:rPr>
              <w:t>由指导老师提前将课题下发给学生，课程设计的第</w:t>
            </w:r>
            <w:r>
              <w:rPr>
                <w:rFonts w:hint="eastAsia"/>
                <w:sz w:val="18"/>
                <w:szCs w:val="18"/>
              </w:rPr>
              <w:t>1天确定学生的课题并下达任务书。</w:t>
            </w:r>
          </w:p>
        </w:tc>
        <w:tc>
          <w:tcPr>
            <w:tcW w:w="4954" w:type="dxa"/>
            <w:vAlign w:val="center"/>
          </w:tcPr>
          <w:p w:rsidR="00E22113" w:rsidRDefault="00E22113">
            <w:pPr>
              <w:jc w:val="left"/>
              <w:rPr>
                <w:sz w:val="18"/>
                <w:szCs w:val="18"/>
              </w:rPr>
            </w:pPr>
            <w:r>
              <w:rPr>
                <w:sz w:val="18"/>
                <w:szCs w:val="18"/>
              </w:rPr>
              <w:t>强化学生工程观点的建立和工程分析能力的培养</w:t>
            </w:r>
          </w:p>
        </w:tc>
      </w:tr>
      <w:tr w:rsidR="00E22113">
        <w:trPr>
          <w:trHeight w:val="355"/>
          <w:jc w:val="center"/>
        </w:trPr>
        <w:tc>
          <w:tcPr>
            <w:tcW w:w="1033" w:type="dxa"/>
            <w:vAlign w:val="center"/>
          </w:tcPr>
          <w:p w:rsidR="00E22113" w:rsidRDefault="00E22113">
            <w:pPr>
              <w:jc w:val="center"/>
              <w:rPr>
                <w:sz w:val="18"/>
                <w:szCs w:val="18"/>
              </w:rPr>
            </w:pPr>
            <w:r>
              <w:rPr>
                <w:sz w:val="18"/>
                <w:szCs w:val="18"/>
              </w:rPr>
              <w:t>2</w:t>
            </w:r>
          </w:p>
        </w:tc>
        <w:tc>
          <w:tcPr>
            <w:tcW w:w="3247" w:type="dxa"/>
            <w:vAlign w:val="center"/>
          </w:tcPr>
          <w:p w:rsidR="00E22113" w:rsidRDefault="00E22113">
            <w:pPr>
              <w:jc w:val="left"/>
              <w:rPr>
                <w:sz w:val="18"/>
                <w:szCs w:val="18"/>
              </w:rPr>
            </w:pPr>
            <w:r>
              <w:rPr>
                <w:sz w:val="18"/>
                <w:szCs w:val="18"/>
              </w:rPr>
              <w:t>在整个设计过程中，指导老师负责指导，要求每个工作日答疑指导时间不少于</w:t>
            </w:r>
            <w:r>
              <w:rPr>
                <w:rFonts w:hint="eastAsia"/>
                <w:sz w:val="18"/>
                <w:szCs w:val="18"/>
              </w:rPr>
              <w:t>2学时。</w:t>
            </w:r>
          </w:p>
        </w:tc>
        <w:tc>
          <w:tcPr>
            <w:tcW w:w="4954" w:type="dxa"/>
            <w:vAlign w:val="center"/>
          </w:tcPr>
          <w:p w:rsidR="00E22113" w:rsidRDefault="00E22113">
            <w:pPr>
              <w:jc w:val="left"/>
              <w:rPr>
                <w:sz w:val="18"/>
                <w:szCs w:val="18"/>
              </w:rPr>
            </w:pPr>
            <w:r>
              <w:rPr>
                <w:sz w:val="18"/>
                <w:szCs w:val="18"/>
              </w:rPr>
              <w:t>使学生得到及时辅导，以至于少走弯路</w:t>
            </w:r>
          </w:p>
        </w:tc>
      </w:tr>
      <w:tr w:rsidR="00E22113">
        <w:trPr>
          <w:trHeight w:val="355"/>
          <w:jc w:val="center"/>
        </w:trPr>
        <w:tc>
          <w:tcPr>
            <w:tcW w:w="1033" w:type="dxa"/>
            <w:vAlign w:val="center"/>
          </w:tcPr>
          <w:p w:rsidR="00E22113" w:rsidRDefault="00E22113">
            <w:pPr>
              <w:jc w:val="center"/>
              <w:rPr>
                <w:sz w:val="18"/>
                <w:szCs w:val="18"/>
              </w:rPr>
            </w:pPr>
            <w:r>
              <w:rPr>
                <w:sz w:val="18"/>
                <w:szCs w:val="18"/>
              </w:rPr>
              <w:t>3</w:t>
            </w:r>
          </w:p>
        </w:tc>
        <w:tc>
          <w:tcPr>
            <w:tcW w:w="3247" w:type="dxa"/>
            <w:vAlign w:val="center"/>
          </w:tcPr>
          <w:p w:rsidR="00E22113" w:rsidRDefault="00E22113">
            <w:pPr>
              <w:jc w:val="left"/>
              <w:rPr>
                <w:sz w:val="18"/>
                <w:szCs w:val="18"/>
              </w:rPr>
            </w:pPr>
            <w:r>
              <w:rPr>
                <w:sz w:val="18"/>
                <w:szCs w:val="18"/>
              </w:rPr>
              <w:t>设计答辩通过学生讲解答辩的模式进行，由</w:t>
            </w:r>
            <w:r>
              <w:rPr>
                <w:rFonts w:hint="eastAsia"/>
                <w:sz w:val="18"/>
                <w:szCs w:val="18"/>
              </w:rPr>
              <w:t>2-3位老师共同完成。</w:t>
            </w:r>
          </w:p>
        </w:tc>
        <w:tc>
          <w:tcPr>
            <w:tcW w:w="4954" w:type="dxa"/>
            <w:vAlign w:val="center"/>
          </w:tcPr>
          <w:p w:rsidR="00E22113" w:rsidRDefault="00E22113">
            <w:pPr>
              <w:jc w:val="left"/>
              <w:rPr>
                <w:sz w:val="18"/>
                <w:szCs w:val="18"/>
              </w:rPr>
            </w:pPr>
            <w:r>
              <w:rPr>
                <w:sz w:val="18"/>
                <w:szCs w:val="18"/>
              </w:rPr>
              <w:t>培养学生表达与沟通能力以及提出问题、分析问题和解决问题的能力</w:t>
            </w:r>
          </w:p>
        </w:tc>
      </w:tr>
    </w:tbl>
    <w:p w:rsidR="00E22113" w:rsidRDefault="00E22113">
      <w:pPr>
        <w:spacing w:beforeLines="50" w:before="156" w:afterLines="50" w:after="156" w:line="360" w:lineRule="exact"/>
        <w:textAlignment w:val="baseline"/>
        <w:rPr>
          <w:b/>
          <w:sz w:val="24"/>
        </w:rPr>
      </w:pPr>
      <w:r>
        <w:rPr>
          <w:b/>
          <w:sz w:val="24"/>
        </w:rPr>
        <w:t>六、课程教学内容</w:t>
      </w:r>
    </w:p>
    <w:p w:rsidR="00E22113" w:rsidRDefault="00E22113">
      <w:pPr>
        <w:spacing w:line="360" w:lineRule="exact"/>
        <w:ind w:firstLineChars="250" w:firstLine="525"/>
      </w:pPr>
      <w:r>
        <w:t>1.</w:t>
      </w:r>
      <w:r>
        <w:rPr>
          <w:bCs/>
          <w:kern w:val="0"/>
        </w:rPr>
        <w:t>进行课程设计前的动员，</w:t>
      </w:r>
      <w:r>
        <w:t>明确本次课程设计的基本内容、基本要求、课堂纪律，明确设计记录、课程设计报告撰写规范，课程考核方式等。</w:t>
      </w:r>
    </w:p>
    <w:p w:rsidR="00E22113" w:rsidRDefault="00E22113">
      <w:pPr>
        <w:spacing w:line="360" w:lineRule="exact"/>
        <w:ind w:firstLineChars="250" w:firstLine="525"/>
      </w:pPr>
      <w:r>
        <w:t>2.</w:t>
      </w:r>
      <w:r>
        <w:rPr>
          <w:bCs/>
          <w:kern w:val="0"/>
          <w:szCs w:val="21"/>
        </w:rPr>
        <w:t>问题分析和解决方案的确定，分析和理解课程设计内容的要求，弄清要做什么。确定解决方案，</w:t>
      </w:r>
      <w:r>
        <w:t xml:space="preserve"> </w:t>
      </w:r>
    </w:p>
    <w:p w:rsidR="00E22113" w:rsidRDefault="00E22113">
      <w:pPr>
        <w:spacing w:line="360" w:lineRule="exact"/>
        <w:ind w:firstLineChars="250" w:firstLine="525"/>
      </w:pPr>
      <w:r>
        <w:t>3.</w:t>
      </w:r>
      <w:r>
        <w:rPr>
          <w:bCs/>
          <w:kern w:val="0"/>
          <w:szCs w:val="21"/>
        </w:rPr>
        <w:t>详细设计，根据所选课题，完成综合性和创新性通信系统、通信网或信号系统的设计。训练学生综合运用上述课程知识，进行软件或硬件的测试，加深学生对理论知识的理解，提高学生综合运用知识的能力。</w:t>
      </w:r>
    </w:p>
    <w:p w:rsidR="00E22113" w:rsidRDefault="00E22113">
      <w:pPr>
        <w:spacing w:line="360" w:lineRule="exact"/>
        <w:ind w:firstLineChars="250" w:firstLine="525"/>
      </w:pPr>
      <w:r>
        <w:t>4.</w:t>
      </w:r>
      <w:r>
        <w:rPr>
          <w:bCs/>
          <w:kern w:val="0"/>
          <w:szCs w:val="21"/>
        </w:rPr>
        <w:t>对设计的作品进行调试或仿真，进一步完善。最后完成课程设计报告。</w:t>
      </w:r>
      <w:r>
        <w:t>每个学生必须独立完成课程设计，不能互相抄袭。</w:t>
      </w:r>
    </w:p>
    <w:p w:rsidR="00E22113" w:rsidRDefault="00E22113">
      <w:pPr>
        <w:spacing w:line="360" w:lineRule="exact"/>
        <w:ind w:firstLineChars="250" w:firstLine="450"/>
        <w:jc w:val="center"/>
        <w:rPr>
          <w:b/>
          <w:color w:val="FF0000"/>
          <w:sz w:val="18"/>
          <w:szCs w:val="18"/>
        </w:rPr>
      </w:pPr>
    </w:p>
    <w:p w:rsidR="00E22113" w:rsidRDefault="00E22113">
      <w:pPr>
        <w:spacing w:line="360" w:lineRule="exact"/>
        <w:ind w:firstLineChars="250" w:firstLine="450"/>
        <w:jc w:val="center"/>
        <w:rPr>
          <w:b/>
          <w:color w:val="FF0000"/>
          <w:sz w:val="18"/>
          <w:szCs w:val="18"/>
        </w:rPr>
      </w:pPr>
    </w:p>
    <w:p w:rsidR="00E22113" w:rsidRDefault="00E22113">
      <w:pPr>
        <w:spacing w:line="360" w:lineRule="exact"/>
        <w:ind w:firstLineChars="250" w:firstLine="450"/>
        <w:jc w:val="center"/>
        <w:rPr>
          <w:b/>
          <w:sz w:val="18"/>
          <w:szCs w:val="18"/>
        </w:rPr>
      </w:pPr>
    </w:p>
    <w:p w:rsidR="00E22113" w:rsidRDefault="00E22113">
      <w:pPr>
        <w:spacing w:line="360" w:lineRule="exact"/>
        <w:ind w:firstLineChars="250" w:firstLine="450"/>
        <w:jc w:val="center"/>
        <w:rPr>
          <w:b/>
          <w:sz w:val="18"/>
          <w:szCs w:val="18"/>
        </w:rPr>
      </w:pPr>
      <w:r>
        <w:rPr>
          <w:b/>
          <w:sz w:val="18"/>
          <w:szCs w:val="18"/>
        </w:rPr>
        <w:t>6-1 课程教学内容与课程目标关系</w:t>
      </w:r>
    </w:p>
    <w:tbl>
      <w:tblPr>
        <w:tblW w:w="924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559"/>
        <w:gridCol w:w="709"/>
        <w:gridCol w:w="2527"/>
        <w:gridCol w:w="2268"/>
        <w:gridCol w:w="681"/>
        <w:gridCol w:w="419"/>
      </w:tblGrid>
      <w:tr w:rsidR="00E22113">
        <w:trPr>
          <w:trHeight w:val="284"/>
          <w:jc w:val="center"/>
        </w:trPr>
        <w:tc>
          <w:tcPr>
            <w:tcW w:w="1078" w:type="dxa"/>
            <w:tcBorders>
              <w:left w:val="single" w:sz="4" w:space="0" w:color="auto"/>
            </w:tcBorders>
            <w:vAlign w:val="center"/>
          </w:tcPr>
          <w:p w:rsidR="00E22113" w:rsidRDefault="00E22113">
            <w:pPr>
              <w:pStyle w:val="12"/>
              <w:snapToGrid w:val="0"/>
              <w:rPr>
                <w:rFonts w:ascii="Times New Roman" w:hAnsi="Times New Roman"/>
                <w:b/>
                <w:bCs/>
                <w:sz w:val="18"/>
                <w:szCs w:val="18"/>
              </w:rPr>
            </w:pPr>
            <w:r>
              <w:rPr>
                <w:rFonts w:ascii="Times New Roman" w:hAnsi="Times New Roman"/>
                <w:b/>
                <w:bCs/>
                <w:sz w:val="18"/>
                <w:szCs w:val="18"/>
              </w:rPr>
              <w:t>教学安排</w:t>
            </w:r>
          </w:p>
        </w:tc>
        <w:tc>
          <w:tcPr>
            <w:tcW w:w="1559" w:type="dxa"/>
            <w:vAlign w:val="center"/>
          </w:tcPr>
          <w:p w:rsidR="00E22113" w:rsidRDefault="00E22113">
            <w:pPr>
              <w:pStyle w:val="12"/>
              <w:snapToGrid w:val="0"/>
              <w:rPr>
                <w:rFonts w:ascii="Times New Roman" w:hAnsi="Times New Roman"/>
                <w:b/>
                <w:bCs/>
                <w:sz w:val="18"/>
                <w:szCs w:val="18"/>
              </w:rPr>
            </w:pPr>
            <w:r>
              <w:rPr>
                <w:rFonts w:ascii="Times New Roman" w:hAnsi="Times New Roman"/>
                <w:b/>
                <w:sz w:val="18"/>
                <w:szCs w:val="18"/>
              </w:rPr>
              <w:t>课程教学内容</w:t>
            </w:r>
          </w:p>
        </w:tc>
        <w:tc>
          <w:tcPr>
            <w:tcW w:w="709" w:type="dxa"/>
            <w:vAlign w:val="center"/>
          </w:tcPr>
          <w:p w:rsidR="00E22113" w:rsidRDefault="00E22113">
            <w:pPr>
              <w:pStyle w:val="12"/>
              <w:snapToGrid w:val="0"/>
              <w:rPr>
                <w:rFonts w:ascii="Times New Roman" w:hAnsi="Times New Roman"/>
                <w:b/>
                <w:bCs/>
                <w:sz w:val="18"/>
                <w:szCs w:val="18"/>
              </w:rPr>
            </w:pPr>
            <w:r>
              <w:rPr>
                <w:rFonts w:ascii="Times New Roman" w:hAnsi="Times New Roman"/>
                <w:b/>
                <w:sz w:val="18"/>
                <w:szCs w:val="18"/>
              </w:rPr>
              <w:t>要求</w:t>
            </w:r>
          </w:p>
        </w:tc>
        <w:tc>
          <w:tcPr>
            <w:tcW w:w="2527" w:type="dxa"/>
            <w:vAlign w:val="center"/>
          </w:tcPr>
          <w:p w:rsidR="00E22113" w:rsidRDefault="00E22113">
            <w:pPr>
              <w:pStyle w:val="12"/>
              <w:snapToGrid w:val="0"/>
              <w:rPr>
                <w:rFonts w:ascii="Times New Roman" w:hAnsi="Times New Roman"/>
                <w:b/>
                <w:bCs/>
                <w:kern w:val="0"/>
                <w:sz w:val="18"/>
                <w:szCs w:val="18"/>
              </w:rPr>
            </w:pPr>
            <w:r>
              <w:rPr>
                <w:rFonts w:ascii="Times New Roman" w:hAnsi="Times New Roman"/>
                <w:b/>
                <w:sz w:val="18"/>
                <w:szCs w:val="18"/>
              </w:rPr>
              <w:t>具体要求</w:t>
            </w:r>
          </w:p>
        </w:tc>
        <w:tc>
          <w:tcPr>
            <w:tcW w:w="2268" w:type="dxa"/>
            <w:vAlign w:val="center"/>
          </w:tcPr>
          <w:p w:rsidR="00E22113" w:rsidRDefault="00E22113">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81" w:type="dxa"/>
            <w:vAlign w:val="center"/>
          </w:tcPr>
          <w:p w:rsidR="00E22113" w:rsidRDefault="00E22113">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419" w:type="dxa"/>
            <w:tcBorders>
              <w:right w:val="single" w:sz="4" w:space="0" w:color="auto"/>
            </w:tcBorders>
            <w:vAlign w:val="center"/>
          </w:tcPr>
          <w:p w:rsidR="00E22113" w:rsidRDefault="00E22113">
            <w:pPr>
              <w:pStyle w:val="12"/>
              <w:snapToGrid w:val="0"/>
              <w:rPr>
                <w:rFonts w:ascii="Times New Roman" w:hAnsi="Times New Roman"/>
                <w:b/>
                <w:bCs/>
                <w:sz w:val="18"/>
                <w:szCs w:val="18"/>
              </w:rPr>
            </w:pPr>
            <w:r>
              <w:rPr>
                <w:rFonts w:ascii="Times New Roman" w:hAnsi="Times New Roman"/>
                <w:b/>
                <w:sz w:val="18"/>
                <w:szCs w:val="18"/>
              </w:rPr>
              <w:t>学时</w:t>
            </w:r>
          </w:p>
        </w:tc>
      </w:tr>
      <w:tr w:rsidR="00E22113">
        <w:trPr>
          <w:trHeight w:val="460"/>
          <w:jc w:val="center"/>
        </w:trPr>
        <w:tc>
          <w:tcPr>
            <w:tcW w:w="1078" w:type="dxa"/>
            <w:vMerge w:val="restart"/>
            <w:tcBorders>
              <w:left w:val="single" w:sz="4" w:space="0" w:color="auto"/>
            </w:tcBorders>
            <w:vAlign w:val="center"/>
          </w:tcPr>
          <w:p w:rsidR="00E22113" w:rsidRDefault="00E2211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第</w:t>
            </w:r>
            <w:r>
              <w:rPr>
                <w:rFonts w:ascii="Times New Roman" w:hAnsi="Times New Roman" w:cs="Times New Roman"/>
                <w:sz w:val="18"/>
                <w:szCs w:val="18"/>
              </w:rPr>
              <w:t>1</w:t>
            </w:r>
            <w:r>
              <w:rPr>
                <w:rFonts w:ascii="Times New Roman" w:hAnsi="Times New Roman" w:cs="Times New Roman"/>
                <w:sz w:val="18"/>
                <w:szCs w:val="18"/>
              </w:rPr>
              <w:t>天</w:t>
            </w:r>
          </w:p>
          <w:p w:rsidR="00E22113" w:rsidRDefault="00E22113">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选定课题，任务下达</w:t>
            </w:r>
          </w:p>
        </w:tc>
        <w:tc>
          <w:tcPr>
            <w:tcW w:w="1559" w:type="dxa"/>
            <w:vAlign w:val="center"/>
          </w:tcPr>
          <w:p w:rsidR="00E22113" w:rsidRDefault="00E22113">
            <w:pPr>
              <w:snapToGrid w:val="0"/>
              <w:rPr>
                <w:sz w:val="18"/>
                <w:szCs w:val="18"/>
              </w:rPr>
            </w:pPr>
            <w:r>
              <w:rPr>
                <w:sz w:val="18"/>
                <w:szCs w:val="18"/>
              </w:rPr>
              <w:t>(1) 选定课题</w:t>
            </w:r>
          </w:p>
        </w:tc>
        <w:tc>
          <w:tcPr>
            <w:tcW w:w="709" w:type="dxa"/>
            <w:vAlign w:val="center"/>
          </w:tcPr>
          <w:p w:rsidR="00E22113" w:rsidRDefault="00E22113">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527" w:type="dxa"/>
            <w:vAlign w:val="center"/>
          </w:tcPr>
          <w:p w:rsidR="00E22113" w:rsidRDefault="00E22113">
            <w:pPr>
              <w:snapToGrid w:val="0"/>
              <w:jc w:val="left"/>
              <w:rPr>
                <w:sz w:val="18"/>
                <w:szCs w:val="18"/>
              </w:rPr>
            </w:pPr>
            <w:r>
              <w:rPr>
                <w:sz w:val="18"/>
                <w:szCs w:val="18"/>
              </w:rPr>
              <w:t>设计的目的和意义；要求每一个学生一个课题</w:t>
            </w:r>
          </w:p>
        </w:tc>
        <w:tc>
          <w:tcPr>
            <w:tcW w:w="2268"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课题的确定</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1</w:t>
            </w:r>
          </w:p>
        </w:tc>
        <w:tc>
          <w:tcPr>
            <w:tcW w:w="419" w:type="dxa"/>
            <w:tcBorders>
              <w:right w:val="single" w:sz="4" w:space="0" w:color="auto"/>
            </w:tcBorders>
            <w:vAlign w:val="center"/>
          </w:tcPr>
          <w:p w:rsidR="00E22113" w:rsidRDefault="00E22113">
            <w:pPr>
              <w:pStyle w:val="12"/>
              <w:snapToGrid w:val="0"/>
              <w:jc w:val="both"/>
              <w:rPr>
                <w:rFonts w:ascii="Times New Roman" w:hAnsi="Times New Roman"/>
                <w:sz w:val="18"/>
                <w:szCs w:val="18"/>
              </w:rPr>
            </w:pPr>
            <w:r>
              <w:rPr>
                <w:rFonts w:ascii="Times New Roman" w:hAnsi="Times New Roman" w:hint="eastAsia"/>
                <w:sz w:val="18"/>
                <w:szCs w:val="18"/>
              </w:rPr>
              <w:t>2</w:t>
            </w:r>
          </w:p>
        </w:tc>
      </w:tr>
      <w:tr w:rsidR="00E22113">
        <w:trPr>
          <w:trHeight w:val="1228"/>
          <w:jc w:val="center"/>
        </w:trPr>
        <w:tc>
          <w:tcPr>
            <w:tcW w:w="1078" w:type="dxa"/>
            <w:vMerge/>
            <w:tcBorders>
              <w:left w:val="single" w:sz="4" w:space="0" w:color="auto"/>
              <w:bottom w:val="single" w:sz="4" w:space="0" w:color="auto"/>
            </w:tcBorders>
            <w:vAlign w:val="center"/>
          </w:tcPr>
          <w:p w:rsidR="00E22113" w:rsidRDefault="00E22113">
            <w:pPr>
              <w:pStyle w:val="13"/>
              <w:snapToGrid w:val="0"/>
              <w:spacing w:before="0" w:after="0"/>
              <w:rPr>
                <w:rFonts w:ascii="Times New Roman" w:hAnsi="Times New Roman" w:cs="Times New Roman"/>
                <w:sz w:val="18"/>
                <w:szCs w:val="18"/>
              </w:rPr>
            </w:pPr>
          </w:p>
        </w:tc>
        <w:tc>
          <w:tcPr>
            <w:tcW w:w="1559" w:type="dxa"/>
            <w:tcBorders>
              <w:bottom w:val="single" w:sz="4" w:space="0" w:color="auto"/>
            </w:tcBorders>
            <w:vAlign w:val="center"/>
          </w:tcPr>
          <w:p w:rsidR="00E22113" w:rsidRDefault="00E22113">
            <w:pPr>
              <w:snapToGrid w:val="0"/>
              <w:rPr>
                <w:sz w:val="18"/>
                <w:szCs w:val="18"/>
              </w:rPr>
            </w:pPr>
            <w:r>
              <w:rPr>
                <w:sz w:val="18"/>
                <w:szCs w:val="18"/>
              </w:rPr>
              <w:t>(2) 下达任务书</w:t>
            </w:r>
          </w:p>
        </w:tc>
        <w:tc>
          <w:tcPr>
            <w:tcW w:w="709" w:type="dxa"/>
            <w:tcBorders>
              <w:bottom w:val="single" w:sz="4" w:space="0" w:color="auto"/>
            </w:tcBorders>
            <w:vAlign w:val="center"/>
          </w:tcPr>
          <w:p w:rsidR="00E22113" w:rsidRDefault="00E22113">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理解</w:t>
            </w:r>
          </w:p>
        </w:tc>
        <w:tc>
          <w:tcPr>
            <w:tcW w:w="2527" w:type="dxa"/>
            <w:vAlign w:val="center"/>
          </w:tcPr>
          <w:p w:rsidR="00E22113" w:rsidRDefault="00E22113">
            <w:pPr>
              <w:pStyle w:val="13"/>
              <w:snapToGrid w:val="0"/>
              <w:spacing w:before="0" w:after="0"/>
              <w:rPr>
                <w:rFonts w:ascii="Times New Roman" w:hAnsi="Times New Roman" w:cs="Times New Roman"/>
                <w:sz w:val="18"/>
                <w:szCs w:val="18"/>
              </w:rPr>
            </w:pPr>
            <w:r>
              <w:rPr>
                <w:sz w:val="18"/>
                <w:szCs w:val="18"/>
              </w:rPr>
              <w:t>设计的基本要求、设计纪律，明确设计笔记、设计报告撰写规范，设计考核方式</w:t>
            </w:r>
          </w:p>
        </w:tc>
        <w:tc>
          <w:tcPr>
            <w:tcW w:w="2268" w:type="dxa"/>
            <w:tcBorders>
              <w:bottom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明确设计任务</w:t>
            </w:r>
          </w:p>
        </w:tc>
        <w:tc>
          <w:tcPr>
            <w:tcW w:w="681" w:type="dxa"/>
            <w:tcBorders>
              <w:bottom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w:t>
            </w:r>
            <w:r>
              <w:rPr>
                <w:rFonts w:ascii="Times New Roman" w:hAnsi="Times New Roman"/>
                <w:sz w:val="18"/>
                <w:szCs w:val="18"/>
              </w:rPr>
              <w:t>3</w:t>
            </w:r>
          </w:p>
        </w:tc>
        <w:tc>
          <w:tcPr>
            <w:tcW w:w="419" w:type="dxa"/>
            <w:tcBorders>
              <w:bottom w:val="single" w:sz="4" w:space="0" w:color="auto"/>
              <w:right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2</w:t>
            </w:r>
          </w:p>
          <w:p w:rsidR="00E22113" w:rsidRDefault="00E22113">
            <w:pPr>
              <w:pStyle w:val="12"/>
              <w:snapToGrid w:val="0"/>
              <w:rPr>
                <w:rFonts w:ascii="Times New Roman" w:hAnsi="Times New Roman"/>
                <w:sz w:val="18"/>
                <w:szCs w:val="18"/>
              </w:rPr>
            </w:pPr>
          </w:p>
        </w:tc>
      </w:tr>
      <w:tr w:rsidR="00E22113">
        <w:trPr>
          <w:trHeight w:val="914"/>
          <w:jc w:val="center"/>
        </w:trPr>
        <w:tc>
          <w:tcPr>
            <w:tcW w:w="1078" w:type="dxa"/>
            <w:vMerge w:val="restart"/>
            <w:tcBorders>
              <w:left w:val="single" w:sz="4" w:space="0" w:color="auto"/>
              <w:bottom w:val="single" w:sz="4" w:space="0" w:color="auto"/>
            </w:tcBorders>
            <w:vAlign w:val="center"/>
          </w:tcPr>
          <w:p w:rsidR="00E22113" w:rsidRDefault="00E22113">
            <w:pPr>
              <w:snapToGrid w:val="0"/>
              <w:jc w:val="left"/>
              <w:rPr>
                <w:sz w:val="18"/>
                <w:szCs w:val="18"/>
              </w:rPr>
            </w:pPr>
            <w:r>
              <w:rPr>
                <w:sz w:val="18"/>
                <w:szCs w:val="18"/>
              </w:rPr>
              <w:t>第2天</w:t>
            </w:r>
            <w:r>
              <w:rPr>
                <w:rFonts w:hint="eastAsia"/>
                <w:sz w:val="18"/>
                <w:szCs w:val="18"/>
              </w:rPr>
              <w:t>-4天</w:t>
            </w:r>
          </w:p>
          <w:p w:rsidR="00E22113" w:rsidRDefault="00E22113">
            <w:pPr>
              <w:snapToGrid w:val="0"/>
              <w:jc w:val="left"/>
              <w:rPr>
                <w:sz w:val="18"/>
                <w:szCs w:val="18"/>
              </w:rPr>
            </w:pPr>
            <w:r>
              <w:rPr>
                <w:sz w:val="18"/>
                <w:szCs w:val="18"/>
              </w:rPr>
              <w:t>课程设计的方案论证</w:t>
            </w:r>
          </w:p>
        </w:tc>
        <w:tc>
          <w:tcPr>
            <w:tcW w:w="1559" w:type="dxa"/>
            <w:tcBorders>
              <w:bottom w:val="single" w:sz="4" w:space="0" w:color="auto"/>
            </w:tcBorders>
            <w:vAlign w:val="center"/>
          </w:tcPr>
          <w:p w:rsidR="00E22113" w:rsidRDefault="00E22113">
            <w:pPr>
              <w:snapToGrid w:val="0"/>
              <w:rPr>
                <w:sz w:val="18"/>
                <w:szCs w:val="18"/>
              </w:rPr>
            </w:pPr>
            <w:r>
              <w:rPr>
                <w:sz w:val="18"/>
                <w:szCs w:val="18"/>
              </w:rPr>
              <w:t>(1) 课程设计任务说明</w:t>
            </w:r>
          </w:p>
        </w:tc>
        <w:tc>
          <w:tcPr>
            <w:tcW w:w="709" w:type="dxa"/>
            <w:tcBorders>
              <w:bottom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综合</w:t>
            </w:r>
          </w:p>
        </w:tc>
        <w:tc>
          <w:tcPr>
            <w:tcW w:w="2527" w:type="dxa"/>
            <w:tcBorders>
              <w:bottom w:val="single" w:sz="4" w:space="0" w:color="auto"/>
            </w:tcBorders>
            <w:vAlign w:val="center"/>
          </w:tcPr>
          <w:p w:rsidR="00E22113" w:rsidRDefault="00E22113">
            <w:pPr>
              <w:pStyle w:val="12"/>
              <w:snapToGrid w:val="0"/>
              <w:jc w:val="both"/>
              <w:rPr>
                <w:sz w:val="18"/>
                <w:szCs w:val="18"/>
              </w:rPr>
            </w:pPr>
            <w:r>
              <w:rPr>
                <w:rFonts w:ascii="Times New Roman" w:hAnsi="Times New Roman"/>
                <w:sz w:val="18"/>
                <w:szCs w:val="18"/>
              </w:rPr>
              <w:t>布置课程设计任务，明确课程设计的最终目标，做好需求分析</w:t>
            </w:r>
          </w:p>
        </w:tc>
        <w:tc>
          <w:tcPr>
            <w:tcW w:w="2268" w:type="dxa"/>
            <w:tcBorders>
              <w:bottom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能够对本次课程设计的任务有一个总体的认识，并提出一个解决方法</w:t>
            </w:r>
          </w:p>
        </w:tc>
        <w:tc>
          <w:tcPr>
            <w:tcW w:w="681" w:type="dxa"/>
            <w:tcBorders>
              <w:bottom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w:t>
            </w:r>
          </w:p>
        </w:tc>
        <w:tc>
          <w:tcPr>
            <w:tcW w:w="419" w:type="dxa"/>
            <w:tcBorders>
              <w:bottom w:val="single" w:sz="4" w:space="0" w:color="auto"/>
              <w:right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10</w:t>
            </w:r>
          </w:p>
        </w:tc>
      </w:tr>
      <w:tr w:rsidR="00E22113">
        <w:trPr>
          <w:trHeight w:val="992"/>
          <w:jc w:val="center"/>
        </w:trPr>
        <w:tc>
          <w:tcPr>
            <w:tcW w:w="1078" w:type="dxa"/>
            <w:vMerge/>
            <w:tcBorders>
              <w:left w:val="single" w:sz="4" w:space="0" w:color="auto"/>
            </w:tcBorders>
            <w:vAlign w:val="center"/>
          </w:tcPr>
          <w:p w:rsidR="00E22113" w:rsidRDefault="00E22113">
            <w:pPr>
              <w:pStyle w:val="12"/>
              <w:snapToGrid w:val="0"/>
              <w:ind w:firstLine="340"/>
              <w:jc w:val="left"/>
              <w:rPr>
                <w:rFonts w:ascii="Times New Roman" w:hAnsi="Times New Roman"/>
                <w:sz w:val="18"/>
                <w:szCs w:val="18"/>
              </w:rPr>
            </w:pPr>
          </w:p>
        </w:tc>
        <w:tc>
          <w:tcPr>
            <w:tcW w:w="1559" w:type="dxa"/>
            <w:vAlign w:val="center"/>
          </w:tcPr>
          <w:p w:rsidR="00E22113" w:rsidRDefault="00E22113">
            <w:pPr>
              <w:snapToGrid w:val="0"/>
              <w:rPr>
                <w:sz w:val="18"/>
                <w:szCs w:val="18"/>
              </w:rPr>
            </w:pPr>
            <w:r>
              <w:rPr>
                <w:sz w:val="18"/>
                <w:szCs w:val="18"/>
              </w:rPr>
              <w:t>(2) 明确设计模块</w:t>
            </w:r>
          </w:p>
        </w:tc>
        <w:tc>
          <w:tcPr>
            <w:tcW w:w="709"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理解</w:t>
            </w:r>
          </w:p>
        </w:tc>
        <w:tc>
          <w:tcPr>
            <w:tcW w:w="2527" w:type="dxa"/>
            <w:vAlign w:val="center"/>
          </w:tcPr>
          <w:p w:rsidR="00E22113" w:rsidRDefault="00E22113">
            <w:pPr>
              <w:pStyle w:val="12"/>
              <w:snapToGrid w:val="0"/>
              <w:jc w:val="both"/>
              <w:rPr>
                <w:rFonts w:ascii="Times New Roman" w:hAnsi="Times New Roman"/>
                <w:sz w:val="18"/>
                <w:szCs w:val="18"/>
              </w:rPr>
            </w:pPr>
            <w:r>
              <w:rPr>
                <w:rFonts w:ascii="Times New Roman" w:hAnsi="Times New Roman"/>
                <w:sz w:val="18"/>
                <w:szCs w:val="18"/>
              </w:rPr>
              <w:t>系统的处理流程</w:t>
            </w:r>
          </w:p>
          <w:p w:rsidR="00E22113" w:rsidRDefault="00E22113">
            <w:pPr>
              <w:widowControl/>
              <w:snapToGrid w:val="0"/>
              <w:jc w:val="left"/>
              <w:rPr>
                <w:sz w:val="18"/>
                <w:szCs w:val="18"/>
              </w:rPr>
            </w:pPr>
            <w:r>
              <w:rPr>
                <w:sz w:val="18"/>
                <w:szCs w:val="18"/>
              </w:rPr>
              <w:t>系统的组织结构</w:t>
            </w:r>
          </w:p>
          <w:p w:rsidR="00E22113" w:rsidRDefault="00E22113">
            <w:pPr>
              <w:snapToGrid w:val="0"/>
              <w:jc w:val="left"/>
              <w:rPr>
                <w:sz w:val="18"/>
                <w:szCs w:val="18"/>
              </w:rPr>
            </w:pPr>
            <w:r>
              <w:rPr>
                <w:sz w:val="18"/>
                <w:szCs w:val="18"/>
              </w:rPr>
              <w:t>系统的模块划分</w:t>
            </w:r>
          </w:p>
        </w:tc>
        <w:tc>
          <w:tcPr>
            <w:tcW w:w="2268"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对课程设计的任务进行模块化设计，设计方案合理</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w:t>
            </w:r>
          </w:p>
        </w:tc>
        <w:tc>
          <w:tcPr>
            <w:tcW w:w="419" w:type="dxa"/>
            <w:tcBorders>
              <w:right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10</w:t>
            </w:r>
          </w:p>
        </w:tc>
      </w:tr>
      <w:tr w:rsidR="00E22113">
        <w:trPr>
          <w:trHeight w:val="1545"/>
          <w:jc w:val="center"/>
        </w:trPr>
        <w:tc>
          <w:tcPr>
            <w:tcW w:w="1078" w:type="dxa"/>
            <w:tcBorders>
              <w:left w:val="single" w:sz="4" w:space="0" w:color="auto"/>
            </w:tcBorders>
            <w:vAlign w:val="center"/>
          </w:tcPr>
          <w:p w:rsidR="00E22113" w:rsidRDefault="00E22113">
            <w:pPr>
              <w:snapToGrid w:val="0"/>
              <w:jc w:val="left"/>
              <w:rPr>
                <w:sz w:val="18"/>
                <w:szCs w:val="18"/>
              </w:rPr>
            </w:pPr>
            <w:r>
              <w:rPr>
                <w:sz w:val="18"/>
                <w:szCs w:val="18"/>
              </w:rPr>
              <w:t>第</w:t>
            </w:r>
            <w:r>
              <w:rPr>
                <w:rFonts w:hint="eastAsia"/>
                <w:sz w:val="18"/>
                <w:szCs w:val="18"/>
              </w:rPr>
              <w:t>5</w:t>
            </w:r>
            <w:r>
              <w:rPr>
                <w:sz w:val="18"/>
                <w:szCs w:val="18"/>
              </w:rPr>
              <w:t>天</w:t>
            </w:r>
            <w:r>
              <w:rPr>
                <w:rFonts w:hint="eastAsia"/>
                <w:sz w:val="18"/>
                <w:szCs w:val="18"/>
              </w:rPr>
              <w:t>-</w:t>
            </w:r>
            <w:r>
              <w:rPr>
                <w:sz w:val="18"/>
                <w:szCs w:val="18"/>
              </w:rPr>
              <w:t xml:space="preserve"> </w:t>
            </w:r>
            <w:r>
              <w:rPr>
                <w:rFonts w:hint="eastAsia"/>
                <w:sz w:val="18"/>
                <w:szCs w:val="18"/>
              </w:rPr>
              <w:t>11天</w:t>
            </w:r>
          </w:p>
          <w:p w:rsidR="00E22113" w:rsidRDefault="00E22113">
            <w:pPr>
              <w:snapToGrid w:val="0"/>
              <w:jc w:val="left"/>
              <w:rPr>
                <w:sz w:val="18"/>
                <w:szCs w:val="18"/>
              </w:rPr>
            </w:pPr>
            <w:r>
              <w:rPr>
                <w:sz w:val="18"/>
                <w:szCs w:val="18"/>
              </w:rPr>
              <w:t>详细设计</w:t>
            </w:r>
          </w:p>
        </w:tc>
        <w:tc>
          <w:tcPr>
            <w:tcW w:w="1559" w:type="dxa"/>
            <w:vAlign w:val="center"/>
          </w:tcPr>
          <w:p w:rsidR="00E22113" w:rsidRDefault="00E22113">
            <w:pPr>
              <w:pStyle w:val="12"/>
              <w:snapToGrid w:val="0"/>
              <w:jc w:val="both"/>
              <w:rPr>
                <w:rFonts w:ascii="Times New Roman" w:hAnsi="Times New Roman"/>
                <w:sz w:val="18"/>
                <w:szCs w:val="18"/>
              </w:rPr>
            </w:pPr>
            <w:r>
              <w:rPr>
                <w:rFonts w:ascii="Times New Roman" w:hAnsi="Times New Roman"/>
                <w:sz w:val="18"/>
                <w:szCs w:val="18"/>
              </w:rPr>
              <w:t>进行详细设计</w:t>
            </w:r>
          </w:p>
        </w:tc>
        <w:tc>
          <w:tcPr>
            <w:tcW w:w="709"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综合</w:t>
            </w:r>
          </w:p>
          <w:p w:rsidR="00E22113" w:rsidRDefault="00E22113">
            <w:pPr>
              <w:pStyle w:val="12"/>
              <w:snapToGrid w:val="0"/>
              <w:rPr>
                <w:rFonts w:ascii="Times New Roman" w:hAnsi="Times New Roman"/>
                <w:sz w:val="18"/>
                <w:szCs w:val="18"/>
              </w:rPr>
            </w:pPr>
            <w:r>
              <w:rPr>
                <w:rFonts w:ascii="Times New Roman" w:hAnsi="Times New Roman"/>
                <w:sz w:val="18"/>
                <w:szCs w:val="18"/>
              </w:rPr>
              <w:t>分析</w:t>
            </w:r>
          </w:p>
        </w:tc>
        <w:tc>
          <w:tcPr>
            <w:tcW w:w="2527" w:type="dxa"/>
            <w:vAlign w:val="center"/>
          </w:tcPr>
          <w:p w:rsidR="00E22113" w:rsidRDefault="00E22113">
            <w:pPr>
              <w:pStyle w:val="12"/>
              <w:snapToGrid w:val="0"/>
              <w:jc w:val="both"/>
              <w:rPr>
                <w:rFonts w:ascii="Times New Roman" w:hAnsi="Times New Roman"/>
                <w:sz w:val="18"/>
                <w:szCs w:val="18"/>
              </w:rPr>
            </w:pPr>
            <w:r>
              <w:rPr>
                <w:rFonts w:ascii="Times New Roman" w:hAnsi="Times New Roman"/>
                <w:sz w:val="18"/>
                <w:szCs w:val="18"/>
              </w:rPr>
              <w:t>根据任务书的要求及方案的论证，熟悉相关标准、规范，设计出设计图、制作出作品或仿真结果</w:t>
            </w:r>
          </w:p>
        </w:tc>
        <w:tc>
          <w:tcPr>
            <w:tcW w:w="2268" w:type="dxa"/>
            <w:vAlign w:val="center"/>
          </w:tcPr>
          <w:p w:rsidR="00E22113" w:rsidRDefault="00E22113">
            <w:pPr>
              <w:pStyle w:val="12"/>
              <w:snapToGrid w:val="0"/>
              <w:spacing w:beforeLines="100" w:before="312"/>
              <w:rPr>
                <w:rFonts w:ascii="Times New Roman" w:hAnsi="Times New Roman"/>
                <w:sz w:val="18"/>
                <w:szCs w:val="18"/>
              </w:rPr>
            </w:pPr>
            <w:r>
              <w:rPr>
                <w:rFonts w:ascii="Times New Roman" w:hAnsi="Times New Roman"/>
                <w:sz w:val="18"/>
                <w:szCs w:val="18"/>
              </w:rPr>
              <w:t>设计出比较规范的设计图；符合要求的作品</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w:t>
            </w:r>
          </w:p>
        </w:tc>
        <w:tc>
          <w:tcPr>
            <w:tcW w:w="419" w:type="dxa"/>
            <w:tcBorders>
              <w:right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28</w:t>
            </w:r>
          </w:p>
        </w:tc>
      </w:tr>
      <w:tr w:rsidR="00E22113">
        <w:trPr>
          <w:trHeight w:val="1037"/>
          <w:jc w:val="center"/>
        </w:trPr>
        <w:tc>
          <w:tcPr>
            <w:tcW w:w="1078" w:type="dxa"/>
            <w:tcBorders>
              <w:left w:val="single" w:sz="4" w:space="0" w:color="auto"/>
            </w:tcBorders>
            <w:vAlign w:val="center"/>
          </w:tcPr>
          <w:p w:rsidR="00E22113" w:rsidRDefault="00E22113">
            <w:pPr>
              <w:pStyle w:val="12"/>
              <w:snapToGrid w:val="0"/>
              <w:jc w:val="left"/>
              <w:rPr>
                <w:rFonts w:ascii="Times New Roman" w:hAnsi="Times New Roman"/>
                <w:sz w:val="18"/>
                <w:szCs w:val="18"/>
              </w:rPr>
            </w:pPr>
            <w:r>
              <w:rPr>
                <w:rFonts w:ascii="Times New Roman" w:hAnsi="Times New Roman"/>
                <w:sz w:val="18"/>
                <w:szCs w:val="18"/>
              </w:rPr>
              <w:t>第</w:t>
            </w:r>
            <w:r>
              <w:rPr>
                <w:rFonts w:ascii="Times New Roman" w:hAnsi="Times New Roman" w:hint="eastAsia"/>
                <w:sz w:val="18"/>
                <w:szCs w:val="18"/>
              </w:rPr>
              <w:t>12</w:t>
            </w:r>
            <w:r>
              <w:rPr>
                <w:rFonts w:ascii="Times New Roman" w:hAnsi="Times New Roman"/>
                <w:sz w:val="18"/>
                <w:szCs w:val="18"/>
              </w:rPr>
              <w:t>天</w:t>
            </w:r>
            <w:r>
              <w:rPr>
                <w:rFonts w:ascii="Times New Roman" w:hAnsi="Times New Roman" w:hint="eastAsia"/>
                <w:sz w:val="18"/>
                <w:szCs w:val="18"/>
              </w:rPr>
              <w:t>-14</w:t>
            </w:r>
            <w:r>
              <w:rPr>
                <w:rFonts w:ascii="Times New Roman" w:hAnsi="Times New Roman" w:hint="eastAsia"/>
                <w:sz w:val="18"/>
                <w:szCs w:val="18"/>
              </w:rPr>
              <w:t>天</w:t>
            </w:r>
            <w:r>
              <w:rPr>
                <w:rFonts w:ascii="Times New Roman" w:hAnsi="Times New Roman"/>
                <w:sz w:val="18"/>
                <w:szCs w:val="18"/>
              </w:rPr>
              <w:t xml:space="preserve"> </w:t>
            </w:r>
          </w:p>
          <w:p w:rsidR="00E22113" w:rsidRDefault="00E22113">
            <w:pPr>
              <w:snapToGrid w:val="0"/>
            </w:pPr>
            <w:r>
              <w:rPr>
                <w:sz w:val="18"/>
                <w:szCs w:val="18"/>
              </w:rPr>
              <w:t>作品调试</w:t>
            </w:r>
            <w:r>
              <w:rPr>
                <w:rFonts w:hint="eastAsia"/>
                <w:sz w:val="18"/>
                <w:szCs w:val="18"/>
              </w:rPr>
              <w:t>/测试</w:t>
            </w:r>
          </w:p>
        </w:tc>
        <w:tc>
          <w:tcPr>
            <w:tcW w:w="1559" w:type="dxa"/>
            <w:vAlign w:val="center"/>
          </w:tcPr>
          <w:p w:rsidR="00E22113" w:rsidRDefault="00E22113">
            <w:pPr>
              <w:snapToGrid w:val="0"/>
              <w:rPr>
                <w:sz w:val="18"/>
                <w:szCs w:val="18"/>
              </w:rPr>
            </w:pPr>
            <w:r>
              <w:rPr>
                <w:rFonts w:hint="eastAsia"/>
                <w:sz w:val="18"/>
                <w:szCs w:val="18"/>
              </w:rPr>
              <w:t>调试/测试</w:t>
            </w:r>
          </w:p>
        </w:tc>
        <w:tc>
          <w:tcPr>
            <w:tcW w:w="709" w:type="dxa"/>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综合</w:t>
            </w:r>
          </w:p>
          <w:p w:rsidR="00E22113" w:rsidRDefault="00E22113">
            <w:pPr>
              <w:pStyle w:val="12"/>
              <w:snapToGrid w:val="0"/>
              <w:rPr>
                <w:rFonts w:ascii="Times New Roman" w:hAnsi="Times New Roman"/>
                <w:sz w:val="18"/>
                <w:szCs w:val="18"/>
              </w:rPr>
            </w:pPr>
            <w:r>
              <w:rPr>
                <w:rFonts w:ascii="Times New Roman" w:hAnsi="Times New Roman" w:hint="eastAsia"/>
                <w:sz w:val="18"/>
                <w:szCs w:val="18"/>
              </w:rPr>
              <w:t>分析</w:t>
            </w:r>
          </w:p>
        </w:tc>
        <w:tc>
          <w:tcPr>
            <w:tcW w:w="2527" w:type="dxa"/>
            <w:vAlign w:val="center"/>
          </w:tcPr>
          <w:p w:rsidR="00E22113" w:rsidRDefault="00E22113">
            <w:pPr>
              <w:snapToGrid w:val="0"/>
              <w:jc w:val="left"/>
              <w:rPr>
                <w:sz w:val="18"/>
                <w:szCs w:val="18"/>
              </w:rPr>
            </w:pPr>
            <w:r>
              <w:rPr>
                <w:sz w:val="18"/>
                <w:szCs w:val="18"/>
              </w:rPr>
              <w:t>对所设计的作品进行</w:t>
            </w:r>
            <w:r>
              <w:rPr>
                <w:rFonts w:hint="eastAsia"/>
                <w:sz w:val="18"/>
                <w:szCs w:val="18"/>
              </w:rPr>
              <w:t>调试/测试</w:t>
            </w:r>
            <w:r>
              <w:rPr>
                <w:sz w:val="18"/>
                <w:szCs w:val="18"/>
              </w:rPr>
              <w:t>，进一步完善作品的性能</w:t>
            </w:r>
          </w:p>
        </w:tc>
        <w:tc>
          <w:tcPr>
            <w:tcW w:w="2268"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对作品进行性能测试，以达到任务书的要求</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w:t>
            </w:r>
          </w:p>
        </w:tc>
        <w:tc>
          <w:tcPr>
            <w:tcW w:w="419" w:type="dxa"/>
            <w:tcBorders>
              <w:right w:val="single" w:sz="4" w:space="0" w:color="auto"/>
            </w:tcBorders>
            <w:vAlign w:val="center"/>
          </w:tcPr>
          <w:p w:rsidR="00E22113" w:rsidRDefault="00E22113">
            <w:pPr>
              <w:pStyle w:val="12"/>
              <w:snapToGrid w:val="0"/>
              <w:rPr>
                <w:rFonts w:ascii="Times New Roman" w:hAnsi="Times New Roman"/>
                <w:sz w:val="18"/>
                <w:szCs w:val="18"/>
              </w:rPr>
            </w:pPr>
            <w:r>
              <w:rPr>
                <w:rFonts w:ascii="Times New Roman" w:hAnsi="Times New Roman" w:hint="eastAsia"/>
                <w:sz w:val="18"/>
                <w:szCs w:val="18"/>
              </w:rPr>
              <w:t>12</w:t>
            </w:r>
          </w:p>
        </w:tc>
      </w:tr>
      <w:tr w:rsidR="00E22113">
        <w:trPr>
          <w:trHeight w:val="1102"/>
          <w:jc w:val="center"/>
        </w:trPr>
        <w:tc>
          <w:tcPr>
            <w:tcW w:w="1078" w:type="dxa"/>
            <w:tcBorders>
              <w:left w:val="single" w:sz="4" w:space="0" w:color="auto"/>
            </w:tcBorders>
            <w:vAlign w:val="center"/>
          </w:tcPr>
          <w:p w:rsidR="00E22113" w:rsidRDefault="00E22113">
            <w:pPr>
              <w:pStyle w:val="12"/>
              <w:snapToGrid w:val="0"/>
              <w:jc w:val="both"/>
              <w:rPr>
                <w:rFonts w:ascii="Times New Roman" w:hAnsi="Times New Roman"/>
                <w:sz w:val="18"/>
                <w:szCs w:val="18"/>
              </w:rPr>
            </w:pPr>
            <w:r>
              <w:rPr>
                <w:rFonts w:ascii="Times New Roman" w:hAnsi="Times New Roman"/>
                <w:sz w:val="18"/>
                <w:szCs w:val="18"/>
              </w:rPr>
              <w:t>第</w:t>
            </w:r>
            <w:r>
              <w:rPr>
                <w:rFonts w:ascii="Times New Roman" w:hAnsi="Times New Roman" w:hint="eastAsia"/>
                <w:sz w:val="18"/>
                <w:szCs w:val="18"/>
              </w:rPr>
              <w:t>15</w:t>
            </w:r>
            <w:r>
              <w:rPr>
                <w:rFonts w:ascii="Times New Roman" w:hAnsi="Times New Roman"/>
                <w:sz w:val="18"/>
                <w:szCs w:val="18"/>
              </w:rPr>
              <w:t>天</w:t>
            </w:r>
            <w:r>
              <w:rPr>
                <w:rFonts w:ascii="Times New Roman" w:hAnsi="Times New Roman"/>
                <w:sz w:val="18"/>
                <w:szCs w:val="18"/>
              </w:rPr>
              <w:t xml:space="preserve"> – </w:t>
            </w:r>
            <w:r>
              <w:rPr>
                <w:rFonts w:ascii="Times New Roman" w:hAnsi="Times New Roman" w:hint="eastAsia"/>
                <w:sz w:val="18"/>
                <w:szCs w:val="18"/>
              </w:rPr>
              <w:t>18</w:t>
            </w:r>
            <w:r>
              <w:rPr>
                <w:rFonts w:ascii="Times New Roman" w:hAnsi="Times New Roman" w:hint="eastAsia"/>
                <w:sz w:val="18"/>
                <w:szCs w:val="18"/>
              </w:rPr>
              <w:t>天课程设计报告撰写</w:t>
            </w:r>
          </w:p>
        </w:tc>
        <w:tc>
          <w:tcPr>
            <w:tcW w:w="1559" w:type="dxa"/>
            <w:vAlign w:val="center"/>
          </w:tcPr>
          <w:p w:rsidR="00E22113" w:rsidRDefault="00E22113">
            <w:pPr>
              <w:snapToGrid w:val="0"/>
              <w:jc w:val="left"/>
              <w:rPr>
                <w:sz w:val="18"/>
                <w:szCs w:val="18"/>
              </w:rPr>
            </w:pPr>
            <w:r>
              <w:rPr>
                <w:sz w:val="18"/>
                <w:szCs w:val="18"/>
              </w:rPr>
              <w:t>设计报告撰写</w:t>
            </w:r>
          </w:p>
        </w:tc>
        <w:tc>
          <w:tcPr>
            <w:tcW w:w="709" w:type="dxa"/>
            <w:vAlign w:val="center"/>
          </w:tcPr>
          <w:p w:rsidR="00E22113" w:rsidRDefault="00E22113">
            <w:pPr>
              <w:snapToGrid w:val="0"/>
              <w:jc w:val="center"/>
              <w:rPr>
                <w:sz w:val="18"/>
                <w:szCs w:val="18"/>
              </w:rPr>
            </w:pPr>
            <w:r>
              <w:rPr>
                <w:sz w:val="18"/>
                <w:szCs w:val="18"/>
              </w:rPr>
              <w:t>综合</w:t>
            </w:r>
          </w:p>
        </w:tc>
        <w:tc>
          <w:tcPr>
            <w:tcW w:w="2527" w:type="dxa"/>
            <w:vAlign w:val="center"/>
          </w:tcPr>
          <w:p w:rsidR="00E22113" w:rsidRDefault="00E22113">
            <w:pPr>
              <w:snapToGrid w:val="0"/>
              <w:jc w:val="left"/>
              <w:rPr>
                <w:sz w:val="18"/>
                <w:szCs w:val="18"/>
              </w:rPr>
            </w:pPr>
            <w:r>
              <w:rPr>
                <w:sz w:val="18"/>
                <w:szCs w:val="18"/>
              </w:rPr>
              <w:t>课程设计报告结构要求如下：封面、目录、摘要、正文、参考文献、附录（代码）。正文要求语句通顺、精炼、逻辑性强。字数不少于</w:t>
            </w:r>
            <w:r>
              <w:rPr>
                <w:rFonts w:hint="eastAsia"/>
                <w:sz w:val="18"/>
                <w:szCs w:val="18"/>
              </w:rPr>
              <w:t>4000字。</w:t>
            </w:r>
          </w:p>
        </w:tc>
        <w:tc>
          <w:tcPr>
            <w:tcW w:w="2268" w:type="dxa"/>
            <w:vAlign w:val="center"/>
          </w:tcPr>
          <w:p w:rsidR="00E22113" w:rsidRDefault="00E22113">
            <w:pPr>
              <w:snapToGrid w:val="0"/>
              <w:spacing w:beforeLines="50" w:before="156"/>
              <w:jc w:val="left"/>
              <w:rPr>
                <w:sz w:val="18"/>
                <w:szCs w:val="18"/>
              </w:rPr>
            </w:pPr>
            <w:r>
              <w:rPr>
                <w:sz w:val="18"/>
                <w:szCs w:val="18"/>
              </w:rPr>
              <w:t>报告格式规范，文本内容完整</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2-4</w:t>
            </w:r>
          </w:p>
        </w:tc>
        <w:tc>
          <w:tcPr>
            <w:tcW w:w="419" w:type="dxa"/>
            <w:tcBorders>
              <w:right w:val="single" w:sz="4" w:space="0" w:color="auto"/>
            </w:tcBorders>
            <w:vAlign w:val="center"/>
          </w:tcPr>
          <w:p w:rsidR="00E22113" w:rsidRDefault="00E22113">
            <w:pPr>
              <w:snapToGrid w:val="0"/>
              <w:jc w:val="center"/>
              <w:rPr>
                <w:sz w:val="18"/>
                <w:szCs w:val="18"/>
              </w:rPr>
            </w:pPr>
            <w:r>
              <w:rPr>
                <w:rFonts w:hint="eastAsia"/>
                <w:sz w:val="18"/>
                <w:szCs w:val="18"/>
              </w:rPr>
              <w:t>16</w:t>
            </w:r>
          </w:p>
        </w:tc>
      </w:tr>
      <w:tr w:rsidR="00E22113">
        <w:trPr>
          <w:trHeight w:val="284"/>
          <w:jc w:val="center"/>
        </w:trPr>
        <w:tc>
          <w:tcPr>
            <w:tcW w:w="1078" w:type="dxa"/>
            <w:vMerge w:val="restart"/>
            <w:tcBorders>
              <w:left w:val="single" w:sz="4" w:space="0" w:color="auto"/>
            </w:tcBorders>
            <w:vAlign w:val="center"/>
          </w:tcPr>
          <w:p w:rsidR="00E22113" w:rsidRDefault="00E22113">
            <w:pPr>
              <w:pStyle w:val="12"/>
              <w:snapToGrid w:val="0"/>
              <w:jc w:val="left"/>
              <w:rPr>
                <w:rFonts w:ascii="Times New Roman" w:hAnsi="Times New Roman"/>
                <w:sz w:val="18"/>
                <w:szCs w:val="18"/>
              </w:rPr>
            </w:pPr>
            <w:r>
              <w:rPr>
                <w:rFonts w:ascii="Times New Roman" w:hAnsi="Times New Roman" w:hint="eastAsia"/>
                <w:sz w:val="18"/>
                <w:szCs w:val="18"/>
              </w:rPr>
              <w:t>第</w:t>
            </w:r>
            <w:r>
              <w:rPr>
                <w:rFonts w:ascii="Times New Roman" w:hAnsi="Times New Roman" w:hint="eastAsia"/>
                <w:sz w:val="18"/>
                <w:szCs w:val="18"/>
              </w:rPr>
              <w:t>19 -20</w:t>
            </w:r>
            <w:r>
              <w:rPr>
                <w:rFonts w:ascii="Times New Roman" w:hAnsi="Times New Roman" w:hint="eastAsia"/>
                <w:sz w:val="18"/>
                <w:szCs w:val="18"/>
              </w:rPr>
              <w:t>天</w:t>
            </w:r>
          </w:p>
          <w:p w:rsidR="00E22113" w:rsidRDefault="00E22113">
            <w:pPr>
              <w:pStyle w:val="12"/>
              <w:snapToGrid w:val="0"/>
              <w:jc w:val="left"/>
              <w:rPr>
                <w:rFonts w:ascii="Times New Roman" w:hAnsi="Times New Roman"/>
                <w:sz w:val="18"/>
                <w:szCs w:val="18"/>
              </w:rPr>
            </w:pPr>
            <w:r>
              <w:rPr>
                <w:rFonts w:ascii="Times New Roman" w:hAnsi="Times New Roman"/>
                <w:sz w:val="18"/>
                <w:szCs w:val="18"/>
              </w:rPr>
              <w:t>设计的验收与答辩</w:t>
            </w:r>
          </w:p>
        </w:tc>
        <w:tc>
          <w:tcPr>
            <w:tcW w:w="1559" w:type="dxa"/>
            <w:vAlign w:val="center"/>
          </w:tcPr>
          <w:p w:rsidR="00E22113" w:rsidRDefault="00E22113">
            <w:pPr>
              <w:snapToGrid w:val="0"/>
              <w:jc w:val="left"/>
              <w:rPr>
                <w:sz w:val="18"/>
                <w:szCs w:val="18"/>
              </w:rPr>
            </w:pPr>
            <w:r>
              <w:rPr>
                <w:sz w:val="18"/>
                <w:szCs w:val="18"/>
              </w:rPr>
              <w:t>(</w:t>
            </w:r>
            <w:r>
              <w:rPr>
                <w:rFonts w:hint="eastAsia"/>
                <w:sz w:val="18"/>
                <w:szCs w:val="18"/>
              </w:rPr>
              <w:t>1</w:t>
            </w:r>
            <w:r>
              <w:rPr>
                <w:sz w:val="18"/>
                <w:szCs w:val="18"/>
              </w:rPr>
              <w:t>)验收学生设计的作品</w:t>
            </w:r>
          </w:p>
        </w:tc>
        <w:tc>
          <w:tcPr>
            <w:tcW w:w="709" w:type="dxa"/>
            <w:vAlign w:val="center"/>
          </w:tcPr>
          <w:p w:rsidR="00E22113" w:rsidRDefault="00E22113">
            <w:pPr>
              <w:snapToGrid w:val="0"/>
              <w:jc w:val="center"/>
              <w:rPr>
                <w:sz w:val="18"/>
                <w:szCs w:val="18"/>
              </w:rPr>
            </w:pPr>
            <w:r>
              <w:rPr>
                <w:sz w:val="18"/>
                <w:szCs w:val="18"/>
              </w:rPr>
              <w:t>综合</w:t>
            </w:r>
          </w:p>
        </w:tc>
        <w:tc>
          <w:tcPr>
            <w:tcW w:w="2527" w:type="dxa"/>
            <w:vAlign w:val="center"/>
          </w:tcPr>
          <w:p w:rsidR="00E22113" w:rsidRDefault="00E22113">
            <w:pPr>
              <w:snapToGrid w:val="0"/>
              <w:jc w:val="left"/>
              <w:rPr>
                <w:sz w:val="18"/>
                <w:szCs w:val="18"/>
              </w:rPr>
            </w:pPr>
            <w:r>
              <w:rPr>
                <w:sz w:val="18"/>
                <w:szCs w:val="18"/>
              </w:rPr>
              <w:t>学生演示自己设计的作品</w:t>
            </w:r>
          </w:p>
        </w:tc>
        <w:tc>
          <w:tcPr>
            <w:tcW w:w="2268" w:type="dxa"/>
            <w:vAlign w:val="center"/>
          </w:tcPr>
          <w:p w:rsidR="00E22113" w:rsidRDefault="00E22113">
            <w:pPr>
              <w:snapToGrid w:val="0"/>
              <w:spacing w:beforeLines="50" w:before="156"/>
              <w:jc w:val="left"/>
              <w:rPr>
                <w:sz w:val="18"/>
                <w:szCs w:val="18"/>
              </w:rPr>
            </w:pPr>
            <w:r>
              <w:rPr>
                <w:sz w:val="18"/>
                <w:szCs w:val="18"/>
              </w:rPr>
              <w:t>能正确回答相关问题</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2-4</w:t>
            </w:r>
          </w:p>
        </w:tc>
        <w:tc>
          <w:tcPr>
            <w:tcW w:w="419" w:type="dxa"/>
            <w:tcBorders>
              <w:right w:val="single" w:sz="4" w:space="0" w:color="auto"/>
            </w:tcBorders>
            <w:vAlign w:val="center"/>
          </w:tcPr>
          <w:p w:rsidR="00E22113" w:rsidRDefault="00E22113">
            <w:pPr>
              <w:snapToGrid w:val="0"/>
              <w:jc w:val="center"/>
              <w:rPr>
                <w:sz w:val="18"/>
                <w:szCs w:val="18"/>
              </w:rPr>
            </w:pPr>
            <w:r>
              <w:rPr>
                <w:rFonts w:hint="eastAsia"/>
                <w:sz w:val="18"/>
                <w:szCs w:val="18"/>
              </w:rPr>
              <w:t>4</w:t>
            </w:r>
          </w:p>
        </w:tc>
      </w:tr>
      <w:tr w:rsidR="00E22113">
        <w:trPr>
          <w:trHeight w:val="284"/>
          <w:jc w:val="center"/>
        </w:trPr>
        <w:tc>
          <w:tcPr>
            <w:tcW w:w="1078" w:type="dxa"/>
            <w:vMerge/>
            <w:tcBorders>
              <w:left w:val="single" w:sz="4" w:space="0" w:color="auto"/>
            </w:tcBorders>
            <w:vAlign w:val="center"/>
          </w:tcPr>
          <w:p w:rsidR="00E22113" w:rsidRDefault="00E22113">
            <w:pPr>
              <w:pStyle w:val="12"/>
              <w:snapToGrid w:val="0"/>
              <w:ind w:firstLine="340"/>
              <w:jc w:val="left"/>
              <w:rPr>
                <w:rFonts w:ascii="Times New Roman" w:hAnsi="Times New Roman"/>
                <w:sz w:val="18"/>
                <w:szCs w:val="18"/>
              </w:rPr>
            </w:pPr>
          </w:p>
        </w:tc>
        <w:tc>
          <w:tcPr>
            <w:tcW w:w="1559" w:type="dxa"/>
            <w:vAlign w:val="center"/>
          </w:tcPr>
          <w:p w:rsidR="00E22113" w:rsidRDefault="00E22113">
            <w:pPr>
              <w:snapToGrid w:val="0"/>
              <w:rPr>
                <w:sz w:val="18"/>
                <w:szCs w:val="18"/>
              </w:rPr>
            </w:pPr>
            <w:r>
              <w:rPr>
                <w:sz w:val="18"/>
                <w:szCs w:val="18"/>
              </w:rPr>
              <w:t>(</w:t>
            </w:r>
            <w:r>
              <w:rPr>
                <w:rFonts w:hint="eastAsia"/>
                <w:sz w:val="18"/>
                <w:szCs w:val="18"/>
              </w:rPr>
              <w:t>2</w:t>
            </w:r>
            <w:r>
              <w:rPr>
                <w:sz w:val="18"/>
                <w:szCs w:val="18"/>
              </w:rPr>
              <w:t>) 学生答辩</w:t>
            </w:r>
          </w:p>
        </w:tc>
        <w:tc>
          <w:tcPr>
            <w:tcW w:w="709" w:type="dxa"/>
            <w:vAlign w:val="center"/>
          </w:tcPr>
          <w:p w:rsidR="00E22113" w:rsidRDefault="00E22113">
            <w:pPr>
              <w:snapToGrid w:val="0"/>
              <w:jc w:val="center"/>
              <w:rPr>
                <w:sz w:val="18"/>
                <w:szCs w:val="18"/>
              </w:rPr>
            </w:pPr>
            <w:r>
              <w:rPr>
                <w:sz w:val="18"/>
                <w:szCs w:val="18"/>
              </w:rPr>
              <w:t>表达</w:t>
            </w:r>
          </w:p>
        </w:tc>
        <w:tc>
          <w:tcPr>
            <w:tcW w:w="2527" w:type="dxa"/>
            <w:vAlign w:val="center"/>
          </w:tcPr>
          <w:p w:rsidR="00E22113" w:rsidRDefault="00E22113">
            <w:pPr>
              <w:snapToGrid w:val="0"/>
              <w:jc w:val="left"/>
              <w:rPr>
                <w:sz w:val="18"/>
                <w:szCs w:val="18"/>
              </w:rPr>
            </w:pPr>
            <w:r>
              <w:rPr>
                <w:sz w:val="18"/>
                <w:szCs w:val="18"/>
              </w:rPr>
              <w:t>展示设计成果，分享心得体会</w:t>
            </w:r>
          </w:p>
        </w:tc>
        <w:tc>
          <w:tcPr>
            <w:tcW w:w="2268" w:type="dxa"/>
            <w:vAlign w:val="center"/>
          </w:tcPr>
          <w:p w:rsidR="00E22113" w:rsidRDefault="00E22113">
            <w:pPr>
              <w:snapToGrid w:val="0"/>
              <w:jc w:val="left"/>
              <w:rPr>
                <w:sz w:val="18"/>
                <w:szCs w:val="18"/>
              </w:rPr>
            </w:pPr>
            <w:r>
              <w:rPr>
                <w:sz w:val="18"/>
                <w:szCs w:val="18"/>
              </w:rPr>
              <w:t>能分享自己的设计成果与心得</w:t>
            </w:r>
          </w:p>
        </w:tc>
        <w:tc>
          <w:tcPr>
            <w:tcW w:w="681" w:type="dxa"/>
            <w:vAlign w:val="center"/>
          </w:tcPr>
          <w:p w:rsidR="00E22113" w:rsidRDefault="00E22113">
            <w:pPr>
              <w:pStyle w:val="12"/>
              <w:snapToGrid w:val="0"/>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w:t>
            </w:r>
            <w:r>
              <w:rPr>
                <w:rFonts w:ascii="Times New Roman" w:hAnsi="Times New Roman"/>
                <w:sz w:val="18"/>
                <w:szCs w:val="18"/>
              </w:rPr>
              <w:t>4</w:t>
            </w:r>
          </w:p>
        </w:tc>
        <w:tc>
          <w:tcPr>
            <w:tcW w:w="419" w:type="dxa"/>
            <w:tcBorders>
              <w:right w:val="single" w:sz="4" w:space="0" w:color="auto"/>
            </w:tcBorders>
            <w:vAlign w:val="center"/>
          </w:tcPr>
          <w:p w:rsidR="00E22113" w:rsidRDefault="00E22113">
            <w:pPr>
              <w:snapToGrid w:val="0"/>
              <w:jc w:val="center"/>
              <w:rPr>
                <w:sz w:val="18"/>
                <w:szCs w:val="18"/>
              </w:rPr>
            </w:pPr>
            <w:r>
              <w:rPr>
                <w:rFonts w:hint="eastAsia"/>
                <w:sz w:val="18"/>
                <w:szCs w:val="18"/>
              </w:rPr>
              <w:t>4</w:t>
            </w:r>
          </w:p>
        </w:tc>
      </w:tr>
    </w:tbl>
    <w:p w:rsidR="00E22113" w:rsidRDefault="00E22113">
      <w:pPr>
        <w:spacing w:line="360" w:lineRule="exact"/>
        <w:ind w:firstLineChars="200" w:firstLine="420"/>
        <w:rPr>
          <w:b/>
          <w:color w:val="000000"/>
        </w:rPr>
      </w:pPr>
      <w:r>
        <w:rPr>
          <w:b/>
          <w:color w:val="000000"/>
        </w:rPr>
        <w:t>表6-2 课程思政内容</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701"/>
      </w:tblGrid>
      <w:tr w:rsidR="00E22113">
        <w:trPr>
          <w:trHeight w:val="364"/>
          <w:jc w:val="center"/>
        </w:trPr>
        <w:tc>
          <w:tcPr>
            <w:tcW w:w="2511" w:type="dxa"/>
            <w:vMerge w:val="restart"/>
            <w:vAlign w:val="center"/>
          </w:tcPr>
          <w:p w:rsidR="00E22113" w:rsidRDefault="00E22113">
            <w:pPr>
              <w:jc w:val="center"/>
              <w:rPr>
                <w:b/>
                <w:bCs/>
                <w:color w:val="FF0000"/>
                <w:sz w:val="18"/>
                <w:szCs w:val="18"/>
              </w:rPr>
            </w:pPr>
            <w:r>
              <w:rPr>
                <w:b/>
                <w:bCs/>
                <w:sz w:val="18"/>
                <w:szCs w:val="18"/>
              </w:rPr>
              <w:t>课程思政教学内容</w:t>
            </w:r>
          </w:p>
        </w:tc>
        <w:tc>
          <w:tcPr>
            <w:tcW w:w="6701" w:type="dxa"/>
            <w:vAlign w:val="center"/>
          </w:tcPr>
          <w:p w:rsidR="00E22113" w:rsidRDefault="00E22113">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ascii="宋体" w:hAnsi="宋体" w:cs="宋体" w:hint="eastAsia"/>
                <w:sz w:val="18"/>
                <w:szCs w:val="18"/>
              </w:rPr>
              <w:t>①</w:t>
            </w:r>
            <w:r>
              <w:rPr>
                <w:sz w:val="18"/>
                <w:szCs w:val="18"/>
              </w:rPr>
              <w:fldChar w:fldCharType="end"/>
            </w:r>
            <w:r>
              <w:rPr>
                <w:sz w:val="18"/>
                <w:szCs w:val="18"/>
              </w:rPr>
              <w:t xml:space="preserve"> 诚信：认真付出，努力做事，坚持科学观和实事求是精神。</w:t>
            </w:r>
          </w:p>
        </w:tc>
      </w:tr>
      <w:tr w:rsidR="00E22113">
        <w:trPr>
          <w:trHeight w:val="412"/>
          <w:jc w:val="center"/>
        </w:trPr>
        <w:tc>
          <w:tcPr>
            <w:tcW w:w="2511" w:type="dxa"/>
            <w:vMerge/>
            <w:vAlign w:val="center"/>
          </w:tcPr>
          <w:p w:rsidR="00E22113" w:rsidRDefault="00E22113">
            <w:pPr>
              <w:jc w:val="center"/>
              <w:rPr>
                <w:b/>
                <w:bCs/>
                <w:color w:val="FF0000"/>
                <w:sz w:val="18"/>
                <w:szCs w:val="18"/>
              </w:rPr>
            </w:pPr>
          </w:p>
        </w:tc>
        <w:tc>
          <w:tcPr>
            <w:tcW w:w="6701" w:type="dxa"/>
            <w:vAlign w:val="center"/>
          </w:tcPr>
          <w:p w:rsidR="00E22113" w:rsidRDefault="00E22113">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ascii="宋体" w:hAnsi="宋体" w:cs="宋体" w:hint="eastAsia"/>
                <w:sz w:val="18"/>
                <w:szCs w:val="18"/>
              </w:rPr>
              <w:t>②</w:t>
            </w:r>
            <w:r>
              <w:rPr>
                <w:sz w:val="18"/>
                <w:szCs w:val="18"/>
              </w:rPr>
              <w:fldChar w:fldCharType="end"/>
            </w:r>
            <w:r>
              <w:rPr>
                <w:sz w:val="18"/>
                <w:szCs w:val="18"/>
              </w:rPr>
              <w:t xml:space="preserve"> 友善：保持平和、宽容的心去对人做事，团结协作，尊长爱幼。</w:t>
            </w:r>
          </w:p>
        </w:tc>
      </w:tr>
      <w:tr w:rsidR="00E22113">
        <w:trPr>
          <w:trHeight w:val="358"/>
          <w:jc w:val="center"/>
        </w:trPr>
        <w:tc>
          <w:tcPr>
            <w:tcW w:w="2511" w:type="dxa"/>
            <w:vMerge/>
            <w:vAlign w:val="center"/>
          </w:tcPr>
          <w:p w:rsidR="00E22113" w:rsidRDefault="00E22113">
            <w:pPr>
              <w:jc w:val="center"/>
              <w:rPr>
                <w:b/>
                <w:bCs/>
                <w:color w:val="FF0000"/>
                <w:sz w:val="18"/>
                <w:szCs w:val="18"/>
              </w:rPr>
            </w:pPr>
          </w:p>
        </w:tc>
        <w:tc>
          <w:tcPr>
            <w:tcW w:w="6701" w:type="dxa"/>
            <w:vAlign w:val="center"/>
          </w:tcPr>
          <w:p w:rsidR="00E22113" w:rsidRDefault="00E22113">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ascii="宋体" w:hAnsi="宋体" w:cs="宋体" w:hint="eastAsia"/>
                <w:sz w:val="18"/>
                <w:szCs w:val="18"/>
              </w:rPr>
              <w:t>③</w:t>
            </w:r>
            <w:r>
              <w:rPr>
                <w:sz w:val="18"/>
                <w:szCs w:val="18"/>
              </w:rPr>
              <w:fldChar w:fldCharType="end"/>
            </w:r>
            <w:r>
              <w:rPr>
                <w:sz w:val="18"/>
                <w:szCs w:val="18"/>
              </w:rPr>
              <w:t xml:space="preserve"> 爱岗：富有不断学习和探索进取的工作态度，热爱本专业。</w:t>
            </w:r>
          </w:p>
        </w:tc>
      </w:tr>
      <w:tr w:rsidR="00E22113">
        <w:trPr>
          <w:trHeight w:val="323"/>
          <w:jc w:val="center"/>
        </w:trPr>
        <w:tc>
          <w:tcPr>
            <w:tcW w:w="2511" w:type="dxa"/>
            <w:vMerge/>
            <w:vAlign w:val="center"/>
          </w:tcPr>
          <w:p w:rsidR="00E22113" w:rsidRDefault="00E22113">
            <w:pPr>
              <w:jc w:val="center"/>
              <w:rPr>
                <w:b/>
                <w:bCs/>
                <w:color w:val="FF0000"/>
                <w:sz w:val="18"/>
                <w:szCs w:val="18"/>
              </w:rPr>
            </w:pPr>
          </w:p>
        </w:tc>
        <w:tc>
          <w:tcPr>
            <w:tcW w:w="6701" w:type="dxa"/>
            <w:vAlign w:val="center"/>
          </w:tcPr>
          <w:p w:rsidR="00E22113" w:rsidRDefault="00E22113">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ascii="宋体" w:hAnsi="宋体" w:cs="宋体" w:hint="eastAsia"/>
                <w:sz w:val="18"/>
                <w:szCs w:val="18"/>
              </w:rPr>
              <w:t>④</w:t>
            </w:r>
            <w:r>
              <w:rPr>
                <w:sz w:val="18"/>
                <w:szCs w:val="18"/>
              </w:rPr>
              <w:fldChar w:fldCharType="end"/>
            </w:r>
            <w:r>
              <w:rPr>
                <w:sz w:val="18"/>
                <w:szCs w:val="18"/>
              </w:rPr>
              <w:t xml:space="preserve"> 敬业：做事可以吃苦耐劳，工作能够精益求精。</w:t>
            </w:r>
          </w:p>
        </w:tc>
      </w:tr>
      <w:tr w:rsidR="00E22113">
        <w:trPr>
          <w:trHeight w:val="323"/>
          <w:jc w:val="center"/>
        </w:trPr>
        <w:tc>
          <w:tcPr>
            <w:tcW w:w="2511" w:type="dxa"/>
            <w:vMerge/>
            <w:vAlign w:val="center"/>
          </w:tcPr>
          <w:p w:rsidR="00E22113" w:rsidRDefault="00E22113">
            <w:pPr>
              <w:jc w:val="center"/>
              <w:rPr>
                <w:b/>
                <w:bCs/>
                <w:color w:val="FF0000"/>
                <w:sz w:val="18"/>
                <w:szCs w:val="18"/>
              </w:rPr>
            </w:pPr>
          </w:p>
        </w:tc>
        <w:tc>
          <w:tcPr>
            <w:tcW w:w="6701" w:type="dxa"/>
            <w:vAlign w:val="center"/>
          </w:tcPr>
          <w:p w:rsidR="00E22113" w:rsidRDefault="00E22113">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ascii="宋体" w:hAnsi="宋体" w:cs="宋体" w:hint="eastAsia"/>
                <w:sz w:val="18"/>
                <w:szCs w:val="18"/>
              </w:rPr>
              <w:t>⑤</w:t>
            </w:r>
            <w:r>
              <w:rPr>
                <w:sz w:val="18"/>
                <w:szCs w:val="18"/>
              </w:rPr>
              <w:fldChar w:fldCharType="end"/>
            </w:r>
            <w:r>
              <w:rPr>
                <w:sz w:val="18"/>
                <w:szCs w:val="18"/>
              </w:rPr>
              <w:t xml:space="preserve"> 其它：科学发展观及积极向上的人生观。</w:t>
            </w:r>
          </w:p>
        </w:tc>
      </w:tr>
    </w:tbl>
    <w:p w:rsidR="00E22113" w:rsidRDefault="00E22113">
      <w:pPr>
        <w:spacing w:beforeLines="50" w:before="156"/>
        <w:rPr>
          <w:b/>
          <w:color w:val="000000"/>
          <w:sz w:val="18"/>
          <w:szCs w:val="18"/>
        </w:rPr>
      </w:pPr>
      <w:r>
        <w:rPr>
          <w:b/>
          <w:color w:val="000000"/>
          <w:sz w:val="18"/>
          <w:szCs w:val="18"/>
        </w:rPr>
        <w:t>表6-3课程思政案例</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762"/>
        <w:gridCol w:w="2268"/>
        <w:gridCol w:w="4394"/>
      </w:tblGrid>
      <w:tr w:rsidR="00E22113">
        <w:trPr>
          <w:trHeight w:val="481"/>
          <w:jc w:val="center"/>
        </w:trPr>
        <w:tc>
          <w:tcPr>
            <w:tcW w:w="773"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pPr>
            <w:r>
              <w:rPr>
                <w:b/>
                <w:color w:val="000000"/>
              </w:rPr>
              <w:t>序号</w:t>
            </w:r>
          </w:p>
        </w:tc>
        <w:tc>
          <w:tcPr>
            <w:tcW w:w="1762"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pPr>
            <w:r>
              <w:rPr>
                <w:b/>
                <w:color w:val="000000"/>
              </w:rPr>
              <w:t>案例名称</w:t>
            </w:r>
          </w:p>
        </w:tc>
        <w:tc>
          <w:tcPr>
            <w:tcW w:w="2268"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pPr>
            <w:r>
              <w:rPr>
                <w:b/>
                <w:color w:val="000000"/>
              </w:rPr>
              <w:t>案例教学目标</w:t>
            </w:r>
          </w:p>
        </w:tc>
        <w:tc>
          <w:tcPr>
            <w:tcW w:w="4394"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b/>
                <w:bCs/>
              </w:rPr>
            </w:pPr>
            <w:r>
              <w:rPr>
                <w:b/>
                <w:color w:val="000000"/>
              </w:rPr>
              <w:t>思政元素</w:t>
            </w:r>
          </w:p>
        </w:tc>
      </w:tr>
      <w:tr w:rsidR="00E22113">
        <w:trPr>
          <w:jc w:val="center"/>
        </w:trPr>
        <w:tc>
          <w:tcPr>
            <w:tcW w:w="773"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1</w:t>
            </w:r>
          </w:p>
        </w:tc>
        <w:tc>
          <w:tcPr>
            <w:tcW w:w="1762"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独立完成设计任务</w:t>
            </w:r>
          </w:p>
        </w:tc>
        <w:tc>
          <w:tcPr>
            <w:tcW w:w="2268" w:type="dxa"/>
            <w:tcBorders>
              <w:top w:val="single" w:sz="4" w:space="0" w:color="auto"/>
              <w:left w:val="single" w:sz="4" w:space="0" w:color="auto"/>
              <w:bottom w:val="single" w:sz="4" w:space="0" w:color="auto"/>
              <w:right w:val="single" w:sz="4" w:space="0" w:color="auto"/>
            </w:tcBorders>
            <w:vAlign w:val="center"/>
          </w:tcPr>
          <w:p w:rsidR="00E22113" w:rsidRDefault="00E22113">
            <w:pPr>
              <w:jc w:val="left"/>
              <w:rPr>
                <w:sz w:val="18"/>
                <w:szCs w:val="18"/>
              </w:rPr>
            </w:pPr>
            <w:r>
              <w:rPr>
                <w:sz w:val="18"/>
                <w:szCs w:val="18"/>
              </w:rPr>
              <w:t>根据任务书的要求进行方案论证，独立完成设计任务。</w:t>
            </w:r>
          </w:p>
        </w:tc>
        <w:tc>
          <w:tcPr>
            <w:tcW w:w="4394" w:type="dxa"/>
            <w:tcBorders>
              <w:top w:val="single" w:sz="4" w:space="0" w:color="auto"/>
              <w:left w:val="single" w:sz="4" w:space="0" w:color="auto"/>
              <w:bottom w:val="single" w:sz="4" w:space="0" w:color="auto"/>
              <w:right w:val="single" w:sz="4" w:space="0" w:color="auto"/>
            </w:tcBorders>
            <w:vAlign w:val="center"/>
          </w:tcPr>
          <w:p w:rsidR="00E22113" w:rsidRDefault="00E22113">
            <w:pPr>
              <w:rPr>
                <w:b/>
                <w:bCs/>
                <w:sz w:val="18"/>
                <w:szCs w:val="18"/>
              </w:rPr>
            </w:pPr>
            <w:r>
              <w:rPr>
                <w:b/>
                <w:bCs/>
                <w:sz w:val="18"/>
                <w:szCs w:val="18"/>
              </w:rPr>
              <w:t>爱国：</w:t>
            </w:r>
            <w:r>
              <w:rPr>
                <w:sz w:val="18"/>
                <w:szCs w:val="18"/>
              </w:rPr>
              <w:t>从指导老师给出设计任务，学生认真调研，设计出有创新的作品，使学生明确为中国梦，为祖国富强而学习。</w:t>
            </w:r>
          </w:p>
        </w:tc>
      </w:tr>
      <w:tr w:rsidR="00E22113">
        <w:trPr>
          <w:trHeight w:val="1465"/>
          <w:jc w:val="center"/>
        </w:trPr>
        <w:tc>
          <w:tcPr>
            <w:tcW w:w="773"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2</w:t>
            </w:r>
          </w:p>
        </w:tc>
        <w:tc>
          <w:tcPr>
            <w:tcW w:w="1762"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工匠精神</w:t>
            </w:r>
          </w:p>
        </w:tc>
        <w:tc>
          <w:tcPr>
            <w:tcW w:w="2268"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在设计时需按照规范进行，在测试时需要认真对待每一个错误，培养学生认真做事，全面思考能力。</w:t>
            </w:r>
          </w:p>
        </w:tc>
        <w:tc>
          <w:tcPr>
            <w:tcW w:w="4394" w:type="dxa"/>
            <w:tcBorders>
              <w:top w:val="single" w:sz="4" w:space="0" w:color="auto"/>
              <w:left w:val="single" w:sz="4" w:space="0" w:color="auto"/>
              <w:bottom w:val="single" w:sz="4" w:space="0" w:color="auto"/>
              <w:right w:val="single" w:sz="4" w:space="0" w:color="auto"/>
            </w:tcBorders>
            <w:vAlign w:val="center"/>
          </w:tcPr>
          <w:p w:rsidR="00E22113" w:rsidRDefault="00E22113">
            <w:pPr>
              <w:rPr>
                <w:b/>
                <w:bCs/>
                <w:sz w:val="18"/>
                <w:szCs w:val="18"/>
              </w:rPr>
            </w:pPr>
            <w:r>
              <w:rPr>
                <w:b/>
                <w:bCs/>
                <w:sz w:val="18"/>
                <w:szCs w:val="18"/>
              </w:rPr>
              <w:t>敬业：</w:t>
            </w:r>
            <w:r>
              <w:rPr>
                <w:sz w:val="18"/>
                <w:szCs w:val="18"/>
              </w:rPr>
              <w:t>在课程设计中，设计时发现，即使一个非常不起眼的错误都可能导致设计不符合要求。即便可以运行，但只要有一点疏忽，都可能导致结果不正确。教会同学们在写设计时保持严谨的态度。</w:t>
            </w:r>
          </w:p>
        </w:tc>
      </w:tr>
      <w:tr w:rsidR="00E22113">
        <w:trPr>
          <w:trHeight w:val="1117"/>
          <w:jc w:val="center"/>
        </w:trPr>
        <w:tc>
          <w:tcPr>
            <w:tcW w:w="773"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3</w:t>
            </w:r>
          </w:p>
        </w:tc>
        <w:tc>
          <w:tcPr>
            <w:tcW w:w="1762"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答辩</w:t>
            </w:r>
          </w:p>
        </w:tc>
        <w:tc>
          <w:tcPr>
            <w:tcW w:w="2268" w:type="dxa"/>
            <w:tcBorders>
              <w:top w:val="single" w:sz="4" w:space="0" w:color="auto"/>
              <w:left w:val="single" w:sz="4" w:space="0" w:color="auto"/>
              <w:bottom w:val="single" w:sz="4" w:space="0" w:color="auto"/>
              <w:right w:val="single" w:sz="4" w:space="0" w:color="auto"/>
            </w:tcBorders>
            <w:vAlign w:val="center"/>
          </w:tcPr>
          <w:p w:rsidR="00E22113" w:rsidRDefault="00E22113">
            <w:pPr>
              <w:jc w:val="center"/>
              <w:rPr>
                <w:sz w:val="18"/>
                <w:szCs w:val="18"/>
              </w:rPr>
            </w:pPr>
            <w:r>
              <w:rPr>
                <w:sz w:val="18"/>
                <w:szCs w:val="18"/>
              </w:rPr>
              <w:t>学生能按要求完成课程设计内容，向老师及同学们展示自己的设计成果</w:t>
            </w:r>
          </w:p>
        </w:tc>
        <w:tc>
          <w:tcPr>
            <w:tcW w:w="4394" w:type="dxa"/>
            <w:tcBorders>
              <w:top w:val="single" w:sz="4" w:space="0" w:color="auto"/>
              <w:left w:val="single" w:sz="4" w:space="0" w:color="auto"/>
              <w:bottom w:val="single" w:sz="4" w:space="0" w:color="auto"/>
              <w:right w:val="single" w:sz="4" w:space="0" w:color="auto"/>
            </w:tcBorders>
            <w:vAlign w:val="center"/>
          </w:tcPr>
          <w:p w:rsidR="00E22113" w:rsidRDefault="00E22113">
            <w:pPr>
              <w:rPr>
                <w:b/>
                <w:bCs/>
                <w:sz w:val="18"/>
                <w:szCs w:val="18"/>
              </w:rPr>
            </w:pPr>
            <w:r>
              <w:rPr>
                <w:b/>
                <w:bCs/>
                <w:sz w:val="18"/>
                <w:szCs w:val="18"/>
              </w:rPr>
              <w:t>表达：</w:t>
            </w:r>
            <w:r>
              <w:rPr>
                <w:sz w:val="18"/>
                <w:szCs w:val="18"/>
              </w:rPr>
              <w:t>通过叙述自己完成的课程设计内容，表述自己对本次设计的心得体会，培养学生的表达能力以及应对提问的能力，提升个人成就感和自信心。</w:t>
            </w:r>
          </w:p>
        </w:tc>
      </w:tr>
    </w:tbl>
    <w:p w:rsidR="00E22113" w:rsidRDefault="00E22113">
      <w:pPr>
        <w:spacing w:beforeLines="50" w:before="156" w:afterLines="50" w:after="156" w:line="360" w:lineRule="exact"/>
        <w:ind w:right="420"/>
        <w:jc w:val="left"/>
        <w:rPr>
          <w:b/>
          <w:color w:val="FF0000"/>
          <w:sz w:val="24"/>
        </w:rPr>
      </w:pPr>
      <w:r>
        <w:rPr>
          <w:b/>
          <w:sz w:val="24"/>
        </w:rPr>
        <w:t>七、成绩</w:t>
      </w:r>
      <w:r>
        <w:rPr>
          <w:b/>
          <w:color w:val="000000"/>
          <w:sz w:val="24"/>
        </w:rPr>
        <w:t>考核及成绩评定方式</w:t>
      </w:r>
    </w:p>
    <w:p w:rsidR="00E22113" w:rsidRDefault="00E22113">
      <w:pPr>
        <w:spacing w:line="360" w:lineRule="exact"/>
        <w:ind w:firstLineChars="200" w:firstLine="420"/>
        <w:rPr>
          <w:b/>
          <w:bCs/>
        </w:rPr>
      </w:pPr>
      <w:r>
        <w:rPr>
          <w:b/>
        </w:rPr>
        <w:t>1.</w:t>
      </w:r>
      <w:r>
        <w:rPr>
          <w:bCs/>
        </w:rPr>
        <w:t>考核方法</w:t>
      </w:r>
    </w:p>
    <w:p w:rsidR="00E22113" w:rsidRDefault="00E22113">
      <w:pPr>
        <w:adjustRightInd w:val="0"/>
        <w:snapToGrid w:val="0"/>
        <w:spacing w:line="360" w:lineRule="exact"/>
        <w:ind w:firstLineChars="200" w:firstLine="420"/>
        <w:jc w:val="left"/>
        <w:rPr>
          <w:kern w:val="0"/>
          <w:szCs w:val="21"/>
        </w:rPr>
      </w:pPr>
      <w:r>
        <w:rPr>
          <w:kern w:val="0"/>
          <w:szCs w:val="21"/>
        </w:rPr>
        <w:t>本课程考核采用平时成绩+实验成绩+期末考试的综合考核方式，即：</w:t>
      </w:r>
    </w:p>
    <w:p w:rsidR="00E22113" w:rsidRDefault="00E22113">
      <w:pPr>
        <w:adjustRightInd w:val="0"/>
        <w:snapToGrid w:val="0"/>
        <w:spacing w:line="360" w:lineRule="exact"/>
        <w:jc w:val="center"/>
        <w:rPr>
          <w:b/>
          <w:bCs/>
          <w:kern w:val="0"/>
          <w:szCs w:val="21"/>
        </w:rPr>
      </w:pPr>
      <w:r>
        <w:rPr>
          <w:b/>
          <w:kern w:val="0"/>
          <w:szCs w:val="21"/>
        </w:rPr>
        <w:t xml:space="preserve">总成绩= </w:t>
      </w:r>
      <w:r>
        <w:rPr>
          <w:b/>
          <w:bCs/>
          <w:kern w:val="0"/>
          <w:szCs w:val="21"/>
        </w:rPr>
        <w:t>平时成绩*40%+课程设计报告成绩*60%</w:t>
      </w:r>
    </w:p>
    <w:p w:rsidR="00E22113" w:rsidRDefault="00E22113">
      <w:pPr>
        <w:snapToGrid w:val="0"/>
        <w:spacing w:line="360" w:lineRule="exact"/>
        <w:ind w:firstLineChars="200" w:firstLine="420"/>
        <w:jc w:val="left"/>
        <w:rPr>
          <w:kern w:val="0"/>
          <w:szCs w:val="21"/>
        </w:rPr>
      </w:pPr>
      <w:r>
        <w:rPr>
          <w:kern w:val="0"/>
          <w:szCs w:val="21"/>
        </w:rPr>
        <w:t>平时成绩分为2部分：课堂考勤（10%）、答辩（30%）。</w:t>
      </w:r>
    </w:p>
    <w:p w:rsidR="00E22113" w:rsidRDefault="00E22113">
      <w:pPr>
        <w:snapToGrid w:val="0"/>
        <w:spacing w:line="360" w:lineRule="exact"/>
        <w:ind w:firstLineChars="200" w:firstLine="420"/>
        <w:jc w:val="left"/>
        <w:rPr>
          <w:kern w:val="0"/>
          <w:szCs w:val="21"/>
        </w:rPr>
      </w:pPr>
      <w:r>
        <w:rPr>
          <w:kern w:val="0"/>
          <w:szCs w:val="21"/>
        </w:rPr>
        <w:t>各考核环节及权重如表7-1所示。</w:t>
      </w:r>
    </w:p>
    <w:p w:rsidR="00E22113" w:rsidRDefault="00E22113">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6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1190"/>
        <w:gridCol w:w="1617"/>
        <w:gridCol w:w="1554"/>
      </w:tblGrid>
      <w:tr w:rsidR="00E22113">
        <w:trPr>
          <w:trHeight w:val="283"/>
          <w:jc w:val="center"/>
        </w:trPr>
        <w:tc>
          <w:tcPr>
            <w:tcW w:w="1558" w:type="dxa"/>
            <w:vMerge w:val="restart"/>
          </w:tcPr>
          <w:p w:rsidR="00E22113" w:rsidRDefault="00E22113">
            <w:pPr>
              <w:adjustRightInd w:val="0"/>
              <w:snapToGrid w:val="0"/>
              <w:spacing w:beforeLines="50" w:before="156"/>
              <w:jc w:val="center"/>
              <w:rPr>
                <w:szCs w:val="21"/>
              </w:rPr>
            </w:pPr>
            <w:r>
              <w:rPr>
                <w:bCs/>
                <w:noProof/>
                <w:szCs w:val="21"/>
              </w:rPr>
              <mc:AlternateContent>
                <mc:Choice Requires="wps">
                  <w:drawing>
                    <wp:anchor distT="0" distB="0" distL="114300" distR="114300" simplePos="0" relativeHeight="251659264" behindDoc="0" locked="0" layoutInCell="1" allowOverlap="1" wp14:anchorId="1AA54E41" wp14:editId="52B7DC5E">
                      <wp:simplePos x="0" y="0"/>
                      <wp:positionH relativeFrom="column">
                        <wp:posOffset>-68580</wp:posOffset>
                      </wp:positionH>
                      <wp:positionV relativeFrom="paragraph">
                        <wp:posOffset>12700</wp:posOffset>
                      </wp:positionV>
                      <wp:extent cx="975995" cy="685800"/>
                      <wp:effectExtent l="2540" t="3810" r="12065" b="15240"/>
                      <wp:wrapNone/>
                      <wp:docPr id="7"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995" cy="685800"/>
                              </a:xfrm>
                              <a:prstGeom prst="straightConnector1">
                                <a:avLst/>
                              </a:prstGeom>
                              <a:noFill/>
                              <a:ln w="9525">
                                <a:solidFill>
                                  <a:srgbClr val="000000"/>
                                </a:solidFill>
                                <a:round/>
                              </a:ln>
                              <a:effectLst/>
                            </wps:spPr>
                            <wps:bodyPr/>
                          </wps:wsp>
                        </a:graphicData>
                      </a:graphic>
                    </wp:anchor>
                  </w:drawing>
                </mc:Choice>
                <mc:Fallback>
                  <w:pict>
                    <v:shapetype w14:anchorId="75B61739" id="_x0000_t32" coordsize="21600,21600" o:spt="32" o:oned="t" path="m,l21600,21600e" filled="f">
                      <v:path arrowok="t" fillok="f" o:connecttype="none"/>
                      <o:lock v:ext="edit" shapetype="t"/>
                    </v:shapetype>
                    <v:shape id="直接箭头连接符 1" o:spid="_x0000_s1026" type="#_x0000_t32" style="position:absolute;left:0;text-align:left;margin-left:-5.4pt;margin-top:1pt;width:76.8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GitwEAAFADAAAOAAAAZHJzL2Uyb0RvYy54bWysU8Fu2zAMvQ/YPwi6N04CuEuMOD2k6C7d&#10;FqDdBzCybAuVRYFUYufvJ6lJVmy3YT4Qpig+Pj5Sm4dpsOKkiQ26Wi5mcym0U9gY19Xy5+vT3UoK&#10;DuAasOh0Lc+a5cP286fN6Cu9xB5to0lEEMfV6GvZh+CromDV6wF4hl67GGyRBgjRpa5oCMaIPthi&#10;OZ/fFyNS4wmVZo6nj+9Buc34batV+NG2rIOwtYzcQraU7SHZYruBqiPwvVEXGvAPLAYwLha9QT1C&#10;AHEk8xfUYBQhYxtmCocC29YonXuI3Szmf3Tz0oPXuZcoDvubTPz/YNX3087tKVFXk3vxz6jeWDjc&#10;9eA6nQm8nn0c3CJJVYyeq1tKctjvSRzGb9jEO3AMmFWYWhoSZOxPTFns801sPQWh4uH6S7lel1Ko&#10;GLpflat5HkYB1TXZE4evGgeRfmrJgcB0fdihc3GsSItcCk7PHBI1qK4JqbLDJ2Ntnq51YozlymWZ&#10;ExitaVIwXWPqDjtL4gRpP/KX+4yRj9cIj655L2JdytN5tS6VrzqkpePqgM15T1ex4tgyt8uKpb34&#10;6GdJfz+E7S8AAAD//wMAUEsDBBQABgAIAAAAIQCSeOrb3gAAAAkBAAAPAAAAZHJzL2Rvd25yZXYu&#10;eG1sTI/BbsIwEETvlfoP1iL1UoGdiFYlxEGoUg89FpB6NfE2CcTrKHZIytd3OdHbrGY18ybfTK4V&#10;F+xD40lDslAgkEpvG6o0HPYf8zcQIRqypvWEGn4xwKZ4fMhNZv1IX3jZxUpwCIXMaKhj7DIpQ1mj&#10;M2HhOyT2fnzvTOSzr6TtzcjhrpWpUq/SmYa4oTYdvtdYnneD04BheEnUduWqw+d1fP5Or6ex22v9&#10;NJu2axARp3h/hhs+o0PBTEc/kA2i1TBPFKNHDSlPuvnLdAXiyCJRCmSRy/8Lij8AAAD//wMAUEsB&#10;Ai0AFAAGAAgAAAAhALaDOJL+AAAA4QEAABMAAAAAAAAAAAAAAAAAAAAAAFtDb250ZW50X1R5cGVz&#10;XS54bWxQSwECLQAUAAYACAAAACEAOP0h/9YAAACUAQAACwAAAAAAAAAAAAAAAAAvAQAAX3JlbHMv&#10;LnJlbHNQSwECLQAUAAYACAAAACEAUuMRorcBAABQAwAADgAAAAAAAAAAAAAAAAAuAgAAZHJzL2Uy&#10;b0RvYy54bWxQSwECLQAUAAYACAAAACEAknjq294AAAAJAQAADwAAAAAAAAAAAAAAAAARBAAAZHJz&#10;L2Rvd25yZXYueG1sUEsFBgAAAAAEAAQA8wAAABwFAAAAAA==&#10;"/>
                  </w:pict>
                </mc:Fallback>
              </mc:AlternateContent>
            </w:r>
            <w:r>
              <w:rPr>
                <w:bCs/>
                <w:szCs w:val="21"/>
              </w:rPr>
              <w:t xml:space="preserve">    项目名称</w:t>
            </w:r>
            <w:r>
              <w:rPr>
                <w:szCs w:val="21"/>
              </w:rPr>
              <w:t xml:space="preserve"> </w:t>
            </w:r>
          </w:p>
          <w:p w:rsidR="00E22113" w:rsidRDefault="00E22113">
            <w:pPr>
              <w:adjustRightInd w:val="0"/>
              <w:snapToGrid w:val="0"/>
              <w:rPr>
                <w:szCs w:val="21"/>
              </w:rPr>
            </w:pPr>
          </w:p>
          <w:p w:rsidR="00E22113" w:rsidRDefault="00E22113">
            <w:pPr>
              <w:adjustRightInd w:val="0"/>
              <w:snapToGrid w:val="0"/>
              <w:rPr>
                <w:bCs/>
                <w:szCs w:val="21"/>
              </w:rPr>
            </w:pPr>
            <w:r>
              <w:rPr>
                <w:szCs w:val="21"/>
              </w:rPr>
              <w:t>课程目标</w:t>
            </w:r>
          </w:p>
        </w:tc>
        <w:tc>
          <w:tcPr>
            <w:tcW w:w="2182" w:type="dxa"/>
            <w:gridSpan w:val="2"/>
            <w:vAlign w:val="center"/>
          </w:tcPr>
          <w:p w:rsidR="00E22113" w:rsidRDefault="00E22113">
            <w:pPr>
              <w:adjustRightInd w:val="0"/>
              <w:snapToGrid w:val="0"/>
              <w:jc w:val="center"/>
              <w:rPr>
                <w:bCs/>
                <w:szCs w:val="21"/>
              </w:rPr>
            </w:pPr>
            <w:r>
              <w:rPr>
                <w:bCs/>
                <w:szCs w:val="21"/>
              </w:rPr>
              <w:t>平时成绩</w:t>
            </w:r>
          </w:p>
        </w:tc>
        <w:tc>
          <w:tcPr>
            <w:tcW w:w="1617" w:type="dxa"/>
            <w:vMerge w:val="restart"/>
            <w:vAlign w:val="center"/>
          </w:tcPr>
          <w:p w:rsidR="00E22113" w:rsidRDefault="00E22113">
            <w:pPr>
              <w:adjustRightInd w:val="0"/>
              <w:snapToGrid w:val="0"/>
              <w:jc w:val="center"/>
              <w:rPr>
                <w:bCs/>
                <w:szCs w:val="21"/>
              </w:rPr>
            </w:pPr>
            <w:r>
              <w:rPr>
                <w:bCs/>
                <w:szCs w:val="21"/>
              </w:rPr>
              <w:t>课程设计</w:t>
            </w:r>
          </w:p>
          <w:p w:rsidR="00E22113" w:rsidRDefault="00E22113">
            <w:pPr>
              <w:adjustRightInd w:val="0"/>
              <w:snapToGrid w:val="0"/>
              <w:jc w:val="center"/>
              <w:rPr>
                <w:bCs/>
                <w:szCs w:val="21"/>
              </w:rPr>
            </w:pPr>
            <w:r>
              <w:rPr>
                <w:bCs/>
                <w:szCs w:val="21"/>
              </w:rPr>
              <w:t>报告</w:t>
            </w:r>
          </w:p>
          <w:p w:rsidR="00E22113" w:rsidRDefault="00E22113">
            <w:pPr>
              <w:adjustRightInd w:val="0"/>
              <w:snapToGrid w:val="0"/>
              <w:jc w:val="center"/>
              <w:rPr>
                <w:bCs/>
                <w:szCs w:val="21"/>
              </w:rPr>
            </w:pPr>
            <w:r>
              <w:rPr>
                <w:bCs/>
                <w:szCs w:val="21"/>
              </w:rPr>
              <w:t>（</w:t>
            </w:r>
            <w:r>
              <w:rPr>
                <w:szCs w:val="21"/>
              </w:rPr>
              <w:t>60%</w:t>
            </w:r>
            <w:r>
              <w:rPr>
                <w:bCs/>
                <w:szCs w:val="21"/>
              </w:rPr>
              <w:t>）</w:t>
            </w:r>
          </w:p>
        </w:tc>
        <w:tc>
          <w:tcPr>
            <w:tcW w:w="1554" w:type="dxa"/>
            <w:vMerge w:val="restart"/>
            <w:vAlign w:val="center"/>
          </w:tcPr>
          <w:p w:rsidR="00E22113" w:rsidRDefault="00E22113">
            <w:pPr>
              <w:adjustRightInd w:val="0"/>
              <w:snapToGrid w:val="0"/>
              <w:jc w:val="center"/>
              <w:rPr>
                <w:bCs/>
                <w:szCs w:val="21"/>
              </w:rPr>
            </w:pPr>
            <w:r>
              <w:rPr>
                <w:bCs/>
                <w:szCs w:val="21"/>
              </w:rPr>
              <w:t>成绩</w:t>
            </w:r>
          </w:p>
          <w:p w:rsidR="00E22113" w:rsidRDefault="00E22113">
            <w:pPr>
              <w:adjustRightInd w:val="0"/>
              <w:snapToGrid w:val="0"/>
              <w:jc w:val="center"/>
              <w:rPr>
                <w:bCs/>
                <w:szCs w:val="21"/>
              </w:rPr>
            </w:pPr>
            <w:r>
              <w:rPr>
                <w:bCs/>
                <w:szCs w:val="21"/>
              </w:rPr>
              <w:t>比例</w:t>
            </w:r>
          </w:p>
          <w:p w:rsidR="00E22113" w:rsidRDefault="00E22113">
            <w:pPr>
              <w:adjustRightInd w:val="0"/>
              <w:snapToGrid w:val="0"/>
              <w:jc w:val="center"/>
              <w:rPr>
                <w:bCs/>
                <w:szCs w:val="21"/>
              </w:rPr>
            </w:pPr>
            <w:r>
              <w:rPr>
                <w:bCs/>
                <w:szCs w:val="21"/>
              </w:rPr>
              <w:t>（</w:t>
            </w:r>
            <w:r>
              <w:rPr>
                <w:szCs w:val="21"/>
              </w:rPr>
              <w:t>%</w:t>
            </w:r>
            <w:r>
              <w:rPr>
                <w:bCs/>
                <w:szCs w:val="21"/>
              </w:rPr>
              <w:t>）</w:t>
            </w:r>
          </w:p>
        </w:tc>
      </w:tr>
      <w:tr w:rsidR="00E22113">
        <w:trPr>
          <w:trHeight w:val="599"/>
          <w:jc w:val="center"/>
        </w:trPr>
        <w:tc>
          <w:tcPr>
            <w:tcW w:w="1558" w:type="dxa"/>
            <w:vMerge/>
          </w:tcPr>
          <w:p w:rsidR="00E22113" w:rsidRDefault="00E22113">
            <w:pPr>
              <w:widowControl/>
              <w:snapToGrid w:val="0"/>
              <w:jc w:val="center"/>
              <w:rPr>
                <w:bCs/>
                <w:szCs w:val="21"/>
              </w:rPr>
            </w:pPr>
          </w:p>
        </w:tc>
        <w:tc>
          <w:tcPr>
            <w:tcW w:w="992" w:type="dxa"/>
            <w:vAlign w:val="center"/>
          </w:tcPr>
          <w:p w:rsidR="00E22113" w:rsidRDefault="00E22113">
            <w:pPr>
              <w:adjustRightInd w:val="0"/>
              <w:snapToGrid w:val="0"/>
              <w:jc w:val="center"/>
              <w:rPr>
                <w:bCs/>
                <w:szCs w:val="21"/>
              </w:rPr>
            </w:pPr>
            <w:r>
              <w:rPr>
                <w:bCs/>
                <w:szCs w:val="21"/>
              </w:rPr>
              <w:t>课堂</w:t>
            </w:r>
          </w:p>
          <w:p w:rsidR="00E22113" w:rsidRDefault="00E22113">
            <w:pPr>
              <w:adjustRightInd w:val="0"/>
              <w:snapToGrid w:val="0"/>
              <w:jc w:val="center"/>
              <w:rPr>
                <w:bCs/>
                <w:szCs w:val="21"/>
              </w:rPr>
            </w:pPr>
            <w:r>
              <w:rPr>
                <w:bCs/>
                <w:szCs w:val="21"/>
              </w:rPr>
              <w:t>考勤</w:t>
            </w:r>
          </w:p>
          <w:p w:rsidR="00E22113" w:rsidRDefault="00E22113">
            <w:pPr>
              <w:adjustRightInd w:val="0"/>
              <w:snapToGrid w:val="0"/>
              <w:jc w:val="center"/>
              <w:rPr>
                <w:bCs/>
                <w:szCs w:val="21"/>
              </w:rPr>
            </w:pPr>
            <w:r>
              <w:rPr>
                <w:bCs/>
                <w:szCs w:val="21"/>
              </w:rPr>
              <w:t>（</w:t>
            </w:r>
            <w:r>
              <w:rPr>
                <w:szCs w:val="21"/>
              </w:rPr>
              <w:t>10%</w:t>
            </w:r>
            <w:r>
              <w:rPr>
                <w:bCs/>
                <w:szCs w:val="21"/>
              </w:rPr>
              <w:t>）</w:t>
            </w:r>
          </w:p>
        </w:tc>
        <w:tc>
          <w:tcPr>
            <w:tcW w:w="1190" w:type="dxa"/>
            <w:vAlign w:val="center"/>
          </w:tcPr>
          <w:p w:rsidR="00E22113" w:rsidRDefault="00E22113">
            <w:pPr>
              <w:adjustRightInd w:val="0"/>
              <w:snapToGrid w:val="0"/>
              <w:jc w:val="center"/>
              <w:rPr>
                <w:bCs/>
                <w:szCs w:val="21"/>
              </w:rPr>
            </w:pPr>
            <w:r>
              <w:rPr>
                <w:bCs/>
                <w:szCs w:val="21"/>
              </w:rPr>
              <w:t>设计</w:t>
            </w:r>
          </w:p>
          <w:p w:rsidR="00E22113" w:rsidRDefault="00E22113">
            <w:pPr>
              <w:adjustRightInd w:val="0"/>
              <w:snapToGrid w:val="0"/>
              <w:jc w:val="center"/>
              <w:rPr>
                <w:bCs/>
                <w:szCs w:val="21"/>
              </w:rPr>
            </w:pPr>
            <w:r>
              <w:rPr>
                <w:bCs/>
                <w:szCs w:val="21"/>
              </w:rPr>
              <w:t>答辩</w:t>
            </w:r>
          </w:p>
          <w:p w:rsidR="00E22113" w:rsidRDefault="00E22113">
            <w:pPr>
              <w:adjustRightInd w:val="0"/>
              <w:snapToGrid w:val="0"/>
              <w:jc w:val="center"/>
              <w:rPr>
                <w:bCs/>
                <w:szCs w:val="21"/>
              </w:rPr>
            </w:pPr>
            <w:r>
              <w:rPr>
                <w:bCs/>
                <w:szCs w:val="21"/>
              </w:rPr>
              <w:t>（</w:t>
            </w:r>
            <w:r>
              <w:rPr>
                <w:szCs w:val="21"/>
              </w:rPr>
              <w:t>30%</w:t>
            </w:r>
            <w:r>
              <w:rPr>
                <w:bCs/>
                <w:szCs w:val="21"/>
              </w:rPr>
              <w:t>）</w:t>
            </w:r>
          </w:p>
        </w:tc>
        <w:tc>
          <w:tcPr>
            <w:tcW w:w="1617" w:type="dxa"/>
            <w:vMerge/>
            <w:vAlign w:val="center"/>
          </w:tcPr>
          <w:p w:rsidR="00E22113" w:rsidRDefault="00E22113">
            <w:pPr>
              <w:widowControl/>
              <w:snapToGrid w:val="0"/>
              <w:jc w:val="center"/>
              <w:rPr>
                <w:bCs/>
                <w:szCs w:val="21"/>
              </w:rPr>
            </w:pPr>
          </w:p>
        </w:tc>
        <w:tc>
          <w:tcPr>
            <w:tcW w:w="1554" w:type="dxa"/>
            <w:vMerge/>
            <w:vAlign w:val="center"/>
          </w:tcPr>
          <w:p w:rsidR="00E22113" w:rsidRDefault="00E22113">
            <w:pPr>
              <w:widowControl/>
              <w:snapToGrid w:val="0"/>
              <w:jc w:val="center"/>
              <w:rPr>
                <w:bCs/>
                <w:szCs w:val="21"/>
              </w:rPr>
            </w:pPr>
          </w:p>
        </w:tc>
      </w:tr>
      <w:tr w:rsidR="00E22113">
        <w:trPr>
          <w:trHeight w:val="354"/>
          <w:jc w:val="center"/>
        </w:trPr>
        <w:tc>
          <w:tcPr>
            <w:tcW w:w="1558" w:type="dxa"/>
            <w:vAlign w:val="center"/>
          </w:tcPr>
          <w:p w:rsidR="00E22113" w:rsidRDefault="00E22113">
            <w:pPr>
              <w:adjustRightInd w:val="0"/>
              <w:snapToGrid w:val="0"/>
              <w:jc w:val="center"/>
              <w:rPr>
                <w:szCs w:val="21"/>
              </w:rPr>
            </w:pPr>
            <w:r>
              <w:rPr>
                <w:szCs w:val="21"/>
              </w:rPr>
              <w:t>课程目标1</w:t>
            </w:r>
          </w:p>
        </w:tc>
        <w:tc>
          <w:tcPr>
            <w:tcW w:w="992" w:type="dxa"/>
            <w:vAlign w:val="center"/>
          </w:tcPr>
          <w:p w:rsidR="00E22113" w:rsidRDefault="00E22113">
            <w:pPr>
              <w:adjustRightInd w:val="0"/>
              <w:snapToGrid w:val="0"/>
              <w:jc w:val="center"/>
              <w:rPr>
                <w:szCs w:val="21"/>
              </w:rPr>
            </w:pPr>
            <w:r>
              <w:rPr>
                <w:szCs w:val="21"/>
              </w:rPr>
              <w:t>10</w:t>
            </w:r>
          </w:p>
        </w:tc>
        <w:tc>
          <w:tcPr>
            <w:tcW w:w="1190" w:type="dxa"/>
            <w:vAlign w:val="center"/>
          </w:tcPr>
          <w:p w:rsidR="00E22113" w:rsidRDefault="00E22113">
            <w:pPr>
              <w:adjustRightInd w:val="0"/>
              <w:snapToGrid w:val="0"/>
              <w:jc w:val="center"/>
              <w:rPr>
                <w:szCs w:val="21"/>
              </w:rPr>
            </w:pPr>
            <w:r>
              <w:rPr>
                <w:szCs w:val="21"/>
              </w:rPr>
              <w:t>5</w:t>
            </w:r>
          </w:p>
        </w:tc>
        <w:tc>
          <w:tcPr>
            <w:tcW w:w="1617" w:type="dxa"/>
            <w:vAlign w:val="center"/>
          </w:tcPr>
          <w:p w:rsidR="00E22113" w:rsidRDefault="00E22113">
            <w:pPr>
              <w:adjustRightInd w:val="0"/>
              <w:snapToGrid w:val="0"/>
              <w:jc w:val="center"/>
              <w:rPr>
                <w:szCs w:val="21"/>
              </w:rPr>
            </w:pPr>
            <w:r>
              <w:rPr>
                <w:szCs w:val="21"/>
              </w:rPr>
              <w:t>--</w:t>
            </w:r>
          </w:p>
        </w:tc>
        <w:tc>
          <w:tcPr>
            <w:tcW w:w="1554" w:type="dxa"/>
            <w:vAlign w:val="center"/>
          </w:tcPr>
          <w:p w:rsidR="00E22113" w:rsidRDefault="00E22113">
            <w:pPr>
              <w:adjustRightInd w:val="0"/>
              <w:snapToGrid w:val="0"/>
              <w:jc w:val="center"/>
              <w:rPr>
                <w:szCs w:val="21"/>
              </w:rPr>
            </w:pPr>
            <w:r>
              <w:rPr>
                <w:szCs w:val="21"/>
              </w:rPr>
              <w:t>15</w:t>
            </w:r>
          </w:p>
        </w:tc>
      </w:tr>
      <w:tr w:rsidR="00E22113">
        <w:trPr>
          <w:trHeight w:val="354"/>
          <w:jc w:val="center"/>
        </w:trPr>
        <w:tc>
          <w:tcPr>
            <w:tcW w:w="1558" w:type="dxa"/>
            <w:vAlign w:val="center"/>
          </w:tcPr>
          <w:p w:rsidR="00E22113" w:rsidRDefault="00E22113">
            <w:pPr>
              <w:adjustRightInd w:val="0"/>
              <w:snapToGrid w:val="0"/>
              <w:jc w:val="center"/>
              <w:rPr>
                <w:szCs w:val="21"/>
              </w:rPr>
            </w:pPr>
            <w:r>
              <w:rPr>
                <w:szCs w:val="21"/>
              </w:rPr>
              <w:t>课程目标2</w:t>
            </w:r>
          </w:p>
        </w:tc>
        <w:tc>
          <w:tcPr>
            <w:tcW w:w="992" w:type="dxa"/>
            <w:vAlign w:val="center"/>
          </w:tcPr>
          <w:p w:rsidR="00E22113" w:rsidRDefault="00E22113">
            <w:pPr>
              <w:adjustRightInd w:val="0"/>
              <w:snapToGrid w:val="0"/>
              <w:jc w:val="center"/>
              <w:rPr>
                <w:szCs w:val="21"/>
              </w:rPr>
            </w:pPr>
            <w:r>
              <w:rPr>
                <w:szCs w:val="21"/>
              </w:rPr>
              <w:t>--</w:t>
            </w:r>
          </w:p>
        </w:tc>
        <w:tc>
          <w:tcPr>
            <w:tcW w:w="1190" w:type="dxa"/>
            <w:vAlign w:val="center"/>
          </w:tcPr>
          <w:p w:rsidR="00E22113" w:rsidRDefault="00E22113">
            <w:pPr>
              <w:adjustRightInd w:val="0"/>
              <w:snapToGrid w:val="0"/>
              <w:jc w:val="center"/>
              <w:rPr>
                <w:szCs w:val="21"/>
              </w:rPr>
            </w:pPr>
            <w:r>
              <w:rPr>
                <w:szCs w:val="21"/>
              </w:rPr>
              <w:t>1</w:t>
            </w:r>
            <w:r>
              <w:rPr>
                <w:rFonts w:hint="eastAsia"/>
                <w:szCs w:val="21"/>
              </w:rPr>
              <w:t>0</w:t>
            </w:r>
          </w:p>
        </w:tc>
        <w:tc>
          <w:tcPr>
            <w:tcW w:w="1617" w:type="dxa"/>
            <w:vAlign w:val="center"/>
          </w:tcPr>
          <w:p w:rsidR="00E22113" w:rsidRDefault="00E22113">
            <w:pPr>
              <w:adjustRightInd w:val="0"/>
              <w:snapToGrid w:val="0"/>
              <w:jc w:val="center"/>
              <w:rPr>
                <w:szCs w:val="21"/>
              </w:rPr>
            </w:pPr>
            <w:r>
              <w:rPr>
                <w:rFonts w:hint="eastAsia"/>
                <w:szCs w:val="21"/>
              </w:rPr>
              <w:t>25</w:t>
            </w:r>
          </w:p>
        </w:tc>
        <w:tc>
          <w:tcPr>
            <w:tcW w:w="1554" w:type="dxa"/>
            <w:vAlign w:val="center"/>
          </w:tcPr>
          <w:p w:rsidR="00E22113" w:rsidRDefault="00E22113">
            <w:pPr>
              <w:adjustRightInd w:val="0"/>
              <w:snapToGrid w:val="0"/>
              <w:jc w:val="center"/>
              <w:rPr>
                <w:szCs w:val="21"/>
              </w:rPr>
            </w:pPr>
            <w:r>
              <w:rPr>
                <w:rFonts w:hint="eastAsia"/>
                <w:szCs w:val="21"/>
              </w:rPr>
              <w:t>3</w:t>
            </w:r>
            <w:r>
              <w:rPr>
                <w:szCs w:val="21"/>
              </w:rPr>
              <w:t>5</w:t>
            </w:r>
          </w:p>
        </w:tc>
      </w:tr>
      <w:tr w:rsidR="00E22113">
        <w:trPr>
          <w:trHeight w:val="354"/>
          <w:jc w:val="center"/>
        </w:trPr>
        <w:tc>
          <w:tcPr>
            <w:tcW w:w="1558" w:type="dxa"/>
            <w:vAlign w:val="center"/>
          </w:tcPr>
          <w:p w:rsidR="00E22113" w:rsidRDefault="00E22113">
            <w:pPr>
              <w:adjustRightInd w:val="0"/>
              <w:snapToGrid w:val="0"/>
              <w:jc w:val="center"/>
              <w:rPr>
                <w:szCs w:val="21"/>
              </w:rPr>
            </w:pPr>
            <w:r>
              <w:rPr>
                <w:szCs w:val="21"/>
              </w:rPr>
              <w:t>课程目标3</w:t>
            </w:r>
          </w:p>
        </w:tc>
        <w:tc>
          <w:tcPr>
            <w:tcW w:w="992" w:type="dxa"/>
            <w:vAlign w:val="center"/>
          </w:tcPr>
          <w:p w:rsidR="00E22113" w:rsidRDefault="00E22113">
            <w:pPr>
              <w:adjustRightInd w:val="0"/>
              <w:snapToGrid w:val="0"/>
              <w:jc w:val="center"/>
              <w:rPr>
                <w:szCs w:val="21"/>
              </w:rPr>
            </w:pPr>
            <w:r>
              <w:rPr>
                <w:szCs w:val="21"/>
              </w:rPr>
              <w:t>--</w:t>
            </w:r>
          </w:p>
        </w:tc>
        <w:tc>
          <w:tcPr>
            <w:tcW w:w="1190" w:type="dxa"/>
            <w:vAlign w:val="center"/>
          </w:tcPr>
          <w:p w:rsidR="00E22113" w:rsidRDefault="00E22113">
            <w:pPr>
              <w:adjustRightInd w:val="0"/>
              <w:snapToGrid w:val="0"/>
              <w:jc w:val="center"/>
              <w:rPr>
                <w:szCs w:val="21"/>
              </w:rPr>
            </w:pPr>
            <w:r>
              <w:rPr>
                <w:szCs w:val="21"/>
              </w:rPr>
              <w:t>10</w:t>
            </w:r>
          </w:p>
        </w:tc>
        <w:tc>
          <w:tcPr>
            <w:tcW w:w="1617" w:type="dxa"/>
            <w:vAlign w:val="center"/>
          </w:tcPr>
          <w:p w:rsidR="00E22113" w:rsidRDefault="00E22113">
            <w:pPr>
              <w:adjustRightInd w:val="0"/>
              <w:snapToGrid w:val="0"/>
              <w:jc w:val="center"/>
              <w:rPr>
                <w:szCs w:val="21"/>
              </w:rPr>
            </w:pPr>
            <w:r>
              <w:rPr>
                <w:rFonts w:hint="eastAsia"/>
                <w:szCs w:val="21"/>
              </w:rPr>
              <w:t>25</w:t>
            </w:r>
          </w:p>
        </w:tc>
        <w:tc>
          <w:tcPr>
            <w:tcW w:w="1554" w:type="dxa"/>
            <w:vAlign w:val="center"/>
          </w:tcPr>
          <w:p w:rsidR="00E22113" w:rsidRDefault="00E22113">
            <w:pPr>
              <w:adjustRightInd w:val="0"/>
              <w:snapToGrid w:val="0"/>
              <w:jc w:val="center"/>
              <w:rPr>
                <w:szCs w:val="21"/>
              </w:rPr>
            </w:pPr>
            <w:r>
              <w:rPr>
                <w:rFonts w:hint="eastAsia"/>
                <w:szCs w:val="21"/>
              </w:rPr>
              <w:t>35</w:t>
            </w:r>
          </w:p>
        </w:tc>
      </w:tr>
      <w:tr w:rsidR="00E22113">
        <w:trPr>
          <w:trHeight w:val="354"/>
          <w:jc w:val="center"/>
        </w:trPr>
        <w:tc>
          <w:tcPr>
            <w:tcW w:w="1558" w:type="dxa"/>
            <w:vAlign w:val="center"/>
          </w:tcPr>
          <w:p w:rsidR="00E22113" w:rsidRDefault="00E22113">
            <w:pPr>
              <w:adjustRightInd w:val="0"/>
              <w:snapToGrid w:val="0"/>
              <w:jc w:val="center"/>
              <w:rPr>
                <w:szCs w:val="21"/>
              </w:rPr>
            </w:pPr>
            <w:r>
              <w:rPr>
                <w:rFonts w:hint="eastAsia"/>
                <w:szCs w:val="21"/>
              </w:rPr>
              <w:t>课程目标4</w:t>
            </w:r>
          </w:p>
        </w:tc>
        <w:tc>
          <w:tcPr>
            <w:tcW w:w="992" w:type="dxa"/>
            <w:vAlign w:val="center"/>
          </w:tcPr>
          <w:p w:rsidR="00E22113" w:rsidRDefault="00E22113">
            <w:pPr>
              <w:adjustRightInd w:val="0"/>
              <w:snapToGrid w:val="0"/>
              <w:jc w:val="center"/>
              <w:rPr>
                <w:szCs w:val="21"/>
              </w:rPr>
            </w:pPr>
          </w:p>
        </w:tc>
        <w:tc>
          <w:tcPr>
            <w:tcW w:w="1190" w:type="dxa"/>
            <w:vAlign w:val="center"/>
          </w:tcPr>
          <w:p w:rsidR="00E22113" w:rsidRDefault="00E22113">
            <w:pPr>
              <w:adjustRightInd w:val="0"/>
              <w:snapToGrid w:val="0"/>
              <w:jc w:val="center"/>
              <w:rPr>
                <w:szCs w:val="21"/>
              </w:rPr>
            </w:pPr>
            <w:r>
              <w:rPr>
                <w:rFonts w:hint="eastAsia"/>
                <w:szCs w:val="21"/>
              </w:rPr>
              <w:t>5</w:t>
            </w:r>
          </w:p>
        </w:tc>
        <w:tc>
          <w:tcPr>
            <w:tcW w:w="1617" w:type="dxa"/>
            <w:vAlign w:val="center"/>
          </w:tcPr>
          <w:p w:rsidR="00E22113" w:rsidRDefault="00E22113">
            <w:pPr>
              <w:adjustRightInd w:val="0"/>
              <w:snapToGrid w:val="0"/>
              <w:jc w:val="center"/>
              <w:rPr>
                <w:szCs w:val="21"/>
              </w:rPr>
            </w:pPr>
            <w:r>
              <w:rPr>
                <w:rFonts w:hint="eastAsia"/>
                <w:szCs w:val="21"/>
              </w:rPr>
              <w:t>10</w:t>
            </w:r>
          </w:p>
        </w:tc>
        <w:tc>
          <w:tcPr>
            <w:tcW w:w="1554" w:type="dxa"/>
            <w:vAlign w:val="center"/>
          </w:tcPr>
          <w:p w:rsidR="00E22113" w:rsidRDefault="00E22113">
            <w:pPr>
              <w:adjustRightInd w:val="0"/>
              <w:snapToGrid w:val="0"/>
              <w:jc w:val="center"/>
              <w:rPr>
                <w:szCs w:val="21"/>
              </w:rPr>
            </w:pPr>
            <w:r>
              <w:rPr>
                <w:rFonts w:hint="eastAsia"/>
                <w:szCs w:val="21"/>
              </w:rPr>
              <w:t>15</w:t>
            </w:r>
          </w:p>
        </w:tc>
      </w:tr>
      <w:tr w:rsidR="00E22113">
        <w:trPr>
          <w:trHeight w:val="354"/>
          <w:jc w:val="center"/>
        </w:trPr>
        <w:tc>
          <w:tcPr>
            <w:tcW w:w="1558" w:type="dxa"/>
            <w:vAlign w:val="center"/>
          </w:tcPr>
          <w:p w:rsidR="00E22113" w:rsidRDefault="00E22113">
            <w:pPr>
              <w:adjustRightInd w:val="0"/>
              <w:snapToGrid w:val="0"/>
              <w:jc w:val="center"/>
              <w:rPr>
                <w:szCs w:val="21"/>
              </w:rPr>
            </w:pPr>
            <w:r>
              <w:rPr>
                <w:szCs w:val="21"/>
              </w:rPr>
              <w:t>合计</w:t>
            </w:r>
          </w:p>
        </w:tc>
        <w:tc>
          <w:tcPr>
            <w:tcW w:w="992" w:type="dxa"/>
            <w:vAlign w:val="center"/>
          </w:tcPr>
          <w:p w:rsidR="00E22113" w:rsidRDefault="00E22113">
            <w:pPr>
              <w:adjustRightInd w:val="0"/>
              <w:snapToGrid w:val="0"/>
              <w:jc w:val="center"/>
              <w:rPr>
                <w:szCs w:val="21"/>
              </w:rPr>
            </w:pPr>
            <w:r>
              <w:rPr>
                <w:szCs w:val="21"/>
              </w:rPr>
              <w:t>10</w:t>
            </w:r>
          </w:p>
        </w:tc>
        <w:tc>
          <w:tcPr>
            <w:tcW w:w="1190" w:type="dxa"/>
            <w:vAlign w:val="center"/>
          </w:tcPr>
          <w:p w:rsidR="00E22113" w:rsidRDefault="00E22113">
            <w:pPr>
              <w:adjustRightInd w:val="0"/>
              <w:snapToGrid w:val="0"/>
              <w:jc w:val="center"/>
              <w:rPr>
                <w:szCs w:val="21"/>
              </w:rPr>
            </w:pPr>
            <w:r>
              <w:rPr>
                <w:szCs w:val="21"/>
              </w:rPr>
              <w:t>30</w:t>
            </w:r>
          </w:p>
        </w:tc>
        <w:tc>
          <w:tcPr>
            <w:tcW w:w="1617" w:type="dxa"/>
            <w:vAlign w:val="center"/>
          </w:tcPr>
          <w:p w:rsidR="00E22113" w:rsidRDefault="00E22113">
            <w:pPr>
              <w:adjustRightInd w:val="0"/>
              <w:snapToGrid w:val="0"/>
              <w:jc w:val="center"/>
              <w:rPr>
                <w:szCs w:val="21"/>
              </w:rPr>
            </w:pPr>
            <w:r>
              <w:rPr>
                <w:szCs w:val="21"/>
              </w:rPr>
              <w:t>60</w:t>
            </w:r>
          </w:p>
        </w:tc>
        <w:tc>
          <w:tcPr>
            <w:tcW w:w="1554" w:type="dxa"/>
            <w:vAlign w:val="center"/>
          </w:tcPr>
          <w:p w:rsidR="00E22113" w:rsidRDefault="00E22113">
            <w:pPr>
              <w:adjustRightInd w:val="0"/>
              <w:snapToGrid w:val="0"/>
              <w:jc w:val="center"/>
              <w:rPr>
                <w:szCs w:val="21"/>
              </w:rPr>
            </w:pPr>
            <w:r>
              <w:rPr>
                <w:szCs w:val="21"/>
              </w:rPr>
              <w:t>100</w:t>
            </w:r>
          </w:p>
        </w:tc>
      </w:tr>
    </w:tbl>
    <w:p w:rsidR="00E22113" w:rsidRDefault="00E22113">
      <w:pPr>
        <w:spacing w:line="360" w:lineRule="exact"/>
        <w:ind w:firstLineChars="200" w:firstLine="420"/>
        <w:rPr>
          <w:b/>
        </w:rPr>
      </w:pPr>
    </w:p>
    <w:p w:rsidR="00E22113" w:rsidRDefault="00E22113">
      <w:pPr>
        <w:spacing w:line="360" w:lineRule="exact"/>
        <w:ind w:firstLineChars="200" w:firstLine="420"/>
        <w:rPr>
          <w:color w:val="FF0000"/>
          <w:kern w:val="0"/>
          <w:szCs w:val="21"/>
        </w:rPr>
      </w:pPr>
      <w:r>
        <w:rPr>
          <w:b/>
        </w:rPr>
        <w:t>2.</w:t>
      </w:r>
      <w:r>
        <w:rPr>
          <w:kern w:val="0"/>
          <w:szCs w:val="21"/>
        </w:rPr>
        <w:t xml:space="preserve"> 考核内容及评价标准</w:t>
      </w:r>
    </w:p>
    <w:p w:rsidR="00E22113" w:rsidRDefault="00E22113">
      <w:pPr>
        <w:adjustRightInd w:val="0"/>
        <w:snapToGrid w:val="0"/>
        <w:spacing w:beforeLines="50" w:before="156"/>
        <w:ind w:firstLineChars="200" w:firstLine="420"/>
        <w:rPr>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课程设计报告：占总成绩的60%。报告要求</w:t>
      </w:r>
      <w:r>
        <w:t>内容全面，能够详细记录设计过程，准确处理数据，对系统进行正确设计、分析，并能得到有效结论，</w:t>
      </w:r>
      <w:r>
        <w:rPr>
          <w:bCs/>
          <w:kern w:val="0"/>
          <w:szCs w:val="21"/>
        </w:rPr>
        <w:t>报告抄袭做不及格处理。</w:t>
      </w:r>
    </w:p>
    <w:p w:rsidR="00E22113" w:rsidRDefault="00E22113">
      <w:pPr>
        <w:spacing w:line="360" w:lineRule="exact"/>
        <w:jc w:val="center"/>
        <w:rPr>
          <w:b/>
          <w:sz w:val="18"/>
          <w:szCs w:val="18"/>
        </w:rPr>
      </w:pPr>
      <w:r>
        <w:rPr>
          <w:b/>
          <w:sz w:val="18"/>
          <w:szCs w:val="18"/>
        </w:rPr>
        <w:t>表7-2课程设计报告成绩评定标准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843"/>
        <w:gridCol w:w="1984"/>
        <w:gridCol w:w="1843"/>
        <w:gridCol w:w="1262"/>
        <w:gridCol w:w="1104"/>
      </w:tblGrid>
      <w:tr w:rsidR="00E22113">
        <w:trPr>
          <w:trHeight w:val="359"/>
          <w:jc w:val="center"/>
        </w:trPr>
        <w:tc>
          <w:tcPr>
            <w:tcW w:w="1234" w:type="dxa"/>
            <w:vMerge w:val="restart"/>
            <w:tcBorders>
              <w:top w:val="single" w:sz="4" w:space="0" w:color="auto"/>
            </w:tcBorders>
            <w:shd w:val="clear" w:color="auto" w:fill="FFFFFF"/>
            <w:vAlign w:val="center"/>
          </w:tcPr>
          <w:p w:rsidR="00E22113" w:rsidRDefault="00E22113">
            <w:pPr>
              <w:autoSpaceDE w:val="0"/>
              <w:autoSpaceDN w:val="0"/>
              <w:adjustRightInd w:val="0"/>
              <w:jc w:val="center"/>
              <w:rPr>
                <w:b/>
                <w:bCs/>
                <w:sz w:val="18"/>
                <w:szCs w:val="18"/>
              </w:rPr>
            </w:pPr>
            <w:r>
              <w:rPr>
                <w:b/>
                <w:bCs/>
                <w:sz w:val="18"/>
                <w:szCs w:val="18"/>
              </w:rPr>
              <w:t>课程目标</w:t>
            </w:r>
          </w:p>
        </w:tc>
        <w:tc>
          <w:tcPr>
            <w:tcW w:w="8036" w:type="dxa"/>
            <w:gridSpan w:val="5"/>
            <w:tcBorders>
              <w:top w:val="single" w:sz="4" w:space="0" w:color="auto"/>
            </w:tcBorders>
            <w:shd w:val="clear" w:color="auto" w:fill="FFFFFF"/>
            <w:vAlign w:val="center"/>
          </w:tcPr>
          <w:p w:rsidR="00E22113" w:rsidRDefault="00E22113">
            <w:pPr>
              <w:autoSpaceDE w:val="0"/>
              <w:autoSpaceDN w:val="0"/>
              <w:adjustRightInd w:val="0"/>
              <w:jc w:val="center"/>
              <w:rPr>
                <w:b/>
                <w:bCs/>
                <w:sz w:val="18"/>
                <w:szCs w:val="18"/>
              </w:rPr>
            </w:pPr>
            <w:r>
              <w:rPr>
                <w:b/>
                <w:bCs/>
                <w:sz w:val="18"/>
                <w:szCs w:val="18"/>
              </w:rPr>
              <w:t>评分标准（分）</w:t>
            </w:r>
          </w:p>
        </w:tc>
      </w:tr>
      <w:tr w:rsidR="00E22113">
        <w:trPr>
          <w:trHeight w:val="419"/>
          <w:jc w:val="center"/>
        </w:trPr>
        <w:tc>
          <w:tcPr>
            <w:tcW w:w="1234" w:type="dxa"/>
            <w:vMerge/>
            <w:shd w:val="clear" w:color="auto" w:fill="FFFFFF"/>
            <w:vAlign w:val="center"/>
          </w:tcPr>
          <w:p w:rsidR="00E22113" w:rsidRDefault="00E22113">
            <w:pPr>
              <w:autoSpaceDE w:val="0"/>
              <w:autoSpaceDN w:val="0"/>
              <w:adjustRightInd w:val="0"/>
              <w:jc w:val="center"/>
              <w:rPr>
                <w:b/>
                <w:bCs/>
                <w:sz w:val="18"/>
                <w:szCs w:val="18"/>
              </w:rPr>
            </w:pPr>
          </w:p>
        </w:tc>
        <w:tc>
          <w:tcPr>
            <w:tcW w:w="1843"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90-100</w:t>
            </w:r>
          </w:p>
          <w:p w:rsidR="00E22113" w:rsidRDefault="00E22113">
            <w:pPr>
              <w:autoSpaceDE w:val="0"/>
              <w:autoSpaceDN w:val="0"/>
              <w:adjustRightInd w:val="0"/>
              <w:snapToGrid w:val="0"/>
              <w:jc w:val="center"/>
              <w:rPr>
                <w:b/>
                <w:bCs/>
                <w:sz w:val="18"/>
                <w:szCs w:val="18"/>
              </w:rPr>
            </w:pPr>
            <w:r>
              <w:rPr>
                <w:b/>
                <w:bCs/>
                <w:sz w:val="18"/>
                <w:szCs w:val="18"/>
              </w:rPr>
              <w:t>（优）</w:t>
            </w:r>
          </w:p>
        </w:tc>
        <w:tc>
          <w:tcPr>
            <w:tcW w:w="1984"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80-89</w:t>
            </w:r>
          </w:p>
          <w:p w:rsidR="00E22113" w:rsidRDefault="00E22113">
            <w:pPr>
              <w:autoSpaceDE w:val="0"/>
              <w:autoSpaceDN w:val="0"/>
              <w:adjustRightInd w:val="0"/>
              <w:snapToGrid w:val="0"/>
              <w:jc w:val="center"/>
              <w:rPr>
                <w:b/>
                <w:bCs/>
                <w:sz w:val="18"/>
                <w:szCs w:val="18"/>
              </w:rPr>
            </w:pPr>
            <w:r>
              <w:rPr>
                <w:b/>
                <w:bCs/>
                <w:sz w:val="18"/>
                <w:szCs w:val="18"/>
              </w:rPr>
              <w:t>（良）</w:t>
            </w:r>
          </w:p>
        </w:tc>
        <w:tc>
          <w:tcPr>
            <w:tcW w:w="1843"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70-79</w:t>
            </w:r>
          </w:p>
          <w:p w:rsidR="00E22113" w:rsidRDefault="00E22113">
            <w:pPr>
              <w:autoSpaceDE w:val="0"/>
              <w:autoSpaceDN w:val="0"/>
              <w:adjustRightInd w:val="0"/>
              <w:snapToGrid w:val="0"/>
              <w:jc w:val="center"/>
              <w:rPr>
                <w:b/>
                <w:bCs/>
                <w:sz w:val="18"/>
                <w:szCs w:val="18"/>
              </w:rPr>
            </w:pPr>
            <w:r>
              <w:rPr>
                <w:b/>
                <w:bCs/>
                <w:sz w:val="18"/>
                <w:szCs w:val="18"/>
              </w:rPr>
              <w:t>（中）</w:t>
            </w:r>
          </w:p>
        </w:tc>
        <w:tc>
          <w:tcPr>
            <w:tcW w:w="1262"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60-69</w:t>
            </w:r>
          </w:p>
          <w:p w:rsidR="00E22113" w:rsidRDefault="00E22113">
            <w:pPr>
              <w:autoSpaceDE w:val="0"/>
              <w:autoSpaceDN w:val="0"/>
              <w:adjustRightInd w:val="0"/>
              <w:snapToGrid w:val="0"/>
              <w:jc w:val="center"/>
              <w:rPr>
                <w:b/>
                <w:bCs/>
                <w:sz w:val="18"/>
                <w:szCs w:val="18"/>
              </w:rPr>
            </w:pPr>
            <w:r>
              <w:rPr>
                <w:b/>
                <w:bCs/>
                <w:sz w:val="18"/>
                <w:szCs w:val="18"/>
              </w:rPr>
              <w:t>（及格）</w:t>
            </w:r>
          </w:p>
        </w:tc>
        <w:tc>
          <w:tcPr>
            <w:tcW w:w="1104"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0-59</w:t>
            </w:r>
          </w:p>
          <w:p w:rsidR="00E22113" w:rsidRDefault="00E22113">
            <w:pPr>
              <w:autoSpaceDE w:val="0"/>
              <w:autoSpaceDN w:val="0"/>
              <w:adjustRightInd w:val="0"/>
              <w:snapToGrid w:val="0"/>
              <w:jc w:val="center"/>
              <w:rPr>
                <w:b/>
                <w:bCs/>
                <w:sz w:val="18"/>
                <w:szCs w:val="18"/>
              </w:rPr>
            </w:pPr>
            <w:r>
              <w:rPr>
                <w:b/>
                <w:bCs/>
                <w:sz w:val="18"/>
                <w:szCs w:val="18"/>
              </w:rPr>
              <w:t>（不及格）</w:t>
            </w:r>
          </w:p>
        </w:tc>
      </w:tr>
      <w:tr w:rsidR="00E22113">
        <w:trPr>
          <w:trHeight w:val="728"/>
          <w:jc w:val="center"/>
        </w:trPr>
        <w:tc>
          <w:tcPr>
            <w:tcW w:w="1234" w:type="dxa"/>
            <w:vAlign w:val="center"/>
          </w:tcPr>
          <w:p w:rsidR="00E22113" w:rsidRDefault="00E22113">
            <w:pPr>
              <w:autoSpaceDE w:val="0"/>
              <w:autoSpaceDN w:val="0"/>
              <w:adjustRightInd w:val="0"/>
              <w:snapToGrid w:val="0"/>
              <w:jc w:val="center"/>
              <w:rPr>
                <w:sz w:val="18"/>
                <w:szCs w:val="18"/>
              </w:rPr>
            </w:pPr>
            <w:r>
              <w:rPr>
                <w:sz w:val="18"/>
                <w:szCs w:val="18"/>
              </w:rPr>
              <w:t>2、3</w:t>
            </w:r>
          </w:p>
        </w:tc>
        <w:tc>
          <w:tcPr>
            <w:tcW w:w="1843" w:type="dxa"/>
            <w:vAlign w:val="center"/>
          </w:tcPr>
          <w:p w:rsidR="00E22113" w:rsidRDefault="00E22113">
            <w:pPr>
              <w:autoSpaceDE w:val="0"/>
              <w:autoSpaceDN w:val="0"/>
              <w:adjustRightInd w:val="0"/>
              <w:snapToGrid w:val="0"/>
              <w:rPr>
                <w:sz w:val="18"/>
                <w:szCs w:val="18"/>
              </w:rPr>
            </w:pPr>
            <w:r>
              <w:rPr>
                <w:sz w:val="18"/>
                <w:szCs w:val="18"/>
              </w:rPr>
              <w:t>能够熟练运用专业知识进行设计，并能快速解决设计过程中出现的问题；能够独立完成实习报告的撰写，内容全面；能够详细记录设计过程，准确处理数据，对运行结果进行正确分析、讨论，并能得到有效结论。</w:t>
            </w:r>
          </w:p>
        </w:tc>
        <w:tc>
          <w:tcPr>
            <w:tcW w:w="1984" w:type="dxa"/>
            <w:vAlign w:val="center"/>
          </w:tcPr>
          <w:p w:rsidR="00E22113" w:rsidRDefault="00E22113">
            <w:pPr>
              <w:autoSpaceDE w:val="0"/>
              <w:autoSpaceDN w:val="0"/>
              <w:adjustRightInd w:val="0"/>
              <w:snapToGrid w:val="0"/>
              <w:rPr>
                <w:sz w:val="18"/>
                <w:szCs w:val="18"/>
              </w:rPr>
            </w:pPr>
            <w:r>
              <w:rPr>
                <w:sz w:val="18"/>
                <w:szCs w:val="18"/>
              </w:rPr>
              <w:t>能够比较熟练运用专业知识进行设计，并能较快解决设计过程中出现的问题；能够独立完成实习报告的撰写，内容全面；能够比较详细记录设计过程，比较准确处理数据，对运行结果进行比较正确分析、讨论，并能得到比较有效结论。</w:t>
            </w:r>
          </w:p>
        </w:tc>
        <w:tc>
          <w:tcPr>
            <w:tcW w:w="1843" w:type="dxa"/>
            <w:vAlign w:val="center"/>
          </w:tcPr>
          <w:p w:rsidR="00E22113" w:rsidRDefault="00E22113">
            <w:pPr>
              <w:autoSpaceDE w:val="0"/>
              <w:autoSpaceDN w:val="0"/>
              <w:adjustRightInd w:val="0"/>
              <w:snapToGrid w:val="0"/>
              <w:rPr>
                <w:sz w:val="18"/>
                <w:szCs w:val="18"/>
              </w:rPr>
            </w:pPr>
            <w:r>
              <w:rPr>
                <w:sz w:val="18"/>
                <w:szCs w:val="18"/>
              </w:rPr>
              <w:t>能够运用专业知识进行设计，在老师的帮助下能基本解决设计过程中出现的问题；能够完成实习报告的撰写，内容较全面；能够记录设计过程，基本能处理数据，对运行结果进行初步分析，并能得到基本结论。</w:t>
            </w:r>
          </w:p>
        </w:tc>
        <w:tc>
          <w:tcPr>
            <w:tcW w:w="1262" w:type="dxa"/>
            <w:vAlign w:val="center"/>
          </w:tcPr>
          <w:p w:rsidR="00E22113" w:rsidRDefault="00E22113">
            <w:pPr>
              <w:autoSpaceDE w:val="0"/>
              <w:autoSpaceDN w:val="0"/>
              <w:adjustRightInd w:val="0"/>
              <w:snapToGrid w:val="0"/>
              <w:rPr>
                <w:sz w:val="18"/>
                <w:szCs w:val="18"/>
              </w:rPr>
            </w:pPr>
            <w:r>
              <w:rPr>
                <w:sz w:val="18"/>
                <w:szCs w:val="18"/>
              </w:rPr>
              <w:t>对专业知识不够熟练，能够独立完成设计报告的撰写，但内容不够全面；过程记录不够详细，数据处理不够准确，分析不够得当，结果基本正确。</w:t>
            </w:r>
          </w:p>
        </w:tc>
        <w:tc>
          <w:tcPr>
            <w:tcW w:w="1104" w:type="dxa"/>
            <w:vAlign w:val="center"/>
          </w:tcPr>
          <w:p w:rsidR="00E22113" w:rsidRDefault="00E22113">
            <w:pPr>
              <w:autoSpaceDE w:val="0"/>
              <w:autoSpaceDN w:val="0"/>
              <w:adjustRightInd w:val="0"/>
              <w:snapToGrid w:val="0"/>
              <w:rPr>
                <w:sz w:val="18"/>
                <w:szCs w:val="18"/>
              </w:rPr>
            </w:pPr>
            <w:r>
              <w:rPr>
                <w:sz w:val="18"/>
                <w:szCs w:val="18"/>
              </w:rPr>
              <w:t>未做课程设计或未交实习报告</w:t>
            </w:r>
          </w:p>
        </w:tc>
      </w:tr>
    </w:tbl>
    <w:p w:rsidR="00E22113" w:rsidRDefault="00E22113">
      <w:pPr>
        <w:spacing w:line="360" w:lineRule="exact"/>
        <w:jc w:val="center"/>
        <w:rPr>
          <w:b/>
          <w:sz w:val="18"/>
          <w:szCs w:val="18"/>
        </w:rPr>
      </w:pPr>
      <w:r>
        <w:rPr>
          <w:b/>
          <w:sz w:val="18"/>
          <w:szCs w:val="18"/>
        </w:rPr>
        <w:t>表7-3答辩评定标准</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559"/>
        <w:gridCol w:w="1559"/>
        <w:gridCol w:w="1560"/>
        <w:gridCol w:w="1880"/>
        <w:gridCol w:w="1481"/>
      </w:tblGrid>
      <w:tr w:rsidR="00E22113">
        <w:trPr>
          <w:trHeight w:val="399"/>
          <w:jc w:val="center"/>
        </w:trPr>
        <w:tc>
          <w:tcPr>
            <w:tcW w:w="1238" w:type="dxa"/>
            <w:vMerge w:val="restart"/>
            <w:tcBorders>
              <w:top w:val="single" w:sz="4" w:space="0" w:color="auto"/>
            </w:tcBorders>
            <w:shd w:val="clear" w:color="auto" w:fill="FFFFFF"/>
          </w:tcPr>
          <w:p w:rsidR="00E22113" w:rsidRDefault="00E22113">
            <w:pPr>
              <w:autoSpaceDE w:val="0"/>
              <w:autoSpaceDN w:val="0"/>
              <w:adjustRightInd w:val="0"/>
              <w:snapToGrid w:val="0"/>
              <w:jc w:val="center"/>
              <w:rPr>
                <w:b/>
                <w:bCs/>
                <w:sz w:val="18"/>
                <w:szCs w:val="18"/>
              </w:rPr>
            </w:pPr>
            <w:r>
              <w:rPr>
                <w:b/>
                <w:bCs/>
                <w:sz w:val="18"/>
                <w:szCs w:val="18"/>
              </w:rPr>
              <w:t>课程目标</w:t>
            </w:r>
          </w:p>
        </w:tc>
        <w:tc>
          <w:tcPr>
            <w:tcW w:w="8039" w:type="dxa"/>
            <w:gridSpan w:val="5"/>
            <w:tcBorders>
              <w:top w:val="single" w:sz="4" w:space="0" w:color="auto"/>
            </w:tcBorders>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评分标准（分）</w:t>
            </w:r>
          </w:p>
        </w:tc>
      </w:tr>
      <w:tr w:rsidR="00E22113">
        <w:trPr>
          <w:trHeight w:val="404"/>
          <w:jc w:val="center"/>
        </w:trPr>
        <w:tc>
          <w:tcPr>
            <w:tcW w:w="1238" w:type="dxa"/>
            <w:vMerge/>
            <w:shd w:val="clear" w:color="auto" w:fill="FFFFFF"/>
          </w:tcPr>
          <w:p w:rsidR="00E22113" w:rsidRDefault="00E22113">
            <w:pPr>
              <w:autoSpaceDE w:val="0"/>
              <w:autoSpaceDN w:val="0"/>
              <w:adjustRightInd w:val="0"/>
              <w:snapToGrid w:val="0"/>
              <w:jc w:val="center"/>
              <w:rPr>
                <w:b/>
                <w:bCs/>
                <w:sz w:val="18"/>
                <w:szCs w:val="18"/>
              </w:rPr>
            </w:pPr>
          </w:p>
        </w:tc>
        <w:tc>
          <w:tcPr>
            <w:tcW w:w="1559"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90-100（优）</w:t>
            </w:r>
          </w:p>
        </w:tc>
        <w:tc>
          <w:tcPr>
            <w:tcW w:w="1559"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80-89（良）</w:t>
            </w:r>
          </w:p>
        </w:tc>
        <w:tc>
          <w:tcPr>
            <w:tcW w:w="1560"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70-79（中）</w:t>
            </w:r>
          </w:p>
        </w:tc>
        <w:tc>
          <w:tcPr>
            <w:tcW w:w="1880"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60-69（及格）</w:t>
            </w:r>
          </w:p>
        </w:tc>
        <w:tc>
          <w:tcPr>
            <w:tcW w:w="1481" w:type="dxa"/>
            <w:shd w:val="clear" w:color="auto" w:fill="FFFFFF"/>
            <w:vAlign w:val="center"/>
          </w:tcPr>
          <w:p w:rsidR="00E22113" w:rsidRDefault="00E22113">
            <w:pPr>
              <w:autoSpaceDE w:val="0"/>
              <w:autoSpaceDN w:val="0"/>
              <w:adjustRightInd w:val="0"/>
              <w:snapToGrid w:val="0"/>
              <w:jc w:val="center"/>
              <w:rPr>
                <w:b/>
                <w:bCs/>
                <w:sz w:val="18"/>
                <w:szCs w:val="18"/>
              </w:rPr>
            </w:pPr>
            <w:r>
              <w:rPr>
                <w:b/>
                <w:bCs/>
                <w:sz w:val="18"/>
                <w:szCs w:val="18"/>
              </w:rPr>
              <w:t>0-59（不及格）</w:t>
            </w:r>
          </w:p>
        </w:tc>
      </w:tr>
      <w:tr w:rsidR="00E22113">
        <w:trPr>
          <w:trHeight w:val="1470"/>
          <w:jc w:val="center"/>
        </w:trPr>
        <w:tc>
          <w:tcPr>
            <w:tcW w:w="1238" w:type="dxa"/>
            <w:vAlign w:val="center"/>
          </w:tcPr>
          <w:p w:rsidR="00E22113" w:rsidRDefault="00E22113">
            <w:pPr>
              <w:autoSpaceDE w:val="0"/>
              <w:autoSpaceDN w:val="0"/>
              <w:adjustRightInd w:val="0"/>
              <w:snapToGrid w:val="0"/>
              <w:jc w:val="center"/>
              <w:rPr>
                <w:sz w:val="18"/>
                <w:szCs w:val="18"/>
              </w:rPr>
            </w:pPr>
            <w:r>
              <w:rPr>
                <w:sz w:val="18"/>
                <w:szCs w:val="18"/>
              </w:rPr>
              <w:t>1，</w:t>
            </w:r>
            <w:r>
              <w:rPr>
                <w:rFonts w:hint="eastAsia"/>
                <w:sz w:val="18"/>
                <w:szCs w:val="18"/>
              </w:rPr>
              <w:t>4</w:t>
            </w:r>
          </w:p>
        </w:tc>
        <w:tc>
          <w:tcPr>
            <w:tcW w:w="1559" w:type="dxa"/>
          </w:tcPr>
          <w:p w:rsidR="00E22113" w:rsidRDefault="00E22113">
            <w:pPr>
              <w:snapToGrid w:val="0"/>
              <w:jc w:val="left"/>
              <w:rPr>
                <w:sz w:val="18"/>
                <w:szCs w:val="18"/>
              </w:rPr>
            </w:pPr>
            <w:r>
              <w:rPr>
                <w:sz w:val="18"/>
                <w:szCs w:val="18"/>
              </w:rPr>
              <w:t>非常熟练地运用设计、测试工具；考勤正常、答辩很流畅、态度积极，能够自主进行课程设计。</w:t>
            </w:r>
          </w:p>
        </w:tc>
        <w:tc>
          <w:tcPr>
            <w:tcW w:w="1559" w:type="dxa"/>
          </w:tcPr>
          <w:p w:rsidR="00E22113" w:rsidRDefault="00E22113">
            <w:pPr>
              <w:autoSpaceDE w:val="0"/>
              <w:autoSpaceDN w:val="0"/>
              <w:adjustRightInd w:val="0"/>
              <w:snapToGrid w:val="0"/>
              <w:jc w:val="left"/>
              <w:rPr>
                <w:sz w:val="18"/>
                <w:szCs w:val="18"/>
              </w:rPr>
            </w:pPr>
            <w:r>
              <w:rPr>
                <w:rFonts w:hint="eastAsia"/>
                <w:sz w:val="18"/>
                <w:szCs w:val="18"/>
              </w:rPr>
              <w:t>熟练地运用设计、测试工具；</w:t>
            </w:r>
            <w:r>
              <w:rPr>
                <w:sz w:val="18"/>
                <w:szCs w:val="18"/>
              </w:rPr>
              <w:t>考勤正常、答辩比较流畅、态度较积极、能够自主进行课程设计。</w:t>
            </w:r>
          </w:p>
        </w:tc>
        <w:tc>
          <w:tcPr>
            <w:tcW w:w="1560" w:type="dxa"/>
          </w:tcPr>
          <w:p w:rsidR="00E22113" w:rsidRDefault="00E22113">
            <w:pPr>
              <w:autoSpaceDE w:val="0"/>
              <w:autoSpaceDN w:val="0"/>
              <w:adjustRightInd w:val="0"/>
              <w:snapToGrid w:val="0"/>
              <w:jc w:val="left"/>
              <w:rPr>
                <w:sz w:val="18"/>
                <w:szCs w:val="18"/>
              </w:rPr>
            </w:pPr>
            <w:r>
              <w:rPr>
                <w:sz w:val="18"/>
                <w:szCs w:val="18"/>
              </w:rPr>
              <w:t>会</w:t>
            </w:r>
            <w:r>
              <w:rPr>
                <w:rFonts w:hint="eastAsia"/>
                <w:sz w:val="18"/>
                <w:szCs w:val="18"/>
              </w:rPr>
              <w:t>运用设计、测试工具；</w:t>
            </w:r>
            <w:r>
              <w:rPr>
                <w:sz w:val="18"/>
                <w:szCs w:val="18"/>
              </w:rPr>
              <w:t>考勤正常、答辩较流畅、态度较积极，在老师的督促下自主进行课程设计。</w:t>
            </w:r>
          </w:p>
        </w:tc>
        <w:tc>
          <w:tcPr>
            <w:tcW w:w="1880" w:type="dxa"/>
          </w:tcPr>
          <w:p w:rsidR="00E22113" w:rsidRDefault="00E22113">
            <w:pPr>
              <w:autoSpaceDE w:val="0"/>
              <w:autoSpaceDN w:val="0"/>
              <w:adjustRightInd w:val="0"/>
              <w:snapToGrid w:val="0"/>
              <w:jc w:val="left"/>
              <w:rPr>
                <w:sz w:val="18"/>
                <w:szCs w:val="18"/>
              </w:rPr>
            </w:pPr>
            <w:r>
              <w:rPr>
                <w:sz w:val="18"/>
                <w:szCs w:val="18"/>
              </w:rPr>
              <w:t>基本会</w:t>
            </w:r>
            <w:r>
              <w:rPr>
                <w:rFonts w:hint="eastAsia"/>
                <w:sz w:val="18"/>
                <w:szCs w:val="18"/>
              </w:rPr>
              <w:t>运用设计、测试工具；</w:t>
            </w:r>
            <w:r>
              <w:rPr>
                <w:sz w:val="18"/>
                <w:szCs w:val="18"/>
              </w:rPr>
              <w:t>考勤正常、在思考一段时间后回答出老师的提问、态度较积极，在老师的督促下进行课程设计。</w:t>
            </w:r>
          </w:p>
        </w:tc>
        <w:tc>
          <w:tcPr>
            <w:tcW w:w="1481" w:type="dxa"/>
          </w:tcPr>
          <w:p w:rsidR="00E22113" w:rsidRDefault="00E22113">
            <w:pPr>
              <w:autoSpaceDE w:val="0"/>
              <w:autoSpaceDN w:val="0"/>
              <w:adjustRightInd w:val="0"/>
              <w:snapToGrid w:val="0"/>
              <w:jc w:val="left"/>
              <w:rPr>
                <w:sz w:val="18"/>
                <w:szCs w:val="18"/>
              </w:rPr>
            </w:pPr>
            <w:r>
              <w:rPr>
                <w:sz w:val="18"/>
                <w:szCs w:val="18"/>
              </w:rPr>
              <w:t>不会</w:t>
            </w:r>
            <w:r>
              <w:rPr>
                <w:rFonts w:hint="eastAsia"/>
                <w:sz w:val="18"/>
                <w:szCs w:val="18"/>
              </w:rPr>
              <w:t>熟练地运用设计、测试工具；</w:t>
            </w:r>
            <w:r>
              <w:rPr>
                <w:sz w:val="18"/>
                <w:szCs w:val="18"/>
              </w:rPr>
              <w:t>考勤不正常、答辩时无法正确回答问题、态度不积极，不能完成课程设计。</w:t>
            </w:r>
          </w:p>
        </w:tc>
      </w:tr>
    </w:tbl>
    <w:p w:rsidR="00E22113" w:rsidRDefault="00E22113" w:rsidP="00E22113">
      <w:pPr>
        <w:numPr>
          <w:ilvl w:val="0"/>
          <w:numId w:val="1"/>
        </w:numPr>
        <w:adjustRightInd w:val="0"/>
        <w:snapToGrid w:val="0"/>
        <w:spacing w:beforeLines="50" w:before="156" w:line="360" w:lineRule="exact"/>
        <w:rPr>
          <w:kern w:val="0"/>
          <w:szCs w:val="21"/>
        </w:rPr>
      </w:pPr>
      <w:r>
        <w:rPr>
          <w:bCs/>
          <w:kern w:val="0"/>
          <w:szCs w:val="21"/>
        </w:rPr>
        <w:t>课堂考勤：</w:t>
      </w:r>
      <w:r>
        <w:rPr>
          <w:kern w:val="0"/>
          <w:szCs w:val="21"/>
        </w:rPr>
        <w:t>占总成绩的10%。每次上课随机点名考勤和互动，每名学生不少于8次，每缺一次扣2%，扣完10%为止，无故缺勤5次以上者取消本门课程的考核资格。</w:t>
      </w:r>
    </w:p>
    <w:p w:rsidR="00E22113" w:rsidRDefault="00E22113" w:rsidP="00E22113">
      <w:pPr>
        <w:numPr>
          <w:ilvl w:val="0"/>
          <w:numId w:val="1"/>
        </w:numPr>
        <w:snapToGrid w:val="0"/>
        <w:spacing w:line="360" w:lineRule="exact"/>
        <w:rPr>
          <w:kern w:val="0"/>
          <w:szCs w:val="21"/>
        </w:rPr>
      </w:pPr>
      <w:r>
        <w:rPr>
          <w:bCs/>
          <w:kern w:val="0"/>
          <w:szCs w:val="21"/>
        </w:rPr>
        <w:t>答辩：</w:t>
      </w:r>
      <w:r>
        <w:rPr>
          <w:kern w:val="0"/>
          <w:szCs w:val="21"/>
        </w:rPr>
        <w:t>占总成绩的30%。能清楚介绍自己的课程设计思路与内容，并分析结果和分享设计心得体会。</w:t>
      </w:r>
    </w:p>
    <w:p w:rsidR="00E22113" w:rsidRDefault="00E22113">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3、按照工程教育认证标准和学校人才培养要求，考核以学生能力是否有效达成为基准。为保障学生课程培养能力的达成，规定不参与答辩或不交设计报告总评成绩一律为不及格。</w:t>
      </w:r>
    </w:p>
    <w:p w:rsidR="00E22113" w:rsidRDefault="00E22113">
      <w:pPr>
        <w:spacing w:line="360" w:lineRule="exact"/>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E22113" w:rsidRDefault="00E22113">
      <w:pPr>
        <w:spacing w:line="360" w:lineRule="exact"/>
        <w:ind w:firstLineChars="200" w:firstLine="420"/>
        <w:rPr>
          <w:kern w:val="0"/>
          <w:szCs w:val="21"/>
        </w:rPr>
      </w:pPr>
      <w:r>
        <w:t>5、</w:t>
      </w:r>
      <w:r>
        <w:rPr>
          <w:kern w:val="0"/>
          <w:szCs w:val="21"/>
        </w:rPr>
        <w:t>考核依据《计算机与电气工程学院课程目标达成评价实施办法》文件进行。</w:t>
      </w:r>
    </w:p>
    <w:p w:rsidR="00E22113" w:rsidRDefault="00E22113">
      <w:pPr>
        <w:spacing w:beforeLines="50" w:before="156" w:afterLines="50" w:after="156" w:line="360" w:lineRule="exact"/>
        <w:ind w:right="420"/>
        <w:jc w:val="left"/>
        <w:rPr>
          <w:color w:val="FF0000"/>
          <w:kern w:val="0"/>
          <w:szCs w:val="21"/>
        </w:rPr>
      </w:pPr>
      <w:r>
        <w:rPr>
          <w:b/>
          <w:color w:val="000000"/>
          <w:sz w:val="24"/>
        </w:rPr>
        <w:t>八、主要参考资料</w:t>
      </w:r>
    </w:p>
    <w:p w:rsidR="00E22113" w:rsidRDefault="00E22113">
      <w:pPr>
        <w:spacing w:line="360" w:lineRule="exact"/>
        <w:ind w:leftChars="100" w:left="210"/>
        <w:rPr>
          <w:bCs/>
        </w:rPr>
      </w:pPr>
      <w:r>
        <w:rPr>
          <w:b/>
        </w:rPr>
        <w:t>教学参考书目：</w:t>
      </w:r>
    </w:p>
    <w:p w:rsidR="00E22113" w:rsidRDefault="00E22113">
      <w:pPr>
        <w:spacing w:line="360" w:lineRule="exact"/>
        <w:ind w:firstLineChars="300" w:firstLine="630"/>
        <w:rPr>
          <w:bCs/>
        </w:rPr>
      </w:pPr>
      <w:r>
        <w:rPr>
          <w:bCs/>
        </w:rPr>
        <w:t>[1] 课程教材与学习资源</w:t>
      </w:r>
    </w:p>
    <w:p w:rsidR="00E22113" w:rsidRDefault="00E22113">
      <w:pPr>
        <w:spacing w:line="360" w:lineRule="exact"/>
        <w:ind w:firstLineChars="300" w:firstLine="630"/>
        <w:rPr>
          <w:bCs/>
        </w:rPr>
      </w:pPr>
      <w:r>
        <w:rPr>
          <w:bCs/>
        </w:rPr>
        <w:t>[2] 由指导老师根据所选课题向学生指定</w:t>
      </w:r>
      <w:r>
        <w:rPr>
          <w:rFonts w:hint="eastAsia"/>
          <w:bCs/>
        </w:rPr>
        <w:t>3本以上近5年出版的的参考书</w:t>
      </w:r>
    </w:p>
    <w:p w:rsidR="00E22113" w:rsidRDefault="00E22113">
      <w:pPr>
        <w:widowControl/>
        <w:spacing w:beforeLines="50" w:before="156" w:afterLines="50" w:after="156" w:line="360" w:lineRule="exact"/>
        <w:jc w:val="left"/>
        <w:rPr>
          <w:b/>
          <w:bCs/>
          <w:color w:val="FF0000"/>
          <w:kern w:val="0"/>
          <w:sz w:val="24"/>
        </w:rPr>
      </w:pPr>
      <w:r>
        <w:rPr>
          <w:b/>
          <w:color w:val="000000"/>
          <w:sz w:val="24"/>
        </w:rPr>
        <w:t>九、教学团队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E22113">
        <w:trPr>
          <w:trHeight w:val="433"/>
          <w:jc w:val="center"/>
        </w:trPr>
        <w:tc>
          <w:tcPr>
            <w:tcW w:w="2835" w:type="dxa"/>
            <w:vAlign w:val="center"/>
          </w:tcPr>
          <w:p w:rsidR="00E22113" w:rsidRDefault="00E22113">
            <w:pPr>
              <w:adjustRightInd w:val="0"/>
              <w:snapToGrid w:val="0"/>
              <w:jc w:val="center"/>
              <w:rPr>
                <w:b/>
                <w:bCs/>
                <w:kern w:val="0"/>
                <w:sz w:val="18"/>
                <w:szCs w:val="18"/>
              </w:rPr>
            </w:pPr>
            <w:r>
              <w:rPr>
                <w:b/>
                <w:bCs/>
                <w:kern w:val="0"/>
                <w:sz w:val="18"/>
                <w:szCs w:val="18"/>
              </w:rPr>
              <w:t>姓名</w:t>
            </w:r>
          </w:p>
        </w:tc>
        <w:tc>
          <w:tcPr>
            <w:tcW w:w="2835" w:type="dxa"/>
            <w:vAlign w:val="center"/>
          </w:tcPr>
          <w:p w:rsidR="00E22113" w:rsidRDefault="00E22113">
            <w:pPr>
              <w:adjustRightInd w:val="0"/>
              <w:snapToGrid w:val="0"/>
              <w:jc w:val="center"/>
              <w:rPr>
                <w:b/>
                <w:bCs/>
                <w:kern w:val="0"/>
                <w:sz w:val="18"/>
                <w:szCs w:val="18"/>
              </w:rPr>
            </w:pPr>
            <w:r>
              <w:rPr>
                <w:b/>
                <w:bCs/>
                <w:kern w:val="0"/>
                <w:sz w:val="18"/>
                <w:szCs w:val="18"/>
              </w:rPr>
              <w:t>职称</w:t>
            </w:r>
          </w:p>
        </w:tc>
        <w:tc>
          <w:tcPr>
            <w:tcW w:w="2835" w:type="dxa"/>
            <w:vAlign w:val="center"/>
          </w:tcPr>
          <w:p w:rsidR="00E22113" w:rsidRDefault="00E22113">
            <w:pPr>
              <w:adjustRightInd w:val="0"/>
              <w:snapToGrid w:val="0"/>
              <w:jc w:val="center"/>
              <w:rPr>
                <w:b/>
                <w:bCs/>
                <w:kern w:val="0"/>
                <w:sz w:val="18"/>
                <w:szCs w:val="18"/>
              </w:rPr>
            </w:pPr>
            <w:r>
              <w:rPr>
                <w:b/>
                <w:bCs/>
                <w:kern w:val="0"/>
                <w:sz w:val="18"/>
                <w:szCs w:val="18"/>
              </w:rPr>
              <w:t>承担的教学工作</w:t>
            </w:r>
          </w:p>
        </w:tc>
      </w:tr>
      <w:tr w:rsidR="00E22113">
        <w:trPr>
          <w:trHeight w:val="433"/>
          <w:jc w:val="center"/>
        </w:trPr>
        <w:tc>
          <w:tcPr>
            <w:tcW w:w="2835" w:type="dxa"/>
            <w:vAlign w:val="center"/>
          </w:tcPr>
          <w:p w:rsidR="00E22113" w:rsidRDefault="00E22113">
            <w:pPr>
              <w:snapToGrid w:val="0"/>
              <w:jc w:val="center"/>
              <w:rPr>
                <w:kern w:val="0"/>
                <w:sz w:val="18"/>
                <w:szCs w:val="21"/>
              </w:rPr>
            </w:pPr>
            <w:r>
              <w:rPr>
                <w:rFonts w:hint="eastAsia"/>
                <w:kern w:val="0"/>
                <w:sz w:val="18"/>
                <w:szCs w:val="21"/>
              </w:rPr>
              <w:t>王立</w:t>
            </w:r>
          </w:p>
        </w:tc>
        <w:tc>
          <w:tcPr>
            <w:tcW w:w="2835" w:type="dxa"/>
            <w:vAlign w:val="center"/>
          </w:tcPr>
          <w:p w:rsidR="00E22113" w:rsidRDefault="00E22113">
            <w:pPr>
              <w:adjustRightInd w:val="0"/>
              <w:snapToGrid w:val="0"/>
              <w:jc w:val="center"/>
              <w:rPr>
                <w:kern w:val="0"/>
                <w:sz w:val="18"/>
                <w:szCs w:val="21"/>
              </w:rPr>
            </w:pPr>
            <w:r>
              <w:rPr>
                <w:bCs/>
                <w:kern w:val="0"/>
                <w:sz w:val="18"/>
                <w:szCs w:val="18"/>
              </w:rPr>
              <w:t>副教授</w:t>
            </w:r>
          </w:p>
        </w:tc>
        <w:tc>
          <w:tcPr>
            <w:tcW w:w="2835" w:type="dxa"/>
            <w:vAlign w:val="center"/>
          </w:tcPr>
          <w:p w:rsidR="00E22113" w:rsidRDefault="00E22113">
            <w:pPr>
              <w:adjustRightInd w:val="0"/>
              <w:snapToGrid w:val="0"/>
              <w:jc w:val="center"/>
              <w:rPr>
                <w:bCs/>
                <w:kern w:val="0"/>
                <w:sz w:val="18"/>
                <w:szCs w:val="18"/>
              </w:rPr>
            </w:pPr>
            <w:r>
              <w:rPr>
                <w:bCs/>
                <w:kern w:val="0"/>
                <w:sz w:val="18"/>
                <w:szCs w:val="18"/>
              </w:rPr>
              <w:t>课程负责人、主讲教师</w:t>
            </w:r>
          </w:p>
        </w:tc>
      </w:tr>
      <w:tr w:rsidR="00E22113">
        <w:trPr>
          <w:trHeight w:val="431"/>
          <w:jc w:val="center"/>
        </w:trPr>
        <w:tc>
          <w:tcPr>
            <w:tcW w:w="2835" w:type="dxa"/>
            <w:vAlign w:val="center"/>
          </w:tcPr>
          <w:p w:rsidR="00E22113" w:rsidRDefault="00E22113">
            <w:pPr>
              <w:snapToGrid w:val="0"/>
              <w:jc w:val="center"/>
              <w:rPr>
                <w:kern w:val="0"/>
                <w:sz w:val="18"/>
              </w:rPr>
            </w:pPr>
            <w:r>
              <w:rPr>
                <w:rFonts w:hint="eastAsia"/>
                <w:kern w:val="0"/>
                <w:sz w:val="18"/>
              </w:rPr>
              <w:t>朱</w:t>
            </w:r>
            <w:r>
              <w:rPr>
                <w:kern w:val="0"/>
                <w:sz w:val="18"/>
              </w:rPr>
              <w:t>明旱</w:t>
            </w:r>
          </w:p>
        </w:tc>
        <w:tc>
          <w:tcPr>
            <w:tcW w:w="2835" w:type="dxa"/>
            <w:vAlign w:val="center"/>
          </w:tcPr>
          <w:p w:rsidR="00E22113" w:rsidRDefault="00E22113">
            <w:pPr>
              <w:adjustRightInd w:val="0"/>
              <w:snapToGrid w:val="0"/>
              <w:jc w:val="center"/>
              <w:rPr>
                <w:kern w:val="0"/>
                <w:sz w:val="18"/>
              </w:rPr>
            </w:pPr>
            <w:r>
              <w:rPr>
                <w:bCs/>
                <w:kern w:val="0"/>
                <w:sz w:val="18"/>
                <w:szCs w:val="18"/>
              </w:rPr>
              <w:t>副教授</w:t>
            </w:r>
          </w:p>
        </w:tc>
        <w:tc>
          <w:tcPr>
            <w:tcW w:w="2835" w:type="dxa"/>
            <w:vAlign w:val="center"/>
          </w:tcPr>
          <w:p w:rsidR="00E22113" w:rsidRDefault="00E22113">
            <w:pPr>
              <w:adjustRightInd w:val="0"/>
              <w:snapToGrid w:val="0"/>
              <w:jc w:val="center"/>
              <w:rPr>
                <w:kern w:val="0"/>
                <w:sz w:val="18"/>
              </w:rPr>
            </w:pPr>
            <w:r>
              <w:rPr>
                <w:kern w:val="0"/>
                <w:sz w:val="18"/>
              </w:rPr>
              <w:t>主讲教师</w:t>
            </w:r>
          </w:p>
        </w:tc>
      </w:tr>
      <w:tr w:rsidR="00E22113">
        <w:trPr>
          <w:trHeight w:val="415"/>
          <w:jc w:val="center"/>
        </w:trPr>
        <w:tc>
          <w:tcPr>
            <w:tcW w:w="2835" w:type="dxa"/>
            <w:vAlign w:val="center"/>
          </w:tcPr>
          <w:p w:rsidR="00E22113" w:rsidRDefault="00E22113">
            <w:pPr>
              <w:adjustRightInd w:val="0"/>
              <w:snapToGrid w:val="0"/>
              <w:jc w:val="center"/>
              <w:rPr>
                <w:bCs/>
                <w:kern w:val="0"/>
                <w:sz w:val="18"/>
                <w:szCs w:val="18"/>
              </w:rPr>
            </w:pPr>
            <w:r>
              <w:rPr>
                <w:bCs/>
                <w:kern w:val="0"/>
                <w:sz w:val="18"/>
                <w:szCs w:val="18"/>
              </w:rPr>
              <w:t>杨智</w:t>
            </w:r>
          </w:p>
        </w:tc>
        <w:tc>
          <w:tcPr>
            <w:tcW w:w="2835" w:type="dxa"/>
            <w:vAlign w:val="center"/>
          </w:tcPr>
          <w:p w:rsidR="00E22113" w:rsidRDefault="00E22113">
            <w:pPr>
              <w:adjustRightInd w:val="0"/>
              <w:snapToGrid w:val="0"/>
              <w:jc w:val="center"/>
              <w:rPr>
                <w:bCs/>
                <w:kern w:val="0"/>
                <w:sz w:val="18"/>
                <w:szCs w:val="18"/>
              </w:rPr>
            </w:pPr>
            <w:r>
              <w:rPr>
                <w:bCs/>
                <w:kern w:val="0"/>
                <w:sz w:val="18"/>
                <w:szCs w:val="18"/>
              </w:rPr>
              <w:t>博士</w:t>
            </w:r>
          </w:p>
        </w:tc>
        <w:tc>
          <w:tcPr>
            <w:tcW w:w="2835" w:type="dxa"/>
            <w:vAlign w:val="center"/>
          </w:tcPr>
          <w:p w:rsidR="00E22113" w:rsidRDefault="00E22113">
            <w:pPr>
              <w:adjustRightInd w:val="0"/>
              <w:snapToGrid w:val="0"/>
              <w:jc w:val="center"/>
              <w:rPr>
                <w:kern w:val="0"/>
                <w:sz w:val="18"/>
                <w:szCs w:val="21"/>
              </w:rPr>
            </w:pPr>
            <w:r>
              <w:rPr>
                <w:kern w:val="0"/>
                <w:sz w:val="18"/>
              </w:rPr>
              <w:t>主讲教师</w:t>
            </w:r>
          </w:p>
        </w:tc>
      </w:tr>
      <w:tr w:rsidR="00E22113">
        <w:trPr>
          <w:trHeight w:val="415"/>
          <w:jc w:val="center"/>
        </w:trPr>
        <w:tc>
          <w:tcPr>
            <w:tcW w:w="2835" w:type="dxa"/>
            <w:vAlign w:val="center"/>
          </w:tcPr>
          <w:p w:rsidR="00E22113" w:rsidRDefault="00E22113">
            <w:pPr>
              <w:snapToGrid w:val="0"/>
              <w:jc w:val="center"/>
              <w:rPr>
                <w:kern w:val="0"/>
                <w:sz w:val="18"/>
              </w:rPr>
            </w:pPr>
            <w:r>
              <w:rPr>
                <w:kern w:val="0"/>
                <w:sz w:val="18"/>
              </w:rPr>
              <w:t>李文圣</w:t>
            </w:r>
          </w:p>
        </w:tc>
        <w:tc>
          <w:tcPr>
            <w:tcW w:w="2835" w:type="dxa"/>
            <w:vAlign w:val="center"/>
          </w:tcPr>
          <w:p w:rsidR="00E22113" w:rsidRDefault="00E22113">
            <w:pPr>
              <w:adjustRightInd w:val="0"/>
              <w:snapToGrid w:val="0"/>
              <w:jc w:val="center"/>
              <w:rPr>
                <w:kern w:val="0"/>
                <w:sz w:val="18"/>
              </w:rPr>
            </w:pPr>
            <w:r>
              <w:rPr>
                <w:kern w:val="0"/>
                <w:sz w:val="18"/>
              </w:rPr>
              <w:t>讲师</w:t>
            </w:r>
          </w:p>
        </w:tc>
        <w:tc>
          <w:tcPr>
            <w:tcW w:w="2835" w:type="dxa"/>
            <w:vAlign w:val="center"/>
          </w:tcPr>
          <w:p w:rsidR="00E22113" w:rsidRDefault="00E22113">
            <w:pPr>
              <w:adjustRightInd w:val="0"/>
              <w:snapToGrid w:val="0"/>
              <w:jc w:val="center"/>
              <w:rPr>
                <w:kern w:val="0"/>
                <w:sz w:val="18"/>
              </w:rPr>
            </w:pPr>
            <w:r>
              <w:rPr>
                <w:kern w:val="0"/>
                <w:sz w:val="18"/>
              </w:rPr>
              <w:t>主讲教师</w:t>
            </w:r>
          </w:p>
        </w:tc>
      </w:tr>
    </w:tbl>
    <w:p w:rsidR="00E22113" w:rsidRDefault="00E22113" w:rsidP="003A1F05">
      <w:pPr>
        <w:spacing w:line="360" w:lineRule="exact"/>
        <w:ind w:leftChars="1600" w:left="3360" w:rightChars="200" w:right="420"/>
        <w:jc w:val="left"/>
      </w:pPr>
      <w:bookmarkStart w:id="0" w:name="_Toc19373"/>
      <w:bookmarkEnd w:id="0"/>
      <w:r>
        <w:t>执笔人：</w:t>
      </w:r>
      <w:r>
        <w:rPr>
          <w:rFonts w:hint="eastAsia"/>
        </w:rPr>
        <w:t>王立</w:t>
      </w:r>
    </w:p>
    <w:p w:rsidR="00E22113" w:rsidRDefault="00E22113" w:rsidP="003A1F05">
      <w:pPr>
        <w:spacing w:line="360" w:lineRule="exact"/>
        <w:ind w:leftChars="1600" w:left="3360" w:rightChars="200" w:right="420"/>
        <w:jc w:val="left"/>
      </w:pPr>
      <w:r>
        <w:t>系（室）审核机构：</w:t>
      </w:r>
      <w:r>
        <w:rPr>
          <w:rFonts w:hint="eastAsia"/>
        </w:rPr>
        <w:t>通信</w:t>
      </w:r>
      <w:r>
        <w:t xml:space="preserve">工程教学大纲审核小组 </w:t>
      </w:r>
    </w:p>
    <w:p w:rsidR="00E22113" w:rsidRDefault="00E22113" w:rsidP="003A1F05">
      <w:pPr>
        <w:spacing w:line="360" w:lineRule="exact"/>
        <w:ind w:leftChars="1600" w:left="3360" w:rightChars="200" w:right="420"/>
        <w:jc w:val="left"/>
      </w:pPr>
      <w:r>
        <w:t>组长：</w:t>
      </w:r>
      <w:r>
        <w:rPr>
          <w:rFonts w:hint="eastAsia"/>
        </w:rPr>
        <w:t>邵湘怡</w:t>
      </w:r>
    </w:p>
    <w:p w:rsidR="00E22113" w:rsidRDefault="00E22113" w:rsidP="003A1F05">
      <w:pPr>
        <w:spacing w:line="360" w:lineRule="exact"/>
        <w:ind w:leftChars="1600" w:left="3360" w:rightChars="200" w:right="420"/>
        <w:jc w:val="left"/>
      </w:pPr>
      <w:r>
        <w:t xml:space="preserve">审核执行人（签字） </w:t>
      </w:r>
      <w:r>
        <w:rPr>
          <w:rFonts w:hint="eastAsia"/>
        </w:rPr>
        <w:t>朱明旱</w:t>
      </w:r>
      <w:r>
        <w:t xml:space="preserve"> 2022年11月15日</w:t>
      </w:r>
    </w:p>
    <w:p w:rsidR="00E22113" w:rsidRDefault="00E22113" w:rsidP="003A1F05">
      <w:pPr>
        <w:spacing w:line="360" w:lineRule="exact"/>
        <w:ind w:leftChars="1600" w:left="3360" w:rightChars="200" w:right="420"/>
        <w:jc w:val="left"/>
      </w:pPr>
      <w:r>
        <w:t xml:space="preserve">教学院审核机构：计电学院教学大纲审核小组 </w:t>
      </w:r>
    </w:p>
    <w:p w:rsidR="00E22113" w:rsidRDefault="00E22113" w:rsidP="003A1F05">
      <w:pPr>
        <w:spacing w:line="360" w:lineRule="exact"/>
        <w:ind w:leftChars="1600" w:left="3360" w:rightChars="200" w:right="420"/>
        <w:jc w:val="left"/>
      </w:pPr>
      <w:r>
        <w:t>组长：</w:t>
      </w:r>
      <w:r>
        <w:rPr>
          <w:rFonts w:hint="eastAsia"/>
        </w:rPr>
        <w:t>李建英</w:t>
      </w:r>
    </w:p>
    <w:p w:rsidR="00E22113" w:rsidRDefault="00E22113" w:rsidP="003A1F05">
      <w:pPr>
        <w:spacing w:line="360" w:lineRule="exact"/>
        <w:ind w:leftChars="1600" w:left="3360" w:rightChars="200" w:right="420"/>
        <w:jc w:val="left"/>
      </w:pPr>
      <w:r>
        <w:t xml:space="preserve">审核执行人（签字）: </w:t>
      </w:r>
      <w:r>
        <w:rPr>
          <w:rFonts w:hint="eastAsia"/>
        </w:rPr>
        <w:t>宋武</w:t>
      </w:r>
      <w:r>
        <w:t xml:space="preserve"> 2022年12月30日</w:t>
      </w:r>
    </w:p>
    <w:p w:rsidR="00E22113" w:rsidRPr="003A1F05" w:rsidRDefault="00E22113" w:rsidP="00D52ADC">
      <w:pPr>
        <w:widowControl/>
        <w:jc w:val="left"/>
      </w:pPr>
      <w:r>
        <w:br w:type="page"/>
      </w:r>
    </w:p>
    <w:p w:rsidR="00E22113" w:rsidRDefault="00E22113" w:rsidP="00430B33">
      <w:pPr>
        <w:sectPr w:rsidR="00E22113" w:rsidSect="00430B33">
          <w:type w:val="continuous"/>
          <w:pgSz w:w="11906" w:h="16838"/>
          <w:pgMar w:top="1440" w:right="1800" w:bottom="1440" w:left="1800" w:header="851" w:footer="992" w:gutter="0"/>
          <w:cols w:space="425"/>
          <w:docGrid w:type="lines" w:linePitch="312"/>
        </w:sectPr>
      </w:pPr>
    </w:p>
    <w:p w:rsidR="00993939" w:rsidRDefault="00993939"/>
    <w:sectPr w:rsidR="009939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776B"/>
    <w:multiLevelType w:val="singleLevel"/>
    <w:tmpl w:val="6218776B"/>
    <w:lvl w:ilvl="0">
      <w:start w:val="2"/>
      <w:numFmt w:val="decimalEnclosedCircleChinese"/>
      <w:suff w:val="nothing"/>
      <w:lvlText w:val="%1　"/>
      <w:lvlJc w:val="left"/>
      <w:pPr>
        <w:ind w:left="0" w:firstLine="403"/>
      </w:pPr>
      <w:rPr>
        <w:rFonts w:hint="eastAsia"/>
      </w:rPr>
    </w:lvl>
  </w:abstractNum>
  <w:num w:numId="1" w16cid:durableId="208420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13"/>
    <w:rsid w:val="00993939"/>
    <w:rsid w:val="00E2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E2211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22113"/>
    <w:rPr>
      <w:b/>
      <w:bCs/>
      <w:kern w:val="44"/>
      <w:sz w:val="44"/>
      <w:szCs w:val="44"/>
    </w:rPr>
  </w:style>
  <w:style w:type="character" w:customStyle="1" w:styleId="11">
    <w:name w:val="标题 1 字符1"/>
    <w:basedOn w:val="a0"/>
    <w:link w:val="1"/>
    <w:qFormat/>
    <w:rsid w:val="00E22113"/>
    <w:rPr>
      <w:rFonts w:ascii="Times New Roman" w:eastAsia="宋体" w:hAnsi="Times New Roman" w:cs="Times New Roman"/>
      <w:b/>
      <w:bCs/>
      <w:kern w:val="44"/>
      <w:sz w:val="44"/>
      <w:szCs w:val="44"/>
    </w:rPr>
  </w:style>
  <w:style w:type="paragraph" w:customStyle="1" w:styleId="12">
    <w:name w:val="表格1"/>
    <w:basedOn w:val="a"/>
    <w:next w:val="a"/>
    <w:qFormat/>
    <w:rsid w:val="00E22113"/>
    <w:pPr>
      <w:jc w:val="center"/>
    </w:pPr>
    <w:rPr>
      <w:rFonts w:ascii="Calibri" w:eastAsia="宋体" w:hAnsi="Calibri" w:cs="Times New Roman"/>
      <w:szCs w:val="24"/>
    </w:rPr>
  </w:style>
  <w:style w:type="paragraph" w:customStyle="1" w:styleId="13">
    <w:name w:val="普通(网站)1"/>
    <w:basedOn w:val="a"/>
    <w:qFormat/>
    <w:rsid w:val="00E22113"/>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