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C30" w:rsidRDefault="00793C30">
      <w:pPr>
        <w:pStyle w:val="1"/>
        <w:ind w:left="0"/>
        <w:rPr>
          <w:rFonts w:ascii="Times New Roman" w:eastAsia="宋体" w:hAnsi="Times New Roman" w:cs="Times New Roman"/>
          <w:sz w:val="28"/>
          <w:szCs w:val="28"/>
        </w:rPr>
      </w:pPr>
      <w:r>
        <w:rPr>
          <w:rFonts w:ascii="Times New Roman" w:eastAsia="宋体" w:hAnsi="Times New Roman" w:cs="Times New Roman" w:hint="eastAsia"/>
          <w:sz w:val="28"/>
          <w:szCs w:val="28"/>
        </w:rPr>
        <w:t>《软件工程的形式化方法》教学大纲</w:t>
      </w:r>
    </w:p>
    <w:p w:rsidR="00793C30" w:rsidRDefault="00793C30">
      <w:pPr>
        <w:spacing w:afterLines="50" w:after="156" w:line="360" w:lineRule="exact"/>
        <w:rPr>
          <w:rFonts w:ascii="宋体" w:hAnsi="宋体"/>
          <w:b/>
          <w:color w:val="000000"/>
        </w:rPr>
      </w:pPr>
      <w:r>
        <w:rPr>
          <w:rFonts w:ascii="宋体" w:eastAsia="宋体" w:hAnsi="宋体" w:cs="Times New Roman" w:hint="eastAsia"/>
          <w:b/>
          <w:color w:val="000000"/>
          <w:sz w:val="24"/>
          <w:szCs w:val="24"/>
        </w:rPr>
        <w:t>一、课程概述</w:t>
      </w:r>
    </w:p>
    <w:tbl>
      <w:tblPr>
        <w:tblW w:w="8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7"/>
        <w:gridCol w:w="2899"/>
        <w:gridCol w:w="1235"/>
        <w:gridCol w:w="3085"/>
      </w:tblGrid>
      <w:tr w:rsidR="00793C30">
        <w:trPr>
          <w:trHeight w:val="478"/>
          <w:jc w:val="center"/>
        </w:trPr>
        <w:tc>
          <w:tcPr>
            <w:tcW w:w="1267" w:type="dxa"/>
            <w:vAlign w:val="center"/>
          </w:tcPr>
          <w:p w:rsidR="00793C30" w:rsidRDefault="00793C30">
            <w:pPr>
              <w:snapToGrid w:val="0"/>
              <w:jc w:val="center"/>
              <w:rPr>
                <w:rFonts w:eastAsia="微软雅黑"/>
                <w:b/>
                <w:szCs w:val="21"/>
              </w:rPr>
            </w:pPr>
            <w:r>
              <w:rPr>
                <w:rFonts w:ascii="Times New Roman" w:eastAsia="微软雅黑" w:hAnsi="Times New Roman" w:cs="Times New Roman"/>
                <w:b/>
                <w:szCs w:val="21"/>
              </w:rPr>
              <w:t>课程名称</w:t>
            </w:r>
          </w:p>
        </w:tc>
        <w:tc>
          <w:tcPr>
            <w:tcW w:w="2899" w:type="dxa"/>
            <w:vAlign w:val="center"/>
          </w:tcPr>
          <w:p w:rsidR="00793C30" w:rsidRDefault="00793C30">
            <w:pPr>
              <w:widowControl/>
              <w:snapToGrid w:val="0"/>
              <w:jc w:val="center"/>
              <w:rPr>
                <w:kern w:val="0"/>
                <w:szCs w:val="21"/>
              </w:rPr>
            </w:pPr>
            <w:r>
              <w:rPr>
                <w:rFonts w:ascii="宋体" w:eastAsia="宋体" w:hAnsi="宋体" w:cs="Times New Roman" w:hint="eastAsia"/>
                <w:color w:val="000000"/>
                <w:szCs w:val="24"/>
              </w:rPr>
              <w:t>软件工程的形式化方法</w:t>
            </w:r>
          </w:p>
        </w:tc>
        <w:tc>
          <w:tcPr>
            <w:tcW w:w="1235" w:type="dxa"/>
            <w:vAlign w:val="center"/>
          </w:tcPr>
          <w:p w:rsidR="00793C30" w:rsidRDefault="00793C30">
            <w:pPr>
              <w:snapToGrid w:val="0"/>
              <w:jc w:val="center"/>
              <w:rPr>
                <w:rFonts w:eastAsia="微软雅黑"/>
                <w:b/>
                <w:szCs w:val="21"/>
              </w:rPr>
            </w:pPr>
            <w:r>
              <w:rPr>
                <w:rFonts w:ascii="Times New Roman" w:eastAsia="微软雅黑" w:hAnsi="Times New Roman" w:cs="Times New Roman"/>
                <w:b/>
                <w:szCs w:val="21"/>
              </w:rPr>
              <w:t>英文名称</w:t>
            </w:r>
          </w:p>
        </w:tc>
        <w:tc>
          <w:tcPr>
            <w:tcW w:w="3085" w:type="dxa"/>
            <w:vAlign w:val="center"/>
          </w:tcPr>
          <w:p w:rsidR="00793C30" w:rsidRDefault="00793C30">
            <w:pPr>
              <w:widowControl/>
              <w:snapToGrid w:val="0"/>
              <w:jc w:val="center"/>
              <w:rPr>
                <w:kern w:val="0"/>
                <w:szCs w:val="21"/>
              </w:rPr>
            </w:pPr>
            <w:r>
              <w:rPr>
                <w:rFonts w:ascii="Times New Roman" w:eastAsia="宋体" w:hAnsi="Times New Roman" w:cs="Times New Roman"/>
                <w:color w:val="000000"/>
                <w:szCs w:val="24"/>
              </w:rPr>
              <w:t xml:space="preserve">Formal Method </w:t>
            </w:r>
            <w:r>
              <w:rPr>
                <w:rFonts w:ascii="Times New Roman" w:eastAsia="宋体" w:hAnsi="Times New Roman" w:cs="Times New Roman" w:hint="eastAsia"/>
                <w:color w:val="000000"/>
                <w:szCs w:val="24"/>
              </w:rPr>
              <w:t>of</w:t>
            </w:r>
            <w:r>
              <w:rPr>
                <w:rFonts w:ascii="Times New Roman" w:eastAsia="宋体" w:hAnsi="Times New Roman" w:cs="Times New Roman"/>
                <w:color w:val="000000"/>
                <w:szCs w:val="24"/>
              </w:rPr>
              <w:t xml:space="preserve"> Software Engineering</w:t>
            </w:r>
          </w:p>
        </w:tc>
      </w:tr>
      <w:tr w:rsidR="00793C30">
        <w:trPr>
          <w:trHeight w:val="511"/>
          <w:jc w:val="center"/>
        </w:trPr>
        <w:tc>
          <w:tcPr>
            <w:tcW w:w="1267" w:type="dxa"/>
            <w:vAlign w:val="center"/>
          </w:tcPr>
          <w:p w:rsidR="00793C30" w:rsidRDefault="00793C30">
            <w:pPr>
              <w:snapToGrid w:val="0"/>
              <w:jc w:val="center"/>
              <w:rPr>
                <w:rFonts w:eastAsia="微软雅黑"/>
                <w:b/>
                <w:szCs w:val="21"/>
              </w:rPr>
            </w:pPr>
            <w:r>
              <w:rPr>
                <w:rFonts w:ascii="Times New Roman" w:eastAsia="微软雅黑" w:hAnsi="Times New Roman" w:cs="Times New Roman"/>
                <w:b/>
                <w:szCs w:val="21"/>
              </w:rPr>
              <w:t>课程性质</w:t>
            </w:r>
          </w:p>
        </w:tc>
        <w:tc>
          <w:tcPr>
            <w:tcW w:w="2899" w:type="dxa"/>
            <w:vAlign w:val="center"/>
          </w:tcPr>
          <w:p w:rsidR="00793C30" w:rsidRDefault="00793C30">
            <w:pPr>
              <w:widowControl/>
              <w:snapToGrid w:val="0"/>
              <w:jc w:val="center"/>
              <w:rPr>
                <w:kern w:val="0"/>
                <w:szCs w:val="21"/>
              </w:rPr>
            </w:pPr>
            <w:r>
              <w:rPr>
                <w:rFonts w:ascii="宋体" w:eastAsia="宋体" w:hAnsi="宋体" w:cs="Times New Roman" w:hint="eastAsia"/>
                <w:szCs w:val="21"/>
              </w:rPr>
              <w:t>专业必修课</w:t>
            </w:r>
          </w:p>
        </w:tc>
        <w:tc>
          <w:tcPr>
            <w:tcW w:w="1235" w:type="dxa"/>
            <w:vAlign w:val="center"/>
          </w:tcPr>
          <w:p w:rsidR="00793C30" w:rsidRDefault="00793C30">
            <w:pPr>
              <w:snapToGrid w:val="0"/>
              <w:jc w:val="center"/>
              <w:rPr>
                <w:rFonts w:eastAsia="微软雅黑"/>
                <w:b/>
                <w:szCs w:val="21"/>
              </w:rPr>
            </w:pPr>
            <w:r>
              <w:rPr>
                <w:rFonts w:ascii="Times New Roman" w:eastAsia="微软雅黑" w:hAnsi="Times New Roman" w:cs="Times New Roman"/>
                <w:b/>
                <w:szCs w:val="21"/>
              </w:rPr>
              <w:t>课程代码</w:t>
            </w:r>
          </w:p>
        </w:tc>
        <w:tc>
          <w:tcPr>
            <w:tcW w:w="3085" w:type="dxa"/>
            <w:vAlign w:val="center"/>
          </w:tcPr>
          <w:p w:rsidR="00793C30" w:rsidRDefault="00793C30">
            <w:pPr>
              <w:widowControl/>
              <w:snapToGrid w:val="0"/>
              <w:jc w:val="center"/>
              <w:rPr>
                <w:kern w:val="0"/>
                <w:szCs w:val="21"/>
              </w:rPr>
            </w:pPr>
            <w:r>
              <w:rPr>
                <w:rFonts w:ascii="Times New Roman" w:eastAsia="宋体" w:hAnsi="Times New Roman" w:cs="Times New Roman"/>
                <w:kern w:val="0"/>
                <w:szCs w:val="21"/>
              </w:rPr>
              <w:t>22126021</w:t>
            </w:r>
          </w:p>
        </w:tc>
      </w:tr>
      <w:tr w:rsidR="00793C30">
        <w:trPr>
          <w:trHeight w:val="511"/>
          <w:jc w:val="center"/>
        </w:trPr>
        <w:tc>
          <w:tcPr>
            <w:tcW w:w="1267" w:type="dxa"/>
            <w:vAlign w:val="center"/>
          </w:tcPr>
          <w:p w:rsidR="00793C30" w:rsidRDefault="00793C30">
            <w:pPr>
              <w:snapToGrid w:val="0"/>
              <w:jc w:val="center"/>
              <w:rPr>
                <w:rFonts w:eastAsia="微软雅黑"/>
                <w:b/>
                <w:szCs w:val="21"/>
              </w:rPr>
            </w:pPr>
            <w:r>
              <w:rPr>
                <w:rFonts w:ascii="Times New Roman" w:eastAsia="微软雅黑" w:hAnsi="Times New Roman" w:cs="Times New Roman"/>
                <w:b/>
                <w:szCs w:val="21"/>
              </w:rPr>
              <w:t>总学时</w:t>
            </w:r>
          </w:p>
        </w:tc>
        <w:tc>
          <w:tcPr>
            <w:tcW w:w="2899" w:type="dxa"/>
            <w:vAlign w:val="center"/>
          </w:tcPr>
          <w:p w:rsidR="00793C30" w:rsidRDefault="00793C30">
            <w:pPr>
              <w:widowControl/>
              <w:snapToGrid w:val="0"/>
              <w:jc w:val="center"/>
              <w:rPr>
                <w:kern w:val="0"/>
                <w:szCs w:val="21"/>
              </w:rPr>
            </w:pPr>
            <w:r>
              <w:rPr>
                <w:rFonts w:ascii="Times New Roman" w:eastAsia="宋体" w:hAnsi="Times New Roman" w:cs="Times New Roman"/>
                <w:kern w:val="0"/>
                <w:szCs w:val="21"/>
              </w:rPr>
              <w:t>48</w:t>
            </w:r>
            <w:r>
              <w:rPr>
                <w:rFonts w:ascii="Times New Roman" w:eastAsia="宋体" w:hAnsi="Times New Roman" w:cs="Times New Roman"/>
                <w:kern w:val="0"/>
                <w:szCs w:val="21"/>
              </w:rPr>
              <w:t>学时</w:t>
            </w:r>
          </w:p>
          <w:p w:rsidR="00793C30" w:rsidRDefault="00793C30">
            <w:pPr>
              <w:widowControl/>
              <w:snapToGrid w:val="0"/>
              <w:jc w:val="center"/>
              <w:rPr>
                <w:kern w:val="0"/>
                <w:szCs w:val="21"/>
              </w:rPr>
            </w:pPr>
            <w:r>
              <w:rPr>
                <w:rFonts w:ascii="Times New Roman" w:eastAsia="宋体" w:hAnsi="Times New Roman" w:cs="Times New Roman"/>
                <w:kern w:val="0"/>
                <w:szCs w:val="21"/>
              </w:rPr>
              <w:t>理论</w:t>
            </w:r>
            <w:r>
              <w:rPr>
                <w:rFonts w:ascii="Times New Roman" w:eastAsia="宋体" w:hAnsi="Times New Roman" w:cs="Times New Roman" w:hint="eastAsia"/>
                <w:kern w:val="0"/>
                <w:szCs w:val="21"/>
              </w:rPr>
              <w:t>32</w:t>
            </w:r>
            <w:r>
              <w:rPr>
                <w:rFonts w:ascii="Times New Roman" w:eastAsia="宋体" w:hAnsi="Times New Roman" w:cs="Times New Roman"/>
                <w:kern w:val="0"/>
                <w:szCs w:val="21"/>
              </w:rPr>
              <w:t>学时</w:t>
            </w:r>
            <w:r>
              <w:rPr>
                <w:rFonts w:ascii="Times New Roman" w:eastAsia="宋体" w:hAnsi="Times New Roman" w:cs="Times New Roman"/>
                <w:kern w:val="0"/>
                <w:szCs w:val="21"/>
              </w:rPr>
              <w:t>+</w:t>
            </w:r>
            <w:r>
              <w:rPr>
                <w:rFonts w:ascii="Times New Roman" w:eastAsia="宋体" w:hAnsi="Times New Roman" w:cs="Times New Roman" w:hint="eastAsia"/>
                <w:kern w:val="0"/>
                <w:szCs w:val="21"/>
              </w:rPr>
              <w:t>实验</w:t>
            </w:r>
            <w:r>
              <w:rPr>
                <w:rFonts w:ascii="Times New Roman" w:eastAsia="宋体" w:hAnsi="Times New Roman" w:cs="Times New Roman"/>
                <w:kern w:val="0"/>
                <w:szCs w:val="21"/>
              </w:rPr>
              <w:t>16</w:t>
            </w:r>
            <w:r>
              <w:rPr>
                <w:rFonts w:ascii="Times New Roman" w:eastAsia="宋体" w:hAnsi="Times New Roman" w:cs="Times New Roman"/>
                <w:kern w:val="0"/>
                <w:szCs w:val="21"/>
              </w:rPr>
              <w:t>学时</w:t>
            </w:r>
          </w:p>
        </w:tc>
        <w:tc>
          <w:tcPr>
            <w:tcW w:w="1235" w:type="dxa"/>
            <w:vAlign w:val="center"/>
          </w:tcPr>
          <w:p w:rsidR="00793C30" w:rsidRDefault="00793C30">
            <w:pPr>
              <w:snapToGrid w:val="0"/>
              <w:jc w:val="center"/>
              <w:rPr>
                <w:rFonts w:eastAsia="微软雅黑"/>
                <w:b/>
                <w:szCs w:val="21"/>
              </w:rPr>
            </w:pPr>
            <w:r>
              <w:rPr>
                <w:rFonts w:ascii="Times New Roman" w:eastAsia="微软雅黑" w:hAnsi="Times New Roman" w:cs="Times New Roman"/>
                <w:b/>
                <w:szCs w:val="21"/>
              </w:rPr>
              <w:t>学分</w:t>
            </w:r>
          </w:p>
        </w:tc>
        <w:tc>
          <w:tcPr>
            <w:tcW w:w="3085" w:type="dxa"/>
            <w:vAlign w:val="center"/>
          </w:tcPr>
          <w:p w:rsidR="00793C30" w:rsidRDefault="00793C30">
            <w:pPr>
              <w:widowControl/>
              <w:snapToGrid w:val="0"/>
              <w:jc w:val="center"/>
              <w:rPr>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.5</w:t>
            </w:r>
          </w:p>
        </w:tc>
      </w:tr>
      <w:tr w:rsidR="00793C30">
        <w:trPr>
          <w:trHeight w:val="472"/>
          <w:jc w:val="center"/>
        </w:trPr>
        <w:tc>
          <w:tcPr>
            <w:tcW w:w="1267" w:type="dxa"/>
            <w:vAlign w:val="center"/>
          </w:tcPr>
          <w:p w:rsidR="00793C30" w:rsidRDefault="00793C30">
            <w:pPr>
              <w:snapToGrid w:val="0"/>
              <w:jc w:val="center"/>
              <w:rPr>
                <w:rFonts w:eastAsia="微软雅黑"/>
                <w:b/>
                <w:szCs w:val="21"/>
              </w:rPr>
            </w:pPr>
            <w:r>
              <w:rPr>
                <w:rFonts w:ascii="Times New Roman" w:eastAsia="微软雅黑" w:hAnsi="Times New Roman" w:cs="Times New Roman"/>
                <w:b/>
                <w:szCs w:val="21"/>
              </w:rPr>
              <w:t>开课学期</w:t>
            </w:r>
          </w:p>
        </w:tc>
        <w:tc>
          <w:tcPr>
            <w:tcW w:w="2899" w:type="dxa"/>
            <w:vAlign w:val="center"/>
          </w:tcPr>
          <w:p w:rsidR="00793C30" w:rsidRDefault="00793C30">
            <w:pPr>
              <w:widowControl/>
              <w:snapToGrid w:val="0"/>
              <w:jc w:val="center"/>
              <w:rPr>
                <w:kern w:val="0"/>
                <w:szCs w:val="21"/>
              </w:rPr>
            </w:pPr>
            <w:r>
              <w:rPr>
                <w:rFonts w:ascii="Times New Roman" w:eastAsia="宋体" w:hAnsi="Times New Roman" w:cs="Times New Roman"/>
                <w:kern w:val="0"/>
                <w:szCs w:val="21"/>
              </w:rPr>
              <w:t>第</w:t>
            </w:r>
            <w:r>
              <w:rPr>
                <w:rFonts w:ascii="Times New Roman" w:eastAsia="宋体" w:hAnsi="Times New Roman" w:cs="Times New Roman" w:hint="eastAsia"/>
                <w:kern w:val="0"/>
                <w:szCs w:val="21"/>
              </w:rPr>
              <w:t>七</w:t>
            </w:r>
            <w:r>
              <w:rPr>
                <w:rFonts w:ascii="Times New Roman" w:eastAsia="宋体" w:hAnsi="Times New Roman" w:cs="Times New Roman"/>
                <w:kern w:val="0"/>
                <w:szCs w:val="21"/>
              </w:rPr>
              <w:t>学期</w:t>
            </w:r>
          </w:p>
        </w:tc>
        <w:tc>
          <w:tcPr>
            <w:tcW w:w="1235" w:type="dxa"/>
            <w:vAlign w:val="center"/>
          </w:tcPr>
          <w:p w:rsidR="00793C30" w:rsidRDefault="00793C30">
            <w:pPr>
              <w:snapToGrid w:val="0"/>
              <w:jc w:val="center"/>
              <w:rPr>
                <w:rFonts w:eastAsia="微软雅黑"/>
                <w:b/>
                <w:szCs w:val="21"/>
              </w:rPr>
            </w:pPr>
            <w:r>
              <w:rPr>
                <w:rFonts w:ascii="Times New Roman" w:eastAsia="微软雅黑" w:hAnsi="Times New Roman" w:cs="Times New Roman"/>
                <w:b/>
                <w:szCs w:val="21"/>
              </w:rPr>
              <w:t>先修课程</w:t>
            </w:r>
          </w:p>
        </w:tc>
        <w:tc>
          <w:tcPr>
            <w:tcW w:w="3085" w:type="dxa"/>
            <w:vAlign w:val="center"/>
          </w:tcPr>
          <w:p w:rsidR="00793C30" w:rsidRDefault="00793C30">
            <w:pPr>
              <w:widowControl/>
              <w:snapToGrid w:val="0"/>
              <w:jc w:val="center"/>
              <w:rPr>
                <w:kern w:val="0"/>
                <w:szCs w:val="21"/>
              </w:rPr>
            </w:pPr>
            <w:r>
              <w:rPr>
                <w:rFonts w:ascii="宋体" w:eastAsia="宋体" w:hAnsi="宋体" w:cs="Times New Roman" w:hint="eastAsia"/>
                <w:bCs/>
                <w:color w:val="000000"/>
                <w:szCs w:val="24"/>
              </w:rPr>
              <w:t>离散数学、程序设计基础、软件工程导论</w:t>
            </w:r>
          </w:p>
        </w:tc>
      </w:tr>
      <w:tr w:rsidR="00793C30">
        <w:trPr>
          <w:trHeight w:val="507"/>
          <w:jc w:val="center"/>
        </w:trPr>
        <w:tc>
          <w:tcPr>
            <w:tcW w:w="1267" w:type="dxa"/>
            <w:vAlign w:val="center"/>
          </w:tcPr>
          <w:p w:rsidR="00793C30" w:rsidRDefault="00793C30">
            <w:pPr>
              <w:snapToGrid w:val="0"/>
              <w:jc w:val="center"/>
              <w:rPr>
                <w:rFonts w:eastAsia="微软雅黑"/>
                <w:b/>
                <w:szCs w:val="21"/>
              </w:rPr>
            </w:pPr>
            <w:r>
              <w:rPr>
                <w:rFonts w:ascii="Times New Roman" w:eastAsia="微软雅黑" w:hAnsi="Times New Roman" w:cs="Times New Roman"/>
                <w:b/>
                <w:szCs w:val="21"/>
              </w:rPr>
              <w:t>适</w:t>
            </w:r>
            <w:r>
              <w:rPr>
                <w:rFonts w:ascii="Times New Roman" w:eastAsia="微软雅黑" w:hAnsi="Times New Roman" w:cs="Times New Roman" w:hint="eastAsia"/>
                <w:b/>
                <w:szCs w:val="21"/>
              </w:rPr>
              <w:t>用</w:t>
            </w:r>
            <w:r>
              <w:rPr>
                <w:rFonts w:ascii="Times New Roman" w:eastAsia="微软雅黑" w:hAnsi="Times New Roman" w:cs="Times New Roman"/>
                <w:b/>
                <w:szCs w:val="21"/>
              </w:rPr>
              <w:t>专业</w:t>
            </w:r>
          </w:p>
        </w:tc>
        <w:tc>
          <w:tcPr>
            <w:tcW w:w="2899" w:type="dxa"/>
            <w:vAlign w:val="center"/>
          </w:tcPr>
          <w:p w:rsidR="00793C30" w:rsidRDefault="00793C30">
            <w:pPr>
              <w:widowControl/>
              <w:snapToGrid w:val="0"/>
              <w:jc w:val="center"/>
              <w:rPr>
                <w:kern w:val="0"/>
                <w:szCs w:val="21"/>
              </w:rPr>
            </w:pPr>
            <w:r>
              <w:rPr>
                <w:rFonts w:ascii="Times New Roman" w:eastAsia="宋体" w:hAnsi="Times New Roman" w:cs="Times New Roman" w:hint="eastAsia"/>
                <w:kern w:val="0"/>
                <w:szCs w:val="21"/>
              </w:rPr>
              <w:t>软件工程</w:t>
            </w:r>
          </w:p>
        </w:tc>
        <w:tc>
          <w:tcPr>
            <w:tcW w:w="1235" w:type="dxa"/>
            <w:vAlign w:val="center"/>
          </w:tcPr>
          <w:p w:rsidR="00793C30" w:rsidRDefault="00793C30">
            <w:pPr>
              <w:snapToGrid w:val="0"/>
              <w:jc w:val="center"/>
              <w:rPr>
                <w:rFonts w:eastAsia="微软雅黑"/>
                <w:b/>
                <w:szCs w:val="21"/>
              </w:rPr>
            </w:pPr>
            <w:r>
              <w:rPr>
                <w:rFonts w:ascii="Times New Roman" w:eastAsia="微软雅黑" w:hAnsi="Times New Roman" w:cs="Times New Roman"/>
                <w:b/>
                <w:szCs w:val="21"/>
              </w:rPr>
              <w:t>开课单位</w:t>
            </w:r>
          </w:p>
        </w:tc>
        <w:tc>
          <w:tcPr>
            <w:tcW w:w="3085" w:type="dxa"/>
            <w:vAlign w:val="center"/>
          </w:tcPr>
          <w:p w:rsidR="00793C30" w:rsidRDefault="00793C30">
            <w:pPr>
              <w:widowControl/>
              <w:snapToGrid w:val="0"/>
              <w:jc w:val="center"/>
              <w:rPr>
                <w:kern w:val="0"/>
                <w:szCs w:val="21"/>
              </w:rPr>
            </w:pPr>
            <w:r>
              <w:rPr>
                <w:rFonts w:ascii="宋体" w:eastAsia="宋体" w:hAnsi="宋体" w:cs="Times New Roman" w:hint="eastAsia"/>
                <w:bCs/>
                <w:color w:val="000000"/>
                <w:szCs w:val="24"/>
              </w:rPr>
              <w:t>计算机与电气工程学院</w:t>
            </w:r>
          </w:p>
        </w:tc>
      </w:tr>
    </w:tbl>
    <w:p w:rsidR="00793C30" w:rsidRDefault="00793C30">
      <w:pPr>
        <w:spacing w:beforeLines="50" w:before="156" w:afterLines="50" w:after="156" w:line="360" w:lineRule="exact"/>
        <w:rPr>
          <w:rFonts w:ascii="宋体" w:hAnsi="宋体"/>
          <w:b/>
          <w:color w:val="000000"/>
          <w:sz w:val="24"/>
        </w:rPr>
      </w:pPr>
      <w:r>
        <w:rPr>
          <w:rFonts w:ascii="宋体" w:eastAsia="宋体" w:hAnsi="宋体" w:cs="Times New Roman" w:hint="eastAsia"/>
          <w:b/>
          <w:color w:val="000000"/>
          <w:sz w:val="24"/>
          <w:szCs w:val="24"/>
        </w:rPr>
        <w:t>二、课程简介</w:t>
      </w:r>
    </w:p>
    <w:p w:rsidR="00793C30" w:rsidRDefault="00793C30">
      <w:pPr>
        <w:spacing w:line="360" w:lineRule="exact"/>
        <w:ind w:firstLineChars="200" w:firstLine="420"/>
        <w:rPr>
          <w:rFonts w:ascii="宋体" w:hAnsi="宋体" w:cs="Arial"/>
          <w:bCs/>
          <w:kern w:val="0"/>
          <w:szCs w:val="21"/>
        </w:rPr>
      </w:pPr>
      <w:r>
        <w:rPr>
          <w:rFonts w:hAnsi="宋体" w:hint="eastAsia"/>
          <w:color w:val="000000"/>
          <w:szCs w:val="21"/>
        </w:rPr>
        <w:t>本课程是软件工程</w:t>
      </w:r>
      <w:r>
        <w:rPr>
          <w:rFonts w:ascii="宋体" w:hAnsi="宋体" w:cs="Arial" w:hint="eastAsia"/>
          <w:bCs/>
          <w:kern w:val="0"/>
          <w:szCs w:val="21"/>
        </w:rPr>
        <w:t>专业高年级开设的一门专业必修课。形式化方法是基于严格数学基础，</w:t>
      </w:r>
      <w:r>
        <w:rPr>
          <w:rFonts w:ascii="宋体" w:hAnsi="宋体" w:cs="Arial"/>
          <w:bCs/>
          <w:kern w:val="0"/>
          <w:szCs w:val="21"/>
        </w:rPr>
        <w:t>对计算机软</w:t>
      </w:r>
      <w:r>
        <w:rPr>
          <w:rFonts w:ascii="宋体" w:hAnsi="宋体" w:cs="Arial"/>
          <w:bCs/>
          <w:kern w:val="0"/>
          <w:szCs w:val="21"/>
        </w:rPr>
        <w:t>(</w:t>
      </w:r>
      <w:r>
        <w:rPr>
          <w:rFonts w:ascii="宋体" w:hAnsi="宋体" w:cs="Arial"/>
          <w:bCs/>
          <w:kern w:val="0"/>
          <w:szCs w:val="21"/>
        </w:rPr>
        <w:t>硬</w:t>
      </w:r>
      <w:r>
        <w:rPr>
          <w:rFonts w:ascii="宋体" w:hAnsi="宋体" w:cs="Arial"/>
          <w:bCs/>
          <w:kern w:val="0"/>
          <w:szCs w:val="21"/>
        </w:rPr>
        <w:t>)</w:t>
      </w:r>
      <w:r>
        <w:rPr>
          <w:rFonts w:ascii="宋体" w:hAnsi="宋体" w:cs="Arial"/>
          <w:bCs/>
          <w:kern w:val="0"/>
          <w:szCs w:val="21"/>
        </w:rPr>
        <w:t>件系统进行形式规约、开发和验证的</w:t>
      </w:r>
      <w:r>
        <w:rPr>
          <w:rFonts w:ascii="宋体" w:hAnsi="宋体" w:cs="Arial" w:hint="eastAsia"/>
          <w:bCs/>
          <w:kern w:val="0"/>
          <w:szCs w:val="21"/>
        </w:rPr>
        <w:t>一系列</w:t>
      </w:r>
      <w:r>
        <w:rPr>
          <w:rFonts w:ascii="宋体" w:hAnsi="宋体" w:cs="Arial"/>
          <w:bCs/>
          <w:kern w:val="0"/>
          <w:szCs w:val="21"/>
        </w:rPr>
        <w:t>技术</w:t>
      </w:r>
      <w:r>
        <w:rPr>
          <w:rFonts w:ascii="宋体" w:hAnsi="宋体" w:cs="Arial" w:hint="eastAsia"/>
          <w:bCs/>
          <w:kern w:val="0"/>
          <w:szCs w:val="21"/>
        </w:rPr>
        <w:t>，用以保障系统的可靠性。形式化方法与计算机科学理论密切相关，</w:t>
      </w:r>
      <w:r>
        <w:rPr>
          <w:rFonts w:ascii="宋体" w:hAnsi="宋体" w:cs="Arial"/>
          <w:bCs/>
          <w:kern w:val="0"/>
          <w:szCs w:val="21"/>
        </w:rPr>
        <w:t>其发展与程序设计语言和程序理论的发展息息相连</w:t>
      </w:r>
      <w:r>
        <w:rPr>
          <w:rFonts w:ascii="宋体" w:hAnsi="宋体" w:cs="Arial" w:hint="eastAsia"/>
          <w:bCs/>
          <w:kern w:val="0"/>
          <w:szCs w:val="21"/>
        </w:rPr>
        <w:t>。</w:t>
      </w:r>
      <w:r>
        <w:rPr>
          <w:rFonts w:ascii="宋体" w:hAnsi="宋体" w:cs="Arial"/>
          <w:bCs/>
          <w:kern w:val="0"/>
          <w:szCs w:val="21"/>
        </w:rPr>
        <w:t>在现代</w:t>
      </w:r>
      <w:r>
        <w:rPr>
          <w:rFonts w:ascii="宋体" w:hAnsi="宋体" w:cs="Arial" w:hint="eastAsia"/>
          <w:bCs/>
          <w:kern w:val="0"/>
          <w:szCs w:val="21"/>
        </w:rPr>
        <w:t>软件</w:t>
      </w:r>
      <w:r>
        <w:rPr>
          <w:rFonts w:ascii="宋体" w:hAnsi="宋体" w:cs="Arial"/>
          <w:bCs/>
          <w:kern w:val="0"/>
          <w:szCs w:val="21"/>
        </w:rPr>
        <w:t>的开发过程中</w:t>
      </w:r>
      <w:r>
        <w:rPr>
          <w:rFonts w:ascii="宋体" w:hAnsi="宋体" w:cs="Arial" w:hint="eastAsia"/>
          <w:bCs/>
          <w:kern w:val="0"/>
          <w:szCs w:val="21"/>
        </w:rPr>
        <w:t>，</w:t>
      </w:r>
      <w:r>
        <w:rPr>
          <w:rFonts w:ascii="宋体" w:hAnsi="宋体" w:cs="Arial"/>
          <w:bCs/>
          <w:kern w:val="0"/>
          <w:szCs w:val="21"/>
        </w:rPr>
        <w:t>形式化方法在不同的阶段、以不同的形式和程度得以应用</w:t>
      </w:r>
      <w:r>
        <w:rPr>
          <w:rFonts w:ascii="宋体" w:hAnsi="宋体" w:cs="Arial" w:hint="eastAsia"/>
          <w:bCs/>
          <w:kern w:val="0"/>
          <w:szCs w:val="21"/>
        </w:rPr>
        <w:t>，并形成了以模型检测、定理证明、进程代数等特色技术，近年来在操作系统、编译软件、航空控制软件等研发关键领域取得成效。</w:t>
      </w:r>
    </w:p>
    <w:p w:rsidR="00793C30" w:rsidRDefault="00793C30">
      <w:pPr>
        <w:spacing w:line="360" w:lineRule="exact"/>
        <w:ind w:firstLineChars="200" w:firstLine="420"/>
        <w:rPr>
          <w:rFonts w:ascii="宋体" w:hAnsi="宋体"/>
          <w:szCs w:val="21"/>
        </w:rPr>
      </w:pPr>
      <w:r>
        <w:rPr>
          <w:rFonts w:ascii="宋体" w:hAnsi="宋体" w:cs="Arial" w:hint="eastAsia"/>
          <w:bCs/>
          <w:kern w:val="0"/>
          <w:szCs w:val="21"/>
        </w:rPr>
        <w:t>形式化方法理论体系复杂、技术方案多样，作为本科生课程，本课程主要讲授形式化方法最核心的原理和技术，如逻辑系统、自动机理论、程序语言理论，同时注重实践与应用，重点介绍当前流行的形式化验证工具的使用方法，如模型检测代表性工具</w:t>
      </w:r>
      <w:r>
        <w:rPr>
          <w:rFonts w:ascii="宋体" w:hAnsi="宋体" w:cs="Arial" w:hint="eastAsia"/>
          <w:bCs/>
          <w:kern w:val="0"/>
          <w:szCs w:val="21"/>
        </w:rPr>
        <w:t>U</w:t>
      </w:r>
      <w:r>
        <w:rPr>
          <w:rFonts w:ascii="宋体" w:hAnsi="宋体" w:cs="Arial"/>
          <w:bCs/>
          <w:kern w:val="0"/>
          <w:szCs w:val="21"/>
        </w:rPr>
        <w:t>PPAAL</w:t>
      </w:r>
      <w:r>
        <w:rPr>
          <w:rFonts w:ascii="宋体" w:hAnsi="宋体" w:cs="Arial" w:hint="eastAsia"/>
          <w:bCs/>
          <w:kern w:val="0"/>
          <w:szCs w:val="21"/>
        </w:rPr>
        <w:t>、定理证明器</w:t>
      </w:r>
      <w:r>
        <w:rPr>
          <w:rFonts w:ascii="宋体" w:hAnsi="宋体" w:cs="Arial" w:hint="eastAsia"/>
          <w:bCs/>
          <w:kern w:val="0"/>
          <w:szCs w:val="21"/>
        </w:rPr>
        <w:t>Isabella</w:t>
      </w:r>
      <w:r>
        <w:rPr>
          <w:rFonts w:ascii="宋体" w:hAnsi="宋体" w:cs="Arial" w:hint="eastAsia"/>
          <w:bCs/>
          <w:kern w:val="0"/>
          <w:szCs w:val="21"/>
        </w:rPr>
        <w:t>等。通过本课程学习，有助于拓宽学生专业认知，能帮助学生正确认识计算机科学的本质，理解程序正确性乃至软件可靠性，</w:t>
      </w:r>
      <w:r>
        <w:rPr>
          <w:rFonts w:ascii="宋体" w:hAnsi="宋体" w:cs="Arial"/>
          <w:bCs/>
          <w:kern w:val="0"/>
          <w:szCs w:val="21"/>
        </w:rPr>
        <w:t>有助于学生的后续学习和未来工作</w:t>
      </w:r>
      <w:r>
        <w:rPr>
          <w:rFonts w:ascii="宋体" w:hAnsi="宋体" w:cs="Arial" w:hint="eastAsia"/>
          <w:bCs/>
          <w:kern w:val="0"/>
          <w:szCs w:val="21"/>
        </w:rPr>
        <w:t>，</w:t>
      </w:r>
      <w:r>
        <w:rPr>
          <w:rFonts w:ascii="宋体" w:hAnsi="宋体" w:cs="Arial"/>
          <w:bCs/>
          <w:kern w:val="0"/>
          <w:szCs w:val="21"/>
        </w:rPr>
        <w:t>使其成长为超越前人的新一代计算机工作者。</w:t>
      </w:r>
    </w:p>
    <w:p w:rsidR="00793C30" w:rsidRDefault="00793C30">
      <w:pPr>
        <w:spacing w:beforeLines="50" w:before="156" w:afterLines="50" w:after="156" w:line="360" w:lineRule="exact"/>
        <w:rPr>
          <w:rFonts w:ascii="宋体" w:hAnsi="宋体"/>
          <w:b/>
          <w:color w:val="000000"/>
          <w:sz w:val="24"/>
        </w:rPr>
      </w:pPr>
      <w:r>
        <w:rPr>
          <w:rFonts w:ascii="宋体" w:eastAsia="宋体" w:hAnsi="宋体" w:cs="Times New Roman" w:hint="eastAsia"/>
          <w:b/>
          <w:color w:val="000000"/>
          <w:sz w:val="24"/>
          <w:szCs w:val="24"/>
        </w:rPr>
        <w:t>三、课程目标</w:t>
      </w:r>
    </w:p>
    <w:p w:rsidR="00793C30" w:rsidRDefault="00793C30">
      <w:pPr>
        <w:spacing w:line="360" w:lineRule="exact"/>
        <w:ind w:firstLineChars="200" w:firstLine="422"/>
        <w:rPr>
          <w:rFonts w:ascii="宋体" w:hAnsi="宋体"/>
          <w:szCs w:val="21"/>
        </w:rPr>
      </w:pPr>
      <w:r>
        <w:rPr>
          <w:rFonts w:ascii="宋体" w:eastAsia="宋体" w:hAnsi="宋体" w:cs="Times New Roman" w:hint="eastAsia"/>
          <w:b/>
          <w:szCs w:val="21"/>
        </w:rPr>
        <w:t>课程目标</w:t>
      </w:r>
      <w:r>
        <w:rPr>
          <w:rFonts w:ascii="Times New Roman" w:eastAsia="宋体" w:hAnsi="Times New Roman" w:cs="Times New Roman" w:hint="eastAsia"/>
          <w:b/>
          <w:szCs w:val="21"/>
        </w:rPr>
        <w:t>1</w:t>
      </w:r>
      <w:r>
        <w:rPr>
          <w:rFonts w:ascii="Times New Roman" w:eastAsia="宋体" w:hAnsi="Times New Roman" w:cs="Times New Roman" w:hint="eastAsia"/>
          <w:b/>
          <w:szCs w:val="21"/>
        </w:rPr>
        <w:t>：（理论）</w:t>
      </w:r>
      <w:r>
        <w:rPr>
          <w:rFonts w:ascii="Times New Roman" w:eastAsia="宋体" w:hAnsi="Times New Roman" w:cs="Times New Roman" w:hint="eastAsia"/>
          <w:szCs w:val="21"/>
        </w:rPr>
        <w:t>具备基本的预备知识，如集合、字符串和语言、图、可计算性和计算复杂度等；能理解一阶逻辑系统及其逻辑公式的证明；能理解自动机模型，以及其与语言的对应性</w:t>
      </w:r>
      <w:r>
        <w:rPr>
          <w:rFonts w:ascii="宋体" w:eastAsia="宋体" w:hAnsi="宋体" w:cs="Times New Roman" w:hint="eastAsia"/>
          <w:szCs w:val="21"/>
        </w:rPr>
        <w:t>。（</w:t>
      </w:r>
      <w:r>
        <w:rPr>
          <w:rFonts w:ascii="宋体" w:eastAsia="宋体" w:hAnsi="宋体" w:cs="Times New Roman" w:hint="eastAsia"/>
          <w:b/>
          <w:szCs w:val="21"/>
        </w:rPr>
        <w:t>支撑毕业要求</w:t>
      </w:r>
      <w:r>
        <w:rPr>
          <w:rFonts w:ascii="Times New Roman" w:eastAsia="宋体" w:hAnsi="Times New Roman" w:cs="Times New Roman"/>
          <w:b/>
          <w:szCs w:val="21"/>
        </w:rPr>
        <w:t>1.1</w:t>
      </w:r>
      <w:r>
        <w:rPr>
          <w:rFonts w:ascii="宋体" w:eastAsia="宋体" w:hAnsi="宋体" w:cs="Times New Roman" w:hint="eastAsia"/>
          <w:szCs w:val="21"/>
        </w:rPr>
        <w:t>）</w:t>
      </w:r>
    </w:p>
    <w:p w:rsidR="00793C30" w:rsidRDefault="00793C30">
      <w:pPr>
        <w:spacing w:line="360" w:lineRule="exact"/>
        <w:ind w:firstLineChars="200" w:firstLine="422"/>
        <w:rPr>
          <w:rFonts w:ascii="宋体" w:hAnsi="宋体"/>
          <w:szCs w:val="21"/>
        </w:rPr>
      </w:pPr>
      <w:r>
        <w:rPr>
          <w:rFonts w:ascii="宋体" w:eastAsia="宋体" w:hAnsi="宋体" w:cs="Times New Roman" w:hint="eastAsia"/>
          <w:b/>
          <w:szCs w:val="21"/>
        </w:rPr>
        <w:t>课程目标</w:t>
      </w:r>
      <w:r>
        <w:rPr>
          <w:rFonts w:ascii="Times New Roman" w:eastAsia="宋体" w:hAnsi="Times New Roman" w:cs="Times New Roman" w:hint="eastAsia"/>
          <w:b/>
          <w:szCs w:val="21"/>
        </w:rPr>
        <w:t>2</w:t>
      </w:r>
      <w:r>
        <w:rPr>
          <w:rFonts w:ascii="Times New Roman" w:eastAsia="宋体" w:hAnsi="Times New Roman" w:cs="Times New Roman" w:hint="eastAsia"/>
          <w:b/>
          <w:szCs w:val="21"/>
        </w:rPr>
        <w:t>：（方法）</w:t>
      </w:r>
      <w:r>
        <w:rPr>
          <w:rFonts w:ascii="Times New Roman" w:eastAsia="宋体" w:hAnsi="Times New Roman" w:cs="Times New Roman" w:hint="eastAsia"/>
          <w:szCs w:val="21"/>
        </w:rPr>
        <w:t>能运用自动机理论开展问题建模，利用线性时序逻辑等提出规约，能指出模型检测、定理证明等方法的优缺点及适用范围</w:t>
      </w:r>
      <w:r>
        <w:rPr>
          <w:rFonts w:ascii="宋体" w:eastAsia="宋体" w:hAnsi="宋体" w:cs="Times New Roman" w:hint="eastAsia"/>
          <w:szCs w:val="21"/>
        </w:rPr>
        <w:t>。（</w:t>
      </w:r>
      <w:r>
        <w:rPr>
          <w:rFonts w:ascii="宋体" w:eastAsia="宋体" w:hAnsi="宋体" w:cs="Times New Roman" w:hint="eastAsia"/>
          <w:b/>
          <w:szCs w:val="21"/>
        </w:rPr>
        <w:t>支撑毕业要求</w:t>
      </w:r>
      <w:r>
        <w:rPr>
          <w:rFonts w:ascii="Times New Roman" w:eastAsia="宋体" w:hAnsi="Times New Roman" w:cs="Times New Roman"/>
          <w:b/>
          <w:szCs w:val="21"/>
        </w:rPr>
        <w:t>4</w:t>
      </w:r>
      <w:r>
        <w:rPr>
          <w:rFonts w:ascii="宋体" w:eastAsia="宋体" w:hAnsi="宋体" w:cs="Times New Roman" w:hint="eastAsia"/>
          <w:b/>
          <w:szCs w:val="21"/>
        </w:rPr>
        <w:t>.</w:t>
      </w:r>
      <w:r>
        <w:rPr>
          <w:rFonts w:ascii="Times New Roman" w:eastAsia="宋体" w:hAnsi="Times New Roman" w:cs="Times New Roman"/>
          <w:b/>
          <w:szCs w:val="21"/>
        </w:rPr>
        <w:t>1</w:t>
      </w:r>
      <w:r>
        <w:rPr>
          <w:rFonts w:ascii="宋体" w:eastAsia="宋体" w:hAnsi="宋体" w:cs="Times New Roman" w:hint="eastAsia"/>
          <w:szCs w:val="21"/>
        </w:rPr>
        <w:t>）</w:t>
      </w:r>
    </w:p>
    <w:p w:rsidR="00793C30" w:rsidRDefault="00793C30">
      <w:pPr>
        <w:spacing w:line="360" w:lineRule="exact"/>
        <w:ind w:firstLineChars="200" w:firstLine="422"/>
        <w:rPr>
          <w:rFonts w:ascii="宋体" w:hAnsi="宋体"/>
          <w:szCs w:val="21"/>
        </w:rPr>
      </w:pPr>
      <w:r>
        <w:rPr>
          <w:rFonts w:ascii="宋体" w:eastAsia="宋体" w:hAnsi="宋体" w:cs="Times New Roman" w:hint="eastAsia"/>
          <w:b/>
          <w:szCs w:val="21"/>
        </w:rPr>
        <w:t>课程目标</w:t>
      </w:r>
      <w:r>
        <w:rPr>
          <w:rFonts w:ascii="Times New Roman" w:eastAsia="宋体" w:hAnsi="Times New Roman" w:cs="Times New Roman" w:hint="eastAsia"/>
          <w:b/>
          <w:szCs w:val="21"/>
        </w:rPr>
        <w:t>3</w:t>
      </w:r>
      <w:r>
        <w:rPr>
          <w:rFonts w:ascii="宋体" w:eastAsia="宋体" w:hAnsi="宋体" w:cs="Times New Roman" w:hint="eastAsia"/>
          <w:b/>
          <w:szCs w:val="21"/>
        </w:rPr>
        <w:t>：</w:t>
      </w:r>
      <w:r>
        <w:rPr>
          <w:rFonts w:ascii="Times New Roman" w:eastAsia="宋体" w:hAnsi="Times New Roman" w:cs="Times New Roman" w:hint="eastAsia"/>
          <w:b/>
          <w:szCs w:val="21"/>
        </w:rPr>
        <w:t>（工具）</w:t>
      </w:r>
      <w:r>
        <w:rPr>
          <w:rFonts w:ascii="Times New Roman" w:eastAsia="宋体" w:hAnsi="Times New Roman" w:cs="Times New Roman" w:hint="eastAsia"/>
          <w:szCs w:val="21"/>
        </w:rPr>
        <w:t>能根据</w:t>
      </w:r>
      <w:r>
        <w:rPr>
          <w:rFonts w:ascii="宋体" w:eastAsia="宋体" w:hAnsi="宋体" w:cs="Times New Roman" w:hint="eastAsia"/>
          <w:szCs w:val="21"/>
        </w:rPr>
        <w:t>实际问题，对比并选用合适的形式化验证工具；能运用模型检测工具对软件建模、规约并验证；能运用定理证明器对小规模软件系统开展分析和验证。（</w:t>
      </w:r>
      <w:r>
        <w:rPr>
          <w:rFonts w:ascii="宋体" w:eastAsia="宋体" w:hAnsi="宋体" w:cs="Times New Roman" w:hint="eastAsia"/>
          <w:b/>
          <w:szCs w:val="21"/>
        </w:rPr>
        <w:t>支撑毕业要求</w:t>
      </w:r>
      <w:r>
        <w:rPr>
          <w:rFonts w:ascii="Times New Roman" w:eastAsia="宋体" w:hAnsi="Times New Roman" w:cs="Times New Roman"/>
          <w:b/>
          <w:szCs w:val="21"/>
        </w:rPr>
        <w:t>5.2</w:t>
      </w:r>
      <w:r>
        <w:rPr>
          <w:rFonts w:ascii="宋体" w:eastAsia="宋体" w:hAnsi="宋体" w:cs="Times New Roman" w:hint="eastAsia"/>
          <w:szCs w:val="21"/>
        </w:rPr>
        <w:t>）</w:t>
      </w:r>
    </w:p>
    <w:p w:rsidR="00793C30" w:rsidRDefault="00793C30">
      <w:pPr>
        <w:spacing w:line="360" w:lineRule="exact"/>
        <w:ind w:firstLineChars="200" w:firstLine="422"/>
        <w:rPr>
          <w:rFonts w:ascii="宋体" w:hAnsi="宋体"/>
          <w:szCs w:val="21"/>
        </w:rPr>
      </w:pPr>
      <w:r>
        <w:rPr>
          <w:rFonts w:ascii="宋体" w:eastAsia="宋体" w:hAnsi="宋体" w:cs="Times New Roman" w:hint="eastAsia"/>
          <w:b/>
          <w:szCs w:val="21"/>
        </w:rPr>
        <w:t>课程目标</w:t>
      </w:r>
      <w:r>
        <w:rPr>
          <w:rFonts w:ascii="Times New Roman" w:eastAsia="宋体" w:hAnsi="Times New Roman" w:cs="Times New Roman"/>
          <w:b/>
          <w:szCs w:val="21"/>
        </w:rPr>
        <w:t>4</w:t>
      </w:r>
      <w:r>
        <w:rPr>
          <w:rFonts w:ascii="宋体" w:eastAsia="宋体" w:hAnsi="宋体" w:cs="Times New Roman" w:hint="eastAsia"/>
          <w:b/>
          <w:szCs w:val="21"/>
        </w:rPr>
        <w:t>：</w:t>
      </w:r>
      <w:r>
        <w:rPr>
          <w:rFonts w:ascii="Times New Roman" w:eastAsia="宋体" w:hAnsi="Times New Roman" w:cs="Times New Roman" w:hint="eastAsia"/>
          <w:b/>
          <w:szCs w:val="21"/>
        </w:rPr>
        <w:t>（探索）</w:t>
      </w:r>
      <w:r>
        <w:rPr>
          <w:rFonts w:ascii="Times New Roman" w:eastAsia="宋体" w:hAnsi="Times New Roman" w:cs="Times New Roman" w:hint="eastAsia"/>
          <w:szCs w:val="21"/>
        </w:rPr>
        <w:t>熟悉形式化方法研究组织和机构；能找到核心的形式化方法领域文献来源；能通过自主学习了解软件工程研究前沿；培养富有专业热情和探索精神的新一代工程师</w:t>
      </w:r>
      <w:r>
        <w:rPr>
          <w:rFonts w:ascii="宋体" w:eastAsia="宋体" w:hAnsi="宋体" w:cs="Times New Roman" w:hint="eastAsia"/>
          <w:szCs w:val="21"/>
        </w:rPr>
        <w:t>。（</w:t>
      </w:r>
      <w:r>
        <w:rPr>
          <w:rFonts w:ascii="宋体" w:eastAsia="宋体" w:hAnsi="宋体" w:cs="Times New Roman" w:hint="eastAsia"/>
          <w:b/>
          <w:szCs w:val="21"/>
        </w:rPr>
        <w:t>支撑毕业要求</w:t>
      </w:r>
      <w:r>
        <w:rPr>
          <w:rFonts w:ascii="Times New Roman" w:eastAsia="宋体" w:hAnsi="Times New Roman" w:cs="Times New Roman" w:hint="eastAsia"/>
          <w:b/>
          <w:szCs w:val="21"/>
        </w:rPr>
        <w:t>1</w:t>
      </w:r>
      <w:r>
        <w:rPr>
          <w:rFonts w:ascii="Times New Roman" w:eastAsia="宋体" w:hAnsi="Times New Roman" w:cs="Times New Roman"/>
          <w:b/>
          <w:szCs w:val="21"/>
        </w:rPr>
        <w:t>2</w:t>
      </w:r>
      <w:r>
        <w:rPr>
          <w:rFonts w:ascii="宋体" w:eastAsia="宋体" w:hAnsi="宋体" w:cs="Times New Roman" w:hint="eastAsia"/>
          <w:b/>
          <w:szCs w:val="21"/>
        </w:rPr>
        <w:t>.</w:t>
      </w:r>
      <w:r>
        <w:rPr>
          <w:rFonts w:ascii="Times New Roman" w:eastAsia="宋体" w:hAnsi="Times New Roman" w:cs="Times New Roman"/>
          <w:b/>
          <w:szCs w:val="21"/>
        </w:rPr>
        <w:t>1</w:t>
      </w:r>
      <w:r>
        <w:rPr>
          <w:rFonts w:ascii="宋体" w:eastAsia="宋体" w:hAnsi="宋体" w:cs="Times New Roman" w:hint="eastAsia"/>
          <w:szCs w:val="21"/>
        </w:rPr>
        <w:t>）</w:t>
      </w:r>
    </w:p>
    <w:p w:rsidR="00793C30" w:rsidRDefault="00793C30">
      <w:pPr>
        <w:spacing w:beforeLines="50" w:before="156" w:afterLines="50" w:after="156" w:line="360" w:lineRule="exact"/>
        <w:rPr>
          <w:rFonts w:ascii="宋体" w:hAnsi="宋体"/>
          <w:b/>
          <w:color w:val="000000"/>
          <w:sz w:val="24"/>
        </w:rPr>
      </w:pPr>
      <w:r>
        <w:rPr>
          <w:rFonts w:ascii="宋体" w:eastAsia="宋体" w:hAnsi="宋体" w:cs="Times New Roman" w:hint="eastAsia"/>
          <w:b/>
          <w:color w:val="000000"/>
          <w:sz w:val="24"/>
          <w:szCs w:val="24"/>
        </w:rPr>
        <w:t>四、课程目标对毕业要求指标点的支撑</w:t>
      </w:r>
    </w:p>
    <w:p w:rsidR="00793C30" w:rsidRDefault="00793C30">
      <w:pPr>
        <w:spacing w:line="360" w:lineRule="exact"/>
        <w:jc w:val="center"/>
        <w:rPr>
          <w:rFonts w:ascii="宋体" w:hAnsi="宋体"/>
          <w:b/>
          <w:bCs/>
          <w:color w:val="0000FF"/>
          <w:sz w:val="18"/>
          <w:szCs w:val="18"/>
        </w:rPr>
      </w:pPr>
      <w:r>
        <w:rPr>
          <w:rFonts w:ascii="宋体" w:eastAsia="宋体" w:hAnsi="宋体" w:cs="Times New Roman" w:hint="eastAsia"/>
          <w:b/>
          <w:bCs/>
          <w:color w:val="000000"/>
          <w:sz w:val="18"/>
          <w:szCs w:val="18"/>
        </w:rPr>
        <w:t>表</w:t>
      </w:r>
      <w:r>
        <w:rPr>
          <w:rFonts w:ascii="Times New Roman" w:eastAsia="宋体" w:hAnsi="Times New Roman" w:cs="Times New Roman" w:hint="eastAsia"/>
          <w:b/>
          <w:bCs/>
          <w:color w:val="000000"/>
          <w:sz w:val="18"/>
          <w:szCs w:val="18"/>
        </w:rPr>
        <w:t>4</w:t>
      </w:r>
      <w:r>
        <w:rPr>
          <w:rFonts w:ascii="宋体" w:eastAsia="宋体" w:hAnsi="宋体" w:cs="Times New Roman" w:hint="eastAsia"/>
          <w:b/>
          <w:bCs/>
          <w:color w:val="000000"/>
          <w:sz w:val="18"/>
          <w:szCs w:val="18"/>
        </w:rPr>
        <w:t>-</w:t>
      </w:r>
      <w:r>
        <w:rPr>
          <w:rFonts w:ascii="Times New Roman" w:eastAsia="宋体" w:hAnsi="Times New Roman" w:cs="Times New Roman" w:hint="eastAsia"/>
          <w:b/>
          <w:bCs/>
          <w:color w:val="000000"/>
          <w:sz w:val="18"/>
          <w:szCs w:val="18"/>
        </w:rPr>
        <w:t>1</w:t>
      </w:r>
      <w:r>
        <w:rPr>
          <w:rFonts w:ascii="宋体" w:eastAsia="宋体" w:hAnsi="宋体" w:cs="Times New Roman" w:hint="eastAsia"/>
          <w:b/>
          <w:bCs/>
          <w:color w:val="000000"/>
          <w:sz w:val="18"/>
          <w:szCs w:val="18"/>
        </w:rPr>
        <w:t xml:space="preserve"> 课程目标对毕业要求指标点的支撑</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5244"/>
        <w:gridCol w:w="567"/>
        <w:gridCol w:w="567"/>
        <w:gridCol w:w="567"/>
        <w:gridCol w:w="567"/>
      </w:tblGrid>
      <w:tr w:rsidR="00793C30">
        <w:trPr>
          <w:trHeight w:val="258"/>
          <w:tblHeader/>
        </w:trPr>
        <w:tc>
          <w:tcPr>
            <w:tcW w:w="1668" w:type="dxa"/>
            <w:vMerge w:val="restart"/>
            <w:vAlign w:val="center"/>
          </w:tcPr>
          <w:p w:rsidR="00793C30" w:rsidRDefault="00793C30">
            <w:pPr>
              <w:jc w:val="center"/>
              <w:rPr>
                <w:rFonts w:cs="宋体"/>
                <w:b/>
                <w:color w:val="000000"/>
                <w:sz w:val="18"/>
                <w:szCs w:val="18"/>
              </w:rPr>
            </w:pPr>
            <w:r>
              <w:rPr>
                <w:rFonts w:ascii="Times New Roman" w:eastAsia="宋体" w:hAnsi="Times New Roman" w:cs="宋体" w:hint="eastAsia"/>
                <w:b/>
                <w:color w:val="000000"/>
                <w:sz w:val="18"/>
                <w:szCs w:val="18"/>
              </w:rPr>
              <w:t>毕业要求</w:t>
            </w:r>
          </w:p>
        </w:tc>
        <w:tc>
          <w:tcPr>
            <w:tcW w:w="5244" w:type="dxa"/>
            <w:vMerge w:val="restart"/>
            <w:vAlign w:val="center"/>
          </w:tcPr>
          <w:p w:rsidR="00793C30" w:rsidRDefault="00793C30">
            <w:pPr>
              <w:jc w:val="center"/>
              <w:rPr>
                <w:rFonts w:cs="宋体"/>
                <w:b/>
                <w:color w:val="000000"/>
                <w:sz w:val="18"/>
                <w:szCs w:val="18"/>
              </w:rPr>
            </w:pPr>
            <w:r>
              <w:rPr>
                <w:rFonts w:ascii="Times New Roman" w:eastAsia="宋体" w:hAnsi="Times New Roman" w:cs="宋体" w:hint="eastAsia"/>
                <w:b/>
                <w:color w:val="000000"/>
                <w:sz w:val="18"/>
                <w:szCs w:val="18"/>
              </w:rPr>
              <w:t>毕业要求指标点</w:t>
            </w:r>
          </w:p>
        </w:tc>
        <w:tc>
          <w:tcPr>
            <w:tcW w:w="2268" w:type="dxa"/>
            <w:gridSpan w:val="4"/>
            <w:vAlign w:val="center"/>
          </w:tcPr>
          <w:p w:rsidR="00793C30" w:rsidRDefault="00793C30">
            <w:pPr>
              <w:jc w:val="center"/>
              <w:rPr>
                <w:rFonts w:cs="宋体"/>
                <w:b/>
                <w:color w:val="000000"/>
                <w:sz w:val="18"/>
                <w:szCs w:val="18"/>
              </w:rPr>
            </w:pPr>
            <w:r>
              <w:rPr>
                <w:rFonts w:ascii="Times New Roman" w:eastAsia="宋体" w:hAnsi="Times New Roman" w:cs="宋体" w:hint="eastAsia"/>
                <w:b/>
                <w:color w:val="000000"/>
                <w:sz w:val="18"/>
                <w:szCs w:val="18"/>
              </w:rPr>
              <w:t>课程目标</w:t>
            </w:r>
          </w:p>
        </w:tc>
      </w:tr>
      <w:tr w:rsidR="00793C30">
        <w:trPr>
          <w:tblHeader/>
        </w:trPr>
        <w:tc>
          <w:tcPr>
            <w:tcW w:w="1668" w:type="dxa"/>
            <w:vMerge/>
            <w:vAlign w:val="center"/>
          </w:tcPr>
          <w:p w:rsidR="00793C30" w:rsidRDefault="00793C30">
            <w:pPr>
              <w:jc w:val="center"/>
              <w:rPr>
                <w:rFonts w:cs="宋体"/>
                <w:b/>
                <w:color w:val="000000"/>
                <w:sz w:val="18"/>
                <w:szCs w:val="18"/>
              </w:rPr>
            </w:pPr>
          </w:p>
        </w:tc>
        <w:tc>
          <w:tcPr>
            <w:tcW w:w="5244" w:type="dxa"/>
            <w:vMerge/>
            <w:vAlign w:val="center"/>
          </w:tcPr>
          <w:p w:rsidR="00793C30" w:rsidRDefault="00793C30">
            <w:pPr>
              <w:jc w:val="center"/>
              <w:rPr>
                <w:rFonts w:cs="宋体"/>
                <w:b/>
                <w:color w:val="000000"/>
                <w:sz w:val="18"/>
                <w:szCs w:val="18"/>
              </w:rPr>
            </w:pPr>
          </w:p>
        </w:tc>
        <w:tc>
          <w:tcPr>
            <w:tcW w:w="567" w:type="dxa"/>
            <w:vAlign w:val="center"/>
          </w:tcPr>
          <w:p w:rsidR="00793C30" w:rsidRDefault="00793C30">
            <w:pPr>
              <w:jc w:val="center"/>
              <w:rPr>
                <w:rFonts w:cs="宋体"/>
                <w:b/>
                <w:color w:val="000000"/>
                <w:sz w:val="18"/>
                <w:szCs w:val="18"/>
              </w:rPr>
            </w:pPr>
            <w:r>
              <w:rPr>
                <w:rFonts w:ascii="Times New Roman" w:eastAsia="宋体" w:hAnsi="Times New Roman" w:cs="宋体" w:hint="eastAsia"/>
                <w:b/>
                <w:color w:val="000000"/>
                <w:sz w:val="18"/>
                <w:szCs w:val="18"/>
              </w:rPr>
              <w:t>1</w:t>
            </w:r>
          </w:p>
        </w:tc>
        <w:tc>
          <w:tcPr>
            <w:tcW w:w="567" w:type="dxa"/>
            <w:vAlign w:val="center"/>
          </w:tcPr>
          <w:p w:rsidR="00793C30" w:rsidRDefault="00793C30">
            <w:pPr>
              <w:jc w:val="center"/>
              <w:rPr>
                <w:rFonts w:cs="宋体"/>
                <w:b/>
                <w:color w:val="000000"/>
                <w:sz w:val="18"/>
                <w:szCs w:val="18"/>
              </w:rPr>
            </w:pPr>
            <w:r>
              <w:rPr>
                <w:rFonts w:ascii="Times New Roman" w:eastAsia="宋体" w:hAnsi="Times New Roman" w:cs="宋体" w:hint="eastAsia"/>
                <w:b/>
                <w:color w:val="000000"/>
                <w:sz w:val="18"/>
                <w:szCs w:val="18"/>
              </w:rPr>
              <w:t>2</w:t>
            </w:r>
          </w:p>
        </w:tc>
        <w:tc>
          <w:tcPr>
            <w:tcW w:w="567" w:type="dxa"/>
            <w:vAlign w:val="center"/>
          </w:tcPr>
          <w:p w:rsidR="00793C30" w:rsidRDefault="00793C30">
            <w:pPr>
              <w:jc w:val="center"/>
              <w:rPr>
                <w:rFonts w:cs="宋体"/>
                <w:b/>
                <w:color w:val="000000"/>
                <w:sz w:val="18"/>
                <w:szCs w:val="18"/>
              </w:rPr>
            </w:pPr>
            <w:r>
              <w:rPr>
                <w:rFonts w:ascii="Times New Roman" w:eastAsia="宋体" w:hAnsi="Times New Roman" w:cs="宋体" w:hint="eastAsia"/>
                <w:b/>
                <w:color w:val="000000"/>
                <w:sz w:val="18"/>
                <w:szCs w:val="18"/>
              </w:rPr>
              <w:t>3</w:t>
            </w:r>
          </w:p>
        </w:tc>
        <w:tc>
          <w:tcPr>
            <w:tcW w:w="567" w:type="dxa"/>
            <w:vAlign w:val="center"/>
          </w:tcPr>
          <w:p w:rsidR="00793C30" w:rsidRDefault="00793C30">
            <w:pPr>
              <w:jc w:val="center"/>
              <w:rPr>
                <w:rFonts w:cs="宋体"/>
                <w:b/>
                <w:color w:val="000000"/>
                <w:sz w:val="18"/>
                <w:szCs w:val="18"/>
              </w:rPr>
            </w:pPr>
            <w:r>
              <w:rPr>
                <w:rFonts w:ascii="Times New Roman" w:eastAsia="宋体" w:hAnsi="Times New Roman" w:cs="宋体" w:hint="eastAsia"/>
                <w:b/>
                <w:color w:val="000000"/>
                <w:sz w:val="18"/>
                <w:szCs w:val="18"/>
              </w:rPr>
              <w:t>4</w:t>
            </w:r>
          </w:p>
        </w:tc>
      </w:tr>
      <w:tr w:rsidR="00793C30">
        <w:trPr>
          <w:trHeight w:val="533"/>
        </w:trPr>
        <w:tc>
          <w:tcPr>
            <w:tcW w:w="1668" w:type="dxa"/>
            <w:vAlign w:val="center"/>
          </w:tcPr>
          <w:p w:rsidR="00793C30" w:rsidRDefault="00793C30">
            <w:pPr>
              <w:adjustRightInd w:val="0"/>
              <w:snapToGrid w:val="0"/>
              <w:spacing w:beforeLines="50" w:before="156" w:line="360" w:lineRule="auto"/>
              <w:jc w:val="left"/>
              <w:outlineLvl w:val="0"/>
              <w:rPr>
                <w:rFonts w:cs="宋体"/>
                <w:sz w:val="18"/>
                <w:szCs w:val="18"/>
              </w:rPr>
            </w:pPr>
            <w:bookmarkStart w:id="0" w:name="_Toc3847"/>
            <w:bookmarkStart w:id="1" w:name="_Toc5357"/>
            <w:r>
              <w:rPr>
                <w:rFonts w:ascii="Times New Roman" w:eastAsia="宋体" w:hAnsi="Times New Roman" w:cs="宋体" w:hint="eastAsia"/>
                <w:sz w:val="18"/>
                <w:szCs w:val="18"/>
              </w:rPr>
              <w:t>1</w:t>
            </w:r>
            <w:r>
              <w:rPr>
                <w:rFonts w:ascii="Times New Roman" w:eastAsia="宋体" w:hAnsi="Times New Roman" w:cs="宋体"/>
                <w:sz w:val="18"/>
                <w:szCs w:val="18"/>
              </w:rPr>
              <w:t>.</w:t>
            </w:r>
            <w:r>
              <w:rPr>
                <w:rFonts w:ascii="Times New Roman" w:eastAsia="宋体" w:hAnsi="Times New Roman" w:cs="宋体" w:hint="eastAsia"/>
                <w:sz w:val="18"/>
                <w:szCs w:val="18"/>
              </w:rPr>
              <w:t>工程知识的应用</w:t>
            </w:r>
            <w:bookmarkEnd w:id="0"/>
            <w:bookmarkEnd w:id="1"/>
          </w:p>
        </w:tc>
        <w:tc>
          <w:tcPr>
            <w:tcW w:w="5244" w:type="dxa"/>
            <w:vAlign w:val="center"/>
          </w:tcPr>
          <w:p w:rsidR="00793C30" w:rsidRDefault="00793C30">
            <w:pPr>
              <w:snapToGrid w:val="0"/>
              <w:jc w:val="left"/>
              <w:rPr>
                <w:rFonts w:cs="宋体"/>
                <w:sz w:val="18"/>
                <w:szCs w:val="18"/>
              </w:rPr>
            </w:pPr>
            <w:r>
              <w:rPr>
                <w:rFonts w:ascii="Times New Roman" w:eastAsia="宋体" w:hAnsi="Times New Roman" w:cs="宋体" w:hint="eastAsia"/>
                <w:sz w:val="18"/>
                <w:szCs w:val="18"/>
              </w:rPr>
              <w:t>1</w:t>
            </w:r>
            <w:r>
              <w:rPr>
                <w:rFonts w:ascii="Times New Roman" w:eastAsia="宋体" w:hAnsi="Times New Roman" w:cs="宋体"/>
                <w:sz w:val="18"/>
                <w:szCs w:val="18"/>
              </w:rPr>
              <w:t>.1</w:t>
            </w:r>
            <w:r>
              <w:rPr>
                <w:rFonts w:ascii="Times New Roman" w:eastAsia="宋体" w:hAnsi="Times New Roman" w:cs="宋体" w:hint="eastAsia"/>
                <w:sz w:val="18"/>
                <w:szCs w:val="18"/>
              </w:rPr>
              <w:t>能够用数理科学和软件工程的语言工具描述软件工程领域复杂工程问题的表达。</w:t>
            </w:r>
          </w:p>
        </w:tc>
        <w:tc>
          <w:tcPr>
            <w:tcW w:w="567" w:type="dxa"/>
            <w:vAlign w:val="center"/>
          </w:tcPr>
          <w:p w:rsidR="00793C30" w:rsidRDefault="00793C30">
            <w:pPr>
              <w:spacing w:line="360" w:lineRule="auto"/>
              <w:jc w:val="center"/>
              <w:rPr>
                <w:rFonts w:cs="宋体"/>
                <w:sz w:val="18"/>
                <w:szCs w:val="18"/>
              </w:rPr>
            </w:pPr>
            <w:r>
              <w:rPr>
                <w:rFonts w:ascii="Times New Roman" w:eastAsia="宋体" w:hAnsi="Times New Roman" w:cs="宋体" w:hint="eastAsia"/>
                <w:sz w:val="18"/>
                <w:szCs w:val="18"/>
              </w:rPr>
              <w:t>H</w:t>
            </w:r>
          </w:p>
        </w:tc>
        <w:tc>
          <w:tcPr>
            <w:tcW w:w="567" w:type="dxa"/>
            <w:vAlign w:val="center"/>
          </w:tcPr>
          <w:p w:rsidR="00793C30" w:rsidRDefault="00793C30">
            <w:pPr>
              <w:jc w:val="center"/>
              <w:rPr>
                <w:rFonts w:cs="宋体"/>
                <w:sz w:val="18"/>
                <w:szCs w:val="18"/>
              </w:rPr>
            </w:pPr>
          </w:p>
        </w:tc>
        <w:tc>
          <w:tcPr>
            <w:tcW w:w="567" w:type="dxa"/>
            <w:vAlign w:val="center"/>
          </w:tcPr>
          <w:p w:rsidR="00793C30" w:rsidRDefault="00793C30">
            <w:pPr>
              <w:jc w:val="center"/>
              <w:rPr>
                <w:rFonts w:cs="宋体"/>
                <w:sz w:val="18"/>
                <w:szCs w:val="18"/>
              </w:rPr>
            </w:pPr>
          </w:p>
        </w:tc>
        <w:tc>
          <w:tcPr>
            <w:tcW w:w="567" w:type="dxa"/>
            <w:vAlign w:val="center"/>
          </w:tcPr>
          <w:p w:rsidR="00793C30" w:rsidRDefault="00793C30">
            <w:pPr>
              <w:jc w:val="center"/>
              <w:rPr>
                <w:rFonts w:cs="宋体"/>
                <w:sz w:val="18"/>
                <w:szCs w:val="18"/>
              </w:rPr>
            </w:pPr>
          </w:p>
        </w:tc>
      </w:tr>
      <w:tr w:rsidR="00793C30">
        <w:trPr>
          <w:trHeight w:val="533"/>
        </w:trPr>
        <w:tc>
          <w:tcPr>
            <w:tcW w:w="1668" w:type="dxa"/>
            <w:vAlign w:val="center"/>
          </w:tcPr>
          <w:p w:rsidR="00793C30" w:rsidRDefault="00793C30">
            <w:pPr>
              <w:adjustRightInd w:val="0"/>
              <w:snapToGrid w:val="0"/>
              <w:spacing w:beforeLines="50" w:before="156" w:line="360" w:lineRule="auto"/>
              <w:jc w:val="left"/>
              <w:outlineLvl w:val="0"/>
              <w:rPr>
                <w:rFonts w:cs="宋体"/>
                <w:sz w:val="18"/>
                <w:szCs w:val="18"/>
              </w:rPr>
            </w:pPr>
            <w:bookmarkStart w:id="2" w:name="_Toc19799"/>
            <w:bookmarkStart w:id="3" w:name="_Toc28086"/>
            <w:r>
              <w:rPr>
                <w:rFonts w:ascii="Times New Roman" w:eastAsia="宋体" w:hAnsi="Times New Roman" w:cs="宋体" w:hint="eastAsia"/>
                <w:sz w:val="18"/>
                <w:szCs w:val="18"/>
              </w:rPr>
              <w:t>4.</w:t>
            </w:r>
            <w:r>
              <w:rPr>
                <w:rFonts w:ascii="Times New Roman" w:eastAsia="宋体" w:hAnsi="Times New Roman" w:cs="宋体" w:hint="eastAsia"/>
                <w:sz w:val="18"/>
                <w:szCs w:val="18"/>
              </w:rPr>
              <w:t>专业问题的研究</w:t>
            </w:r>
            <w:bookmarkEnd w:id="2"/>
            <w:bookmarkEnd w:id="3"/>
          </w:p>
        </w:tc>
        <w:tc>
          <w:tcPr>
            <w:tcW w:w="5244" w:type="dxa"/>
            <w:vAlign w:val="center"/>
          </w:tcPr>
          <w:p w:rsidR="00793C30" w:rsidRDefault="00793C30">
            <w:pPr>
              <w:snapToGrid w:val="0"/>
              <w:jc w:val="left"/>
              <w:rPr>
                <w:rFonts w:cs="宋体"/>
                <w:sz w:val="18"/>
                <w:szCs w:val="18"/>
              </w:rPr>
            </w:pPr>
            <w:r>
              <w:rPr>
                <w:rFonts w:ascii="Times New Roman" w:eastAsia="宋体" w:hAnsi="Times New Roman" w:cs="宋体" w:hint="eastAsia"/>
                <w:sz w:val="18"/>
                <w:szCs w:val="18"/>
              </w:rPr>
              <w:t>4</w:t>
            </w:r>
            <w:r>
              <w:rPr>
                <w:rFonts w:ascii="Times New Roman" w:eastAsia="宋体" w:hAnsi="Times New Roman" w:cs="宋体"/>
                <w:sz w:val="18"/>
                <w:szCs w:val="18"/>
              </w:rPr>
              <w:t>.1</w:t>
            </w:r>
            <w:r>
              <w:rPr>
                <w:rFonts w:ascii="Times New Roman" w:eastAsia="宋体" w:hAnsi="Times New Roman" w:cs="宋体" w:hint="eastAsia"/>
                <w:sz w:val="18"/>
                <w:szCs w:val="18"/>
              </w:rPr>
              <w:t>能够基于科学原理，通过文献研究或相关方法，调研和分析工程领域的复杂工程问题的解决方案和实验方法。</w:t>
            </w:r>
          </w:p>
        </w:tc>
        <w:tc>
          <w:tcPr>
            <w:tcW w:w="567" w:type="dxa"/>
            <w:vAlign w:val="center"/>
          </w:tcPr>
          <w:p w:rsidR="00793C30" w:rsidRDefault="00793C30">
            <w:pPr>
              <w:spacing w:line="360" w:lineRule="auto"/>
              <w:jc w:val="center"/>
              <w:rPr>
                <w:rFonts w:cs="宋体"/>
                <w:sz w:val="18"/>
                <w:szCs w:val="18"/>
              </w:rPr>
            </w:pPr>
          </w:p>
        </w:tc>
        <w:tc>
          <w:tcPr>
            <w:tcW w:w="567" w:type="dxa"/>
            <w:vAlign w:val="center"/>
          </w:tcPr>
          <w:p w:rsidR="00793C30" w:rsidRDefault="00793C30">
            <w:pPr>
              <w:jc w:val="center"/>
              <w:rPr>
                <w:sz w:val="18"/>
                <w:szCs w:val="18"/>
              </w:rPr>
            </w:pPr>
            <w:r>
              <w:rPr>
                <w:rFonts w:ascii="Times New Roman" w:eastAsia="宋体" w:hAnsi="Times New Roman" w:cs="Times New Roman" w:hint="eastAsia"/>
                <w:sz w:val="18"/>
                <w:szCs w:val="18"/>
              </w:rPr>
              <w:t>H</w:t>
            </w:r>
          </w:p>
        </w:tc>
        <w:tc>
          <w:tcPr>
            <w:tcW w:w="567" w:type="dxa"/>
            <w:vAlign w:val="center"/>
          </w:tcPr>
          <w:p w:rsidR="00793C30" w:rsidRDefault="00793C30">
            <w:pPr>
              <w:jc w:val="center"/>
              <w:rPr>
                <w:rFonts w:cs="宋体"/>
                <w:sz w:val="18"/>
                <w:szCs w:val="18"/>
              </w:rPr>
            </w:pPr>
          </w:p>
        </w:tc>
        <w:tc>
          <w:tcPr>
            <w:tcW w:w="567" w:type="dxa"/>
            <w:vAlign w:val="center"/>
          </w:tcPr>
          <w:p w:rsidR="00793C30" w:rsidRDefault="00793C30">
            <w:pPr>
              <w:jc w:val="center"/>
              <w:rPr>
                <w:rFonts w:cs="宋体"/>
                <w:sz w:val="18"/>
                <w:szCs w:val="18"/>
              </w:rPr>
            </w:pPr>
          </w:p>
        </w:tc>
      </w:tr>
      <w:tr w:rsidR="00793C30">
        <w:trPr>
          <w:trHeight w:val="557"/>
        </w:trPr>
        <w:tc>
          <w:tcPr>
            <w:tcW w:w="1668" w:type="dxa"/>
            <w:vAlign w:val="center"/>
          </w:tcPr>
          <w:p w:rsidR="00793C30" w:rsidRDefault="00793C30">
            <w:pPr>
              <w:jc w:val="left"/>
              <w:rPr>
                <w:rFonts w:cs="宋体"/>
                <w:sz w:val="18"/>
                <w:szCs w:val="18"/>
              </w:rPr>
            </w:pPr>
            <w:r>
              <w:rPr>
                <w:rFonts w:ascii="Times New Roman" w:eastAsia="宋体" w:hAnsi="Times New Roman" w:cs="宋体" w:hint="eastAsia"/>
                <w:sz w:val="18"/>
                <w:szCs w:val="18"/>
              </w:rPr>
              <w:t>5.</w:t>
            </w:r>
            <w:r>
              <w:rPr>
                <w:rFonts w:ascii="Times New Roman" w:eastAsia="宋体" w:hAnsi="Times New Roman" w:cs="宋体" w:hint="eastAsia"/>
                <w:sz w:val="18"/>
                <w:szCs w:val="18"/>
              </w:rPr>
              <w:t>现代工具的使用</w:t>
            </w:r>
          </w:p>
        </w:tc>
        <w:tc>
          <w:tcPr>
            <w:tcW w:w="5244" w:type="dxa"/>
            <w:vAlign w:val="center"/>
          </w:tcPr>
          <w:p w:rsidR="00793C30" w:rsidRDefault="00793C30">
            <w:pPr>
              <w:snapToGrid w:val="0"/>
              <w:jc w:val="left"/>
              <w:rPr>
                <w:rFonts w:cs="宋体"/>
                <w:sz w:val="18"/>
                <w:szCs w:val="18"/>
              </w:rPr>
            </w:pPr>
            <w:r>
              <w:rPr>
                <w:rFonts w:ascii="Times New Roman" w:eastAsia="宋体" w:hAnsi="Times New Roman" w:cs="宋体" w:hint="eastAsia"/>
                <w:sz w:val="18"/>
                <w:szCs w:val="18"/>
              </w:rPr>
              <w:t>5</w:t>
            </w:r>
            <w:r>
              <w:rPr>
                <w:rFonts w:ascii="Times New Roman" w:eastAsia="宋体" w:hAnsi="Times New Roman" w:cs="宋体"/>
                <w:sz w:val="18"/>
                <w:szCs w:val="18"/>
              </w:rPr>
              <w:t xml:space="preserve">.2 </w:t>
            </w:r>
            <w:r>
              <w:rPr>
                <w:rFonts w:ascii="Times New Roman" w:eastAsia="宋体" w:hAnsi="Times New Roman" w:cs="宋体" w:hint="eastAsia"/>
                <w:sz w:val="18"/>
                <w:szCs w:val="18"/>
              </w:rPr>
              <w:t>能够开发、选择和使用恰当的技术、资源和工具对复杂软件工程问题进行分析、预测和模拟。</w:t>
            </w:r>
          </w:p>
        </w:tc>
        <w:tc>
          <w:tcPr>
            <w:tcW w:w="567" w:type="dxa"/>
            <w:vAlign w:val="center"/>
          </w:tcPr>
          <w:p w:rsidR="00793C30" w:rsidRDefault="00793C30">
            <w:pPr>
              <w:jc w:val="center"/>
              <w:rPr>
                <w:rFonts w:cs="宋体"/>
                <w:sz w:val="18"/>
                <w:szCs w:val="18"/>
              </w:rPr>
            </w:pPr>
          </w:p>
        </w:tc>
        <w:tc>
          <w:tcPr>
            <w:tcW w:w="567" w:type="dxa"/>
            <w:vAlign w:val="center"/>
          </w:tcPr>
          <w:p w:rsidR="00793C30" w:rsidRDefault="00793C30">
            <w:pPr>
              <w:jc w:val="center"/>
              <w:rPr>
                <w:rFonts w:cs="宋体"/>
                <w:sz w:val="18"/>
                <w:szCs w:val="18"/>
              </w:rPr>
            </w:pPr>
          </w:p>
        </w:tc>
        <w:tc>
          <w:tcPr>
            <w:tcW w:w="567" w:type="dxa"/>
            <w:vAlign w:val="center"/>
          </w:tcPr>
          <w:p w:rsidR="00793C30" w:rsidRDefault="00793C30">
            <w:pPr>
              <w:jc w:val="center"/>
              <w:rPr>
                <w:rFonts w:cs="宋体"/>
                <w:sz w:val="18"/>
                <w:szCs w:val="18"/>
              </w:rPr>
            </w:pPr>
            <w:r>
              <w:rPr>
                <w:rFonts w:ascii="Times New Roman" w:eastAsia="宋体" w:hAnsi="Times New Roman" w:cs="宋体" w:hint="eastAsia"/>
                <w:sz w:val="18"/>
                <w:szCs w:val="18"/>
              </w:rPr>
              <w:t>H</w:t>
            </w:r>
          </w:p>
        </w:tc>
        <w:tc>
          <w:tcPr>
            <w:tcW w:w="567" w:type="dxa"/>
            <w:vAlign w:val="center"/>
          </w:tcPr>
          <w:p w:rsidR="00793C30" w:rsidRDefault="00793C30">
            <w:pPr>
              <w:jc w:val="center"/>
              <w:rPr>
                <w:rFonts w:cs="宋体"/>
                <w:sz w:val="18"/>
                <w:szCs w:val="18"/>
              </w:rPr>
            </w:pPr>
          </w:p>
        </w:tc>
      </w:tr>
      <w:tr w:rsidR="00793C30">
        <w:trPr>
          <w:trHeight w:val="567"/>
        </w:trPr>
        <w:tc>
          <w:tcPr>
            <w:tcW w:w="1668" w:type="dxa"/>
            <w:vAlign w:val="center"/>
          </w:tcPr>
          <w:p w:rsidR="00793C30" w:rsidRDefault="00793C30">
            <w:pPr>
              <w:adjustRightInd w:val="0"/>
              <w:snapToGrid w:val="0"/>
              <w:spacing w:line="360" w:lineRule="auto"/>
              <w:jc w:val="left"/>
              <w:outlineLvl w:val="0"/>
              <w:rPr>
                <w:rFonts w:hAnsi="宋体"/>
                <w:bCs/>
                <w:szCs w:val="21"/>
              </w:rPr>
            </w:pPr>
            <w:bookmarkStart w:id="4" w:name="_Toc21774"/>
            <w:bookmarkStart w:id="5" w:name="_Toc9822"/>
            <w:r>
              <w:rPr>
                <w:rFonts w:ascii="Times New Roman" w:eastAsia="宋体" w:hAnsi="Times New Roman" w:cs="宋体" w:hint="eastAsia"/>
                <w:sz w:val="18"/>
                <w:szCs w:val="18"/>
              </w:rPr>
              <w:t>1</w:t>
            </w:r>
            <w:r>
              <w:rPr>
                <w:rFonts w:ascii="Times New Roman" w:eastAsia="宋体" w:hAnsi="Times New Roman" w:cs="宋体"/>
                <w:sz w:val="18"/>
                <w:szCs w:val="18"/>
              </w:rPr>
              <w:t>2</w:t>
            </w:r>
            <w:r>
              <w:rPr>
                <w:rFonts w:ascii="Times New Roman" w:eastAsia="宋体" w:hAnsi="Times New Roman" w:cs="宋体" w:hint="eastAsia"/>
                <w:sz w:val="18"/>
                <w:szCs w:val="18"/>
              </w:rPr>
              <w:t>.</w:t>
            </w:r>
            <w:r>
              <w:rPr>
                <w:rFonts w:ascii="Times New Roman" w:eastAsia="宋体" w:hAnsi="Times New Roman" w:cs="宋体" w:hint="eastAsia"/>
                <w:sz w:val="18"/>
                <w:szCs w:val="18"/>
              </w:rPr>
              <w:t>终身学习</w:t>
            </w:r>
            <w:bookmarkEnd w:id="4"/>
            <w:bookmarkEnd w:id="5"/>
          </w:p>
        </w:tc>
        <w:tc>
          <w:tcPr>
            <w:tcW w:w="5244" w:type="dxa"/>
            <w:vAlign w:val="center"/>
          </w:tcPr>
          <w:p w:rsidR="00793C30" w:rsidRDefault="00793C30">
            <w:pPr>
              <w:snapToGrid w:val="0"/>
              <w:jc w:val="left"/>
              <w:rPr>
                <w:rFonts w:cs="宋体"/>
                <w:sz w:val="18"/>
                <w:szCs w:val="18"/>
              </w:rPr>
            </w:pPr>
            <w:r>
              <w:rPr>
                <w:rFonts w:ascii="Times New Roman" w:eastAsia="宋体" w:hAnsi="Times New Roman" w:cs="宋体" w:hint="eastAsia"/>
                <w:sz w:val="18"/>
                <w:szCs w:val="18"/>
              </w:rPr>
              <w:t>1</w:t>
            </w:r>
            <w:r>
              <w:rPr>
                <w:rFonts w:ascii="Times New Roman" w:eastAsia="宋体" w:hAnsi="Times New Roman" w:cs="宋体"/>
                <w:sz w:val="18"/>
                <w:szCs w:val="18"/>
              </w:rPr>
              <w:t>2.1</w:t>
            </w:r>
            <w:r>
              <w:rPr>
                <w:rFonts w:ascii="Times New Roman" w:eastAsia="宋体" w:hAnsi="Times New Roman" w:cs="宋体" w:hint="eastAsia"/>
                <w:sz w:val="18"/>
                <w:szCs w:val="18"/>
              </w:rPr>
              <w:t>能认识到软件工程技术发展的快速性及应用领域的多样性和必要性，具有自主学习和终身学习的意识。</w:t>
            </w:r>
          </w:p>
        </w:tc>
        <w:tc>
          <w:tcPr>
            <w:tcW w:w="567" w:type="dxa"/>
            <w:vAlign w:val="center"/>
          </w:tcPr>
          <w:p w:rsidR="00793C30" w:rsidRDefault="00793C30">
            <w:pPr>
              <w:jc w:val="center"/>
              <w:rPr>
                <w:rFonts w:cs="宋体"/>
                <w:sz w:val="18"/>
                <w:szCs w:val="18"/>
              </w:rPr>
            </w:pPr>
          </w:p>
        </w:tc>
        <w:tc>
          <w:tcPr>
            <w:tcW w:w="567" w:type="dxa"/>
            <w:vAlign w:val="center"/>
          </w:tcPr>
          <w:p w:rsidR="00793C30" w:rsidRDefault="00793C30">
            <w:pPr>
              <w:jc w:val="center"/>
              <w:rPr>
                <w:rFonts w:cs="宋体"/>
                <w:sz w:val="18"/>
                <w:szCs w:val="18"/>
              </w:rPr>
            </w:pPr>
          </w:p>
        </w:tc>
        <w:tc>
          <w:tcPr>
            <w:tcW w:w="567" w:type="dxa"/>
            <w:vAlign w:val="center"/>
          </w:tcPr>
          <w:p w:rsidR="00793C30" w:rsidRDefault="00793C30">
            <w:pPr>
              <w:jc w:val="center"/>
              <w:rPr>
                <w:rFonts w:cs="宋体"/>
                <w:sz w:val="18"/>
                <w:szCs w:val="18"/>
              </w:rPr>
            </w:pPr>
          </w:p>
        </w:tc>
        <w:tc>
          <w:tcPr>
            <w:tcW w:w="567" w:type="dxa"/>
            <w:vAlign w:val="center"/>
          </w:tcPr>
          <w:p w:rsidR="00793C30" w:rsidRDefault="00793C30">
            <w:pPr>
              <w:jc w:val="center"/>
              <w:rPr>
                <w:rFonts w:cs="宋体"/>
                <w:sz w:val="18"/>
                <w:szCs w:val="18"/>
              </w:rPr>
            </w:pPr>
            <w:r>
              <w:rPr>
                <w:rFonts w:ascii="Times New Roman" w:eastAsia="宋体" w:hAnsi="Times New Roman" w:cs="宋体" w:hint="eastAsia"/>
                <w:sz w:val="18"/>
                <w:szCs w:val="18"/>
              </w:rPr>
              <w:t>H</w:t>
            </w:r>
          </w:p>
        </w:tc>
      </w:tr>
    </w:tbl>
    <w:p w:rsidR="00793C30" w:rsidRDefault="00793C30">
      <w:pPr>
        <w:spacing w:line="360" w:lineRule="exact"/>
        <w:rPr>
          <w:color w:val="000000"/>
          <w:sz w:val="18"/>
          <w:szCs w:val="18"/>
        </w:rPr>
      </w:pPr>
      <w:r>
        <w:rPr>
          <w:rFonts w:ascii="Times New Roman" w:eastAsia="宋体" w:hAnsi="Times New Roman" w:cs="Times New Roman" w:hint="eastAsia"/>
          <w:sz w:val="18"/>
          <w:szCs w:val="18"/>
        </w:rPr>
        <w:t>注：分别用“</w:t>
      </w:r>
      <w:r>
        <w:rPr>
          <w:rFonts w:ascii="Times New Roman" w:eastAsia="宋体" w:hAnsi="Times New Roman" w:cs="Times New Roman" w:hint="eastAsia"/>
          <w:sz w:val="18"/>
          <w:szCs w:val="18"/>
        </w:rPr>
        <w:t>H</w:t>
      </w:r>
      <w:r>
        <w:rPr>
          <w:rFonts w:ascii="Times New Roman" w:eastAsia="宋体" w:hAnsi="Times New Roman" w:cs="Times New Roman" w:hint="eastAsia"/>
          <w:sz w:val="18"/>
          <w:szCs w:val="18"/>
        </w:rPr>
        <w:t>、</w:t>
      </w:r>
      <w:r>
        <w:rPr>
          <w:rFonts w:ascii="Times New Roman" w:eastAsia="宋体" w:hAnsi="Times New Roman" w:cs="Times New Roman" w:hint="eastAsia"/>
          <w:sz w:val="18"/>
          <w:szCs w:val="18"/>
        </w:rPr>
        <w:t>M</w:t>
      </w:r>
      <w:r>
        <w:rPr>
          <w:rFonts w:ascii="Times New Roman" w:eastAsia="宋体" w:hAnsi="Times New Roman" w:cs="Times New Roman" w:hint="eastAsia"/>
          <w:sz w:val="18"/>
          <w:szCs w:val="18"/>
        </w:rPr>
        <w:t>、</w:t>
      </w:r>
      <w:r>
        <w:rPr>
          <w:rFonts w:ascii="Times New Roman" w:eastAsia="宋体" w:hAnsi="Times New Roman" w:cs="Times New Roman" w:hint="eastAsia"/>
          <w:sz w:val="18"/>
          <w:szCs w:val="18"/>
        </w:rPr>
        <w:t>L</w:t>
      </w:r>
      <w:r>
        <w:rPr>
          <w:rFonts w:ascii="Times New Roman" w:eastAsia="宋体" w:hAnsi="Times New Roman" w:cs="Times New Roman" w:hint="eastAsia"/>
          <w:sz w:val="18"/>
          <w:szCs w:val="18"/>
        </w:rPr>
        <w:t>”对应表示“高、中、低”支撑。</w:t>
      </w:r>
    </w:p>
    <w:p w:rsidR="00793C30" w:rsidRDefault="00793C30">
      <w:pPr>
        <w:spacing w:beforeLines="50" w:before="156" w:afterLines="50" w:after="156" w:line="360" w:lineRule="exact"/>
        <w:rPr>
          <w:rFonts w:ascii="宋体" w:hAnsi="宋体"/>
          <w:b/>
          <w:color w:val="000000"/>
          <w:sz w:val="24"/>
        </w:rPr>
      </w:pPr>
      <w:r>
        <w:rPr>
          <w:rFonts w:ascii="宋体" w:eastAsia="宋体" w:hAnsi="宋体" w:cs="Times New Roman" w:hint="eastAsia"/>
          <w:b/>
          <w:color w:val="000000"/>
          <w:sz w:val="24"/>
          <w:szCs w:val="24"/>
        </w:rPr>
        <w:t>五、教学内容及实施手段</w:t>
      </w:r>
    </w:p>
    <w:p w:rsidR="00793C30" w:rsidRDefault="00793C30">
      <w:pPr>
        <w:spacing w:line="360" w:lineRule="exact"/>
        <w:jc w:val="center"/>
        <w:rPr>
          <w:rFonts w:ascii="宋体" w:hAnsi="宋体"/>
          <w:b/>
          <w:bCs/>
          <w:color w:val="000000"/>
          <w:sz w:val="18"/>
          <w:szCs w:val="18"/>
        </w:rPr>
      </w:pPr>
      <w:r>
        <w:rPr>
          <w:rFonts w:ascii="宋体" w:eastAsia="宋体" w:hAnsi="宋体" w:cs="Times New Roman" w:hint="eastAsia"/>
          <w:b/>
          <w:bCs/>
          <w:color w:val="000000"/>
          <w:sz w:val="18"/>
          <w:szCs w:val="18"/>
        </w:rPr>
        <w:t>表</w:t>
      </w:r>
      <w:r>
        <w:rPr>
          <w:rFonts w:ascii="Times New Roman" w:eastAsia="宋体" w:hAnsi="Times New Roman" w:cs="Times New Roman" w:hint="eastAsia"/>
          <w:b/>
          <w:bCs/>
          <w:color w:val="000000"/>
          <w:sz w:val="18"/>
          <w:szCs w:val="18"/>
        </w:rPr>
        <w:t>5</w:t>
      </w:r>
      <w:r>
        <w:rPr>
          <w:rFonts w:ascii="宋体" w:eastAsia="宋体" w:hAnsi="宋体" w:cs="Times New Roman" w:hint="eastAsia"/>
          <w:b/>
          <w:bCs/>
          <w:color w:val="000000"/>
          <w:sz w:val="18"/>
          <w:szCs w:val="18"/>
        </w:rPr>
        <w:t>-</w:t>
      </w:r>
      <w:r>
        <w:rPr>
          <w:rFonts w:ascii="Times New Roman" w:eastAsia="宋体" w:hAnsi="Times New Roman" w:cs="Times New Roman" w:hint="eastAsia"/>
          <w:b/>
          <w:bCs/>
          <w:color w:val="000000"/>
          <w:sz w:val="18"/>
          <w:szCs w:val="18"/>
        </w:rPr>
        <w:t>1</w:t>
      </w:r>
      <w:r>
        <w:rPr>
          <w:rFonts w:ascii="宋体" w:eastAsia="宋体" w:hAnsi="宋体" w:cs="Times New Roman" w:hint="eastAsia"/>
          <w:b/>
          <w:bCs/>
          <w:color w:val="000000"/>
          <w:sz w:val="18"/>
          <w:szCs w:val="18"/>
        </w:rPr>
        <w:t>教学内容与进度要求</w:t>
      </w: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2552"/>
        <w:gridCol w:w="396"/>
        <w:gridCol w:w="2410"/>
        <w:gridCol w:w="1304"/>
        <w:gridCol w:w="680"/>
        <w:gridCol w:w="426"/>
      </w:tblGrid>
      <w:tr w:rsidR="00793C30">
        <w:trPr>
          <w:trHeight w:val="284"/>
        </w:trPr>
        <w:tc>
          <w:tcPr>
            <w:tcW w:w="1021" w:type="dxa"/>
            <w:vAlign w:val="center"/>
          </w:tcPr>
          <w:p w:rsidR="00793C30" w:rsidRDefault="00793C30">
            <w:pPr>
              <w:adjustRightInd w:val="0"/>
              <w:snapToGrid w:val="0"/>
              <w:rPr>
                <w:rFonts w:ascii="宋体" w:hAnsi="宋体"/>
                <w:b/>
                <w:bCs/>
                <w:sz w:val="18"/>
                <w:szCs w:val="18"/>
              </w:rPr>
            </w:pPr>
            <w:r>
              <w:rPr>
                <w:rFonts w:ascii="宋体" w:eastAsia="宋体" w:hAnsi="宋体" w:cs="Times New Roman"/>
                <w:b/>
                <w:bCs/>
                <w:sz w:val="18"/>
                <w:szCs w:val="18"/>
              </w:rPr>
              <w:t>章</w:t>
            </w:r>
            <w:r>
              <w:rPr>
                <w:rFonts w:ascii="宋体" w:eastAsia="宋体" w:hAnsi="宋体" w:cs="Times New Roman" w:hint="eastAsia"/>
                <w:b/>
                <w:bCs/>
                <w:sz w:val="18"/>
                <w:szCs w:val="18"/>
              </w:rPr>
              <w:t>号</w:t>
            </w:r>
          </w:p>
        </w:tc>
        <w:tc>
          <w:tcPr>
            <w:tcW w:w="2552" w:type="dxa"/>
            <w:vAlign w:val="center"/>
          </w:tcPr>
          <w:p w:rsidR="00793C30" w:rsidRDefault="00793C30">
            <w:pPr>
              <w:adjustRightInd w:val="0"/>
              <w:snapToGrid w:val="0"/>
              <w:rPr>
                <w:rFonts w:ascii="宋体" w:hAnsi="宋体"/>
                <w:b/>
                <w:bCs/>
                <w:sz w:val="18"/>
                <w:szCs w:val="18"/>
              </w:rPr>
            </w:pPr>
            <w:r>
              <w:rPr>
                <w:rFonts w:ascii="宋体" w:eastAsia="宋体" w:hAnsi="宋体" w:cs="Times New Roman" w:hint="eastAsia"/>
                <w:b/>
                <w:sz w:val="18"/>
                <w:szCs w:val="18"/>
              </w:rPr>
              <w:t>小节内容</w:t>
            </w:r>
          </w:p>
        </w:tc>
        <w:tc>
          <w:tcPr>
            <w:tcW w:w="396" w:type="dxa"/>
            <w:vAlign w:val="center"/>
          </w:tcPr>
          <w:p w:rsidR="00793C30" w:rsidRDefault="00793C30">
            <w:pPr>
              <w:adjustRightInd w:val="0"/>
              <w:snapToGrid w:val="0"/>
              <w:rPr>
                <w:rFonts w:ascii="宋体" w:hAnsi="宋体"/>
                <w:b/>
                <w:bCs/>
                <w:sz w:val="18"/>
                <w:szCs w:val="18"/>
              </w:rPr>
            </w:pPr>
            <w:r>
              <w:rPr>
                <w:rFonts w:ascii="宋体" w:eastAsia="宋体" w:hAnsi="宋体" w:cs="Times New Roman"/>
                <w:b/>
                <w:sz w:val="18"/>
                <w:szCs w:val="18"/>
              </w:rPr>
              <w:t>要求</w:t>
            </w:r>
          </w:p>
        </w:tc>
        <w:tc>
          <w:tcPr>
            <w:tcW w:w="2410" w:type="dxa"/>
            <w:vAlign w:val="center"/>
          </w:tcPr>
          <w:p w:rsidR="00793C30" w:rsidRDefault="00793C30">
            <w:pPr>
              <w:keepNext/>
              <w:keepLines/>
              <w:adjustRightInd w:val="0"/>
              <w:snapToGrid w:val="0"/>
              <w:rPr>
                <w:rFonts w:ascii="宋体" w:hAnsi="宋体"/>
                <w:b/>
                <w:bCs/>
                <w:kern w:val="0"/>
                <w:sz w:val="18"/>
                <w:szCs w:val="18"/>
              </w:rPr>
            </w:pPr>
            <w:r>
              <w:rPr>
                <w:rFonts w:ascii="宋体" w:eastAsia="宋体" w:hAnsi="宋体" w:cs="Times New Roman" w:hint="eastAsia"/>
                <w:b/>
                <w:bCs/>
                <w:kern w:val="0"/>
                <w:sz w:val="18"/>
                <w:szCs w:val="18"/>
              </w:rPr>
              <w:t>具体</w:t>
            </w:r>
            <w:r>
              <w:rPr>
                <w:rFonts w:ascii="宋体" w:eastAsia="宋体" w:hAnsi="宋体" w:cs="Times New Roman"/>
                <w:b/>
                <w:bCs/>
                <w:kern w:val="0"/>
                <w:sz w:val="18"/>
                <w:szCs w:val="18"/>
              </w:rPr>
              <w:t>要求</w:t>
            </w:r>
          </w:p>
        </w:tc>
        <w:tc>
          <w:tcPr>
            <w:tcW w:w="1304" w:type="dxa"/>
            <w:vAlign w:val="center"/>
          </w:tcPr>
          <w:p w:rsidR="00793C30" w:rsidRDefault="00793C30">
            <w:pPr>
              <w:keepNext/>
              <w:keepLines/>
              <w:adjustRightInd w:val="0"/>
              <w:snapToGrid w:val="0"/>
              <w:rPr>
                <w:rFonts w:ascii="宋体" w:hAnsi="宋体"/>
                <w:b/>
                <w:bCs/>
                <w:kern w:val="0"/>
                <w:sz w:val="18"/>
                <w:szCs w:val="18"/>
              </w:rPr>
            </w:pPr>
            <w:r>
              <w:rPr>
                <w:rFonts w:ascii="宋体" w:eastAsia="宋体" w:hAnsi="宋体" w:cs="Times New Roman" w:hint="eastAsia"/>
                <w:b/>
                <w:bCs/>
                <w:kern w:val="0"/>
                <w:sz w:val="18"/>
                <w:szCs w:val="18"/>
              </w:rPr>
              <w:t>学生成果</w:t>
            </w:r>
          </w:p>
        </w:tc>
        <w:tc>
          <w:tcPr>
            <w:tcW w:w="680" w:type="dxa"/>
            <w:vAlign w:val="center"/>
          </w:tcPr>
          <w:p w:rsidR="00793C30" w:rsidRDefault="00793C30">
            <w:pPr>
              <w:adjustRightInd w:val="0"/>
              <w:snapToGrid w:val="0"/>
              <w:rPr>
                <w:rFonts w:ascii="宋体" w:hAnsi="宋体"/>
                <w:b/>
                <w:bCs/>
                <w:kern w:val="0"/>
                <w:sz w:val="18"/>
                <w:szCs w:val="18"/>
              </w:rPr>
            </w:pPr>
            <w:r>
              <w:rPr>
                <w:rFonts w:ascii="宋体" w:eastAsia="宋体" w:hAnsi="宋体" w:cs="Times New Roman" w:hint="eastAsia"/>
                <w:b/>
                <w:bCs/>
                <w:kern w:val="0"/>
                <w:sz w:val="18"/>
                <w:szCs w:val="18"/>
              </w:rPr>
              <w:t>课程</w:t>
            </w:r>
          </w:p>
          <w:p w:rsidR="00793C30" w:rsidRDefault="00793C30">
            <w:pPr>
              <w:adjustRightInd w:val="0"/>
              <w:snapToGrid w:val="0"/>
              <w:rPr>
                <w:rFonts w:ascii="宋体" w:hAnsi="宋体"/>
                <w:b/>
                <w:sz w:val="18"/>
                <w:szCs w:val="18"/>
              </w:rPr>
            </w:pPr>
            <w:r>
              <w:rPr>
                <w:rFonts w:ascii="宋体" w:eastAsia="宋体" w:hAnsi="宋体" w:cs="Times New Roman" w:hint="eastAsia"/>
                <w:b/>
                <w:bCs/>
                <w:kern w:val="0"/>
                <w:sz w:val="18"/>
                <w:szCs w:val="18"/>
              </w:rPr>
              <w:t>目标</w:t>
            </w:r>
          </w:p>
        </w:tc>
        <w:tc>
          <w:tcPr>
            <w:tcW w:w="426" w:type="dxa"/>
            <w:vAlign w:val="center"/>
          </w:tcPr>
          <w:p w:rsidR="00793C30" w:rsidRDefault="00793C30">
            <w:pPr>
              <w:adjustRightInd w:val="0"/>
              <w:snapToGrid w:val="0"/>
              <w:rPr>
                <w:rFonts w:ascii="宋体" w:hAnsi="宋体"/>
                <w:b/>
                <w:bCs/>
                <w:sz w:val="18"/>
                <w:szCs w:val="18"/>
              </w:rPr>
            </w:pPr>
            <w:r>
              <w:rPr>
                <w:rFonts w:ascii="宋体" w:eastAsia="宋体" w:hAnsi="宋体" w:cs="Times New Roman"/>
                <w:b/>
                <w:sz w:val="18"/>
                <w:szCs w:val="18"/>
              </w:rPr>
              <w:t>学时</w:t>
            </w:r>
          </w:p>
        </w:tc>
      </w:tr>
      <w:tr w:rsidR="00793C30">
        <w:trPr>
          <w:trHeight w:val="284"/>
        </w:trPr>
        <w:tc>
          <w:tcPr>
            <w:tcW w:w="1021" w:type="dxa"/>
            <w:vMerge w:val="restart"/>
            <w:vAlign w:val="center"/>
          </w:tcPr>
          <w:p w:rsidR="00793C30" w:rsidRDefault="00793C30">
            <w:pPr>
              <w:widowControl/>
              <w:snapToGrid w:val="0"/>
              <w:rPr>
                <w:rFonts w:ascii="宋体" w:hAnsi="宋体"/>
                <w:sz w:val="18"/>
                <w:szCs w:val="18"/>
              </w:rPr>
            </w:pPr>
            <w:r>
              <w:rPr>
                <w:rFonts w:ascii="宋体" w:eastAsia="宋体" w:hAnsi="宋体" w:cs="Times New Roman"/>
                <w:sz w:val="18"/>
                <w:szCs w:val="18"/>
              </w:rPr>
              <w:t>一、</w:t>
            </w:r>
            <w:r>
              <w:rPr>
                <w:rFonts w:ascii="宋体" w:eastAsia="宋体" w:hAnsi="宋体" w:cs="Times New Roman" w:hint="eastAsia"/>
                <w:sz w:val="18"/>
                <w:szCs w:val="18"/>
              </w:rPr>
              <w:t>形式化方法概貌</w:t>
            </w:r>
          </w:p>
        </w:tc>
        <w:tc>
          <w:tcPr>
            <w:tcW w:w="2552" w:type="dxa"/>
            <w:vAlign w:val="center"/>
          </w:tcPr>
          <w:p w:rsidR="00793C30" w:rsidRDefault="00793C30">
            <w:pPr>
              <w:widowControl/>
              <w:snapToGrid w:val="0"/>
              <w:rPr>
                <w:rFonts w:ascii="宋体" w:hAnsi="宋体"/>
                <w:sz w:val="18"/>
                <w:szCs w:val="18"/>
              </w:rPr>
            </w:pPr>
            <w:r>
              <w:rPr>
                <w:rFonts w:ascii="宋体" w:eastAsia="宋体" w:hAnsi="宋体" w:cs="Times New Roman"/>
                <w:sz w:val="18"/>
                <w:szCs w:val="18"/>
              </w:rPr>
              <w:t>(</w:t>
            </w:r>
            <w:r>
              <w:rPr>
                <w:rFonts w:ascii="Times New Roman" w:eastAsia="宋体" w:hAnsi="Times New Roman" w:cs="Times New Roman"/>
                <w:sz w:val="18"/>
                <w:szCs w:val="18"/>
              </w:rPr>
              <w:t>1</w:t>
            </w:r>
            <w:r>
              <w:rPr>
                <w:rFonts w:ascii="宋体" w:eastAsia="宋体" w:hAnsi="宋体" w:cs="Times New Roman"/>
                <w:sz w:val="18"/>
                <w:szCs w:val="18"/>
              </w:rPr>
              <w:t>)</w:t>
            </w:r>
            <w:r>
              <w:rPr>
                <w:rFonts w:ascii="宋体" w:eastAsia="宋体" w:hAnsi="宋体" w:cs="Times New Roman" w:hint="eastAsia"/>
                <w:sz w:val="18"/>
                <w:szCs w:val="18"/>
              </w:rPr>
              <w:t>形式化方法起源和发展</w:t>
            </w:r>
            <w:r>
              <w:rPr>
                <w:rFonts w:ascii="宋体" w:eastAsia="宋体" w:hAnsi="宋体" w:cs="Times New Roman"/>
                <w:sz w:val="18"/>
                <w:szCs w:val="18"/>
              </w:rPr>
              <w:t xml:space="preserve"> </w:t>
            </w:r>
          </w:p>
        </w:tc>
        <w:tc>
          <w:tcPr>
            <w:tcW w:w="396" w:type="dxa"/>
            <w:vMerge w:val="restart"/>
            <w:vAlign w:val="center"/>
          </w:tcPr>
          <w:p w:rsidR="00793C30" w:rsidRDefault="00793C30">
            <w:pPr>
              <w:widowControl/>
              <w:snapToGrid w:val="0"/>
              <w:rPr>
                <w:rFonts w:ascii="宋体" w:hAnsi="宋体"/>
                <w:sz w:val="18"/>
                <w:szCs w:val="18"/>
              </w:rPr>
            </w:pPr>
            <w:r>
              <w:rPr>
                <w:rFonts w:ascii="宋体" w:eastAsia="宋体" w:hAnsi="宋体" w:cs="Times New Roman"/>
                <w:sz w:val="18"/>
                <w:szCs w:val="18"/>
              </w:rPr>
              <w:t>认知</w:t>
            </w:r>
          </w:p>
        </w:tc>
        <w:tc>
          <w:tcPr>
            <w:tcW w:w="2410" w:type="dxa"/>
            <w:vAlign w:val="center"/>
          </w:tcPr>
          <w:p w:rsidR="00793C30" w:rsidRDefault="00793C30">
            <w:pPr>
              <w:widowControl/>
              <w:adjustRightInd w:val="0"/>
              <w:snapToGrid w:val="0"/>
              <w:rPr>
                <w:rFonts w:ascii="宋体" w:hAnsi="宋体"/>
                <w:sz w:val="18"/>
                <w:szCs w:val="18"/>
              </w:rPr>
            </w:pPr>
            <w:r>
              <w:rPr>
                <w:rFonts w:ascii="宋体" w:eastAsia="宋体" w:hAnsi="宋体" w:cs="Times New Roman" w:hint="eastAsia"/>
                <w:sz w:val="18"/>
                <w:szCs w:val="18"/>
              </w:rPr>
              <w:t>通过经典文献带读，了解形式化方法的起源和发展，尤其近年来重要的应用成果</w:t>
            </w:r>
          </w:p>
        </w:tc>
        <w:tc>
          <w:tcPr>
            <w:tcW w:w="1304" w:type="dxa"/>
            <w:vMerge w:val="restart"/>
            <w:vAlign w:val="center"/>
          </w:tcPr>
          <w:p w:rsidR="00793C30" w:rsidRDefault="00793C30">
            <w:pPr>
              <w:adjustRightInd w:val="0"/>
              <w:snapToGrid w:val="0"/>
              <w:rPr>
                <w:rFonts w:ascii="宋体" w:hAnsi="宋体"/>
                <w:sz w:val="18"/>
                <w:szCs w:val="18"/>
              </w:rPr>
            </w:pPr>
            <w:r>
              <w:rPr>
                <w:rFonts w:ascii="宋体" w:eastAsia="宋体" w:hAnsi="宋体" w:cs="Times New Roman" w:hint="eastAsia"/>
                <w:sz w:val="18"/>
                <w:szCs w:val="18"/>
              </w:rPr>
              <w:t>能意识到关键领域软件的可靠性不能依靠测试来解决，形式化方法具有独到作用</w:t>
            </w:r>
          </w:p>
        </w:tc>
        <w:tc>
          <w:tcPr>
            <w:tcW w:w="680" w:type="dxa"/>
            <w:vMerge w:val="restart"/>
            <w:vAlign w:val="center"/>
          </w:tcPr>
          <w:p w:rsidR="00793C30" w:rsidRDefault="00793C30">
            <w:pPr>
              <w:spacing w:line="288" w:lineRule="auto"/>
              <w:rPr>
                <w:rFonts w:ascii="宋体" w:hAnsi="宋体"/>
                <w:sz w:val="18"/>
                <w:szCs w:val="18"/>
              </w:rPr>
            </w:pPr>
            <w:r>
              <w:rPr>
                <w:rFonts w:ascii="Times New Roman" w:eastAsia="宋体" w:hAnsi="Times New Roman" w:cs="Times New Roman"/>
                <w:sz w:val="18"/>
                <w:szCs w:val="18"/>
              </w:rPr>
              <w:t>4</w:t>
            </w:r>
          </w:p>
        </w:tc>
        <w:tc>
          <w:tcPr>
            <w:tcW w:w="426" w:type="dxa"/>
            <w:vMerge w:val="restart"/>
            <w:vAlign w:val="center"/>
          </w:tcPr>
          <w:p w:rsidR="00793C30" w:rsidRDefault="00793C30">
            <w:pPr>
              <w:spacing w:line="288" w:lineRule="auto"/>
              <w:rPr>
                <w:rFonts w:ascii="宋体" w:hAnsi="宋体"/>
                <w:sz w:val="18"/>
                <w:szCs w:val="18"/>
              </w:rPr>
            </w:pPr>
            <w:r>
              <w:rPr>
                <w:rFonts w:ascii="Times New Roman" w:eastAsia="宋体" w:hAnsi="Times New Roman" w:cs="Times New Roman" w:hint="eastAsia"/>
                <w:sz w:val="18"/>
                <w:szCs w:val="18"/>
              </w:rPr>
              <w:t>2</w:t>
            </w:r>
          </w:p>
        </w:tc>
      </w:tr>
      <w:tr w:rsidR="00793C30">
        <w:trPr>
          <w:trHeight w:val="284"/>
        </w:trPr>
        <w:tc>
          <w:tcPr>
            <w:tcW w:w="1021" w:type="dxa"/>
            <w:vMerge/>
            <w:vAlign w:val="center"/>
          </w:tcPr>
          <w:p w:rsidR="00793C30" w:rsidRDefault="00793C30">
            <w:pPr>
              <w:widowControl/>
              <w:snapToGrid w:val="0"/>
              <w:rPr>
                <w:rFonts w:ascii="宋体" w:hAnsi="宋体"/>
                <w:sz w:val="18"/>
                <w:szCs w:val="18"/>
              </w:rPr>
            </w:pPr>
          </w:p>
        </w:tc>
        <w:tc>
          <w:tcPr>
            <w:tcW w:w="2552" w:type="dxa"/>
            <w:vAlign w:val="center"/>
          </w:tcPr>
          <w:p w:rsidR="00793C30" w:rsidRDefault="00793C30">
            <w:pPr>
              <w:widowControl/>
              <w:snapToGrid w:val="0"/>
              <w:rPr>
                <w:rFonts w:ascii="宋体" w:hAnsi="宋体"/>
                <w:sz w:val="18"/>
                <w:szCs w:val="18"/>
              </w:rPr>
            </w:pPr>
            <w:r>
              <w:rPr>
                <w:rFonts w:ascii="宋体" w:eastAsia="宋体" w:hAnsi="宋体" w:cs="Times New Roman" w:hint="eastAsia"/>
                <w:sz w:val="18"/>
                <w:szCs w:val="18"/>
              </w:rPr>
              <w:t>(</w:t>
            </w:r>
            <w:r>
              <w:rPr>
                <w:rFonts w:ascii="宋体" w:eastAsia="宋体" w:hAnsi="宋体" w:cs="Times New Roman"/>
                <w:sz w:val="18"/>
                <w:szCs w:val="18"/>
              </w:rPr>
              <w:t>2)</w:t>
            </w:r>
            <w:r>
              <w:rPr>
                <w:rFonts w:ascii="宋体" w:eastAsia="宋体" w:hAnsi="宋体" w:cs="Times New Roman" w:hint="eastAsia"/>
                <w:sz w:val="18"/>
                <w:szCs w:val="18"/>
              </w:rPr>
              <w:t>形式化方法的理论基础</w:t>
            </w:r>
          </w:p>
        </w:tc>
        <w:tc>
          <w:tcPr>
            <w:tcW w:w="396" w:type="dxa"/>
            <w:vMerge/>
            <w:vAlign w:val="center"/>
          </w:tcPr>
          <w:p w:rsidR="00793C30" w:rsidRDefault="00793C30">
            <w:pPr>
              <w:widowControl/>
              <w:snapToGrid w:val="0"/>
              <w:rPr>
                <w:rFonts w:ascii="宋体" w:hAnsi="宋体"/>
                <w:sz w:val="18"/>
                <w:szCs w:val="18"/>
              </w:rPr>
            </w:pPr>
          </w:p>
        </w:tc>
        <w:tc>
          <w:tcPr>
            <w:tcW w:w="2410" w:type="dxa"/>
            <w:vAlign w:val="center"/>
          </w:tcPr>
          <w:p w:rsidR="00793C30" w:rsidRDefault="00793C30">
            <w:pPr>
              <w:widowControl/>
              <w:adjustRightInd w:val="0"/>
              <w:snapToGrid w:val="0"/>
              <w:rPr>
                <w:rFonts w:ascii="宋体" w:hAnsi="宋体"/>
                <w:sz w:val="18"/>
                <w:szCs w:val="18"/>
              </w:rPr>
            </w:pPr>
            <w:r>
              <w:rPr>
                <w:rFonts w:ascii="宋体" w:eastAsia="宋体" w:hAnsi="宋体" w:cs="Times New Roman" w:hint="eastAsia"/>
                <w:sz w:val="18"/>
                <w:szCs w:val="18"/>
              </w:rPr>
              <w:t>介绍形式化方法的理论基础，主要建立在数理逻辑基础上，涵盖众多图灵奖得主的贡献，如霍尔逻辑、时序逻辑、模型检测理论等</w:t>
            </w:r>
          </w:p>
        </w:tc>
        <w:tc>
          <w:tcPr>
            <w:tcW w:w="1304" w:type="dxa"/>
            <w:vMerge/>
            <w:vAlign w:val="center"/>
          </w:tcPr>
          <w:p w:rsidR="00793C30" w:rsidRDefault="00793C30">
            <w:pPr>
              <w:adjustRightInd w:val="0"/>
              <w:snapToGrid w:val="0"/>
              <w:rPr>
                <w:rFonts w:ascii="宋体" w:hAnsi="宋体"/>
                <w:sz w:val="18"/>
                <w:szCs w:val="18"/>
              </w:rPr>
            </w:pPr>
          </w:p>
        </w:tc>
        <w:tc>
          <w:tcPr>
            <w:tcW w:w="680" w:type="dxa"/>
            <w:vMerge/>
            <w:vAlign w:val="center"/>
          </w:tcPr>
          <w:p w:rsidR="00793C30" w:rsidRDefault="00793C30">
            <w:pPr>
              <w:spacing w:line="288" w:lineRule="auto"/>
              <w:rPr>
                <w:rFonts w:ascii="宋体" w:hAnsi="宋体"/>
                <w:sz w:val="18"/>
                <w:szCs w:val="18"/>
              </w:rPr>
            </w:pPr>
          </w:p>
        </w:tc>
        <w:tc>
          <w:tcPr>
            <w:tcW w:w="426" w:type="dxa"/>
            <w:vMerge/>
            <w:vAlign w:val="center"/>
          </w:tcPr>
          <w:p w:rsidR="00793C30" w:rsidRDefault="00793C30">
            <w:pPr>
              <w:spacing w:line="288" w:lineRule="auto"/>
              <w:rPr>
                <w:rFonts w:ascii="宋体" w:hAnsi="宋体"/>
                <w:sz w:val="18"/>
                <w:szCs w:val="18"/>
              </w:rPr>
            </w:pPr>
          </w:p>
        </w:tc>
      </w:tr>
      <w:tr w:rsidR="00793C30">
        <w:trPr>
          <w:trHeight w:val="284"/>
        </w:trPr>
        <w:tc>
          <w:tcPr>
            <w:tcW w:w="1021" w:type="dxa"/>
            <w:vMerge/>
            <w:vAlign w:val="center"/>
          </w:tcPr>
          <w:p w:rsidR="00793C30" w:rsidRDefault="00793C30">
            <w:pPr>
              <w:widowControl/>
              <w:snapToGrid w:val="0"/>
              <w:rPr>
                <w:rFonts w:ascii="宋体" w:hAnsi="宋体"/>
                <w:sz w:val="18"/>
                <w:szCs w:val="18"/>
              </w:rPr>
            </w:pPr>
          </w:p>
        </w:tc>
        <w:tc>
          <w:tcPr>
            <w:tcW w:w="2552" w:type="dxa"/>
            <w:vAlign w:val="center"/>
          </w:tcPr>
          <w:p w:rsidR="00793C30" w:rsidRDefault="00793C30">
            <w:pPr>
              <w:widowControl/>
              <w:snapToGrid w:val="0"/>
              <w:rPr>
                <w:rFonts w:ascii="宋体" w:hAnsi="宋体"/>
                <w:sz w:val="18"/>
                <w:szCs w:val="18"/>
              </w:rPr>
            </w:pPr>
            <w:r>
              <w:rPr>
                <w:rFonts w:ascii="宋体" w:eastAsia="宋体" w:hAnsi="宋体" w:cs="Times New Roman" w:hint="eastAsia"/>
                <w:sz w:val="18"/>
                <w:szCs w:val="18"/>
              </w:rPr>
              <w:t>(</w:t>
            </w:r>
            <w:r>
              <w:rPr>
                <w:rFonts w:ascii="宋体" w:eastAsia="宋体" w:hAnsi="宋体" w:cs="Times New Roman"/>
                <w:sz w:val="18"/>
                <w:szCs w:val="18"/>
              </w:rPr>
              <w:t>3)</w:t>
            </w:r>
            <w:r>
              <w:rPr>
                <w:rFonts w:ascii="宋体" w:eastAsia="宋体" w:hAnsi="宋体" w:cs="Times New Roman" w:hint="eastAsia"/>
                <w:sz w:val="18"/>
                <w:szCs w:val="18"/>
              </w:rPr>
              <w:t>形式化方法的技术和工具</w:t>
            </w:r>
          </w:p>
        </w:tc>
        <w:tc>
          <w:tcPr>
            <w:tcW w:w="396" w:type="dxa"/>
            <w:vMerge/>
            <w:vAlign w:val="center"/>
          </w:tcPr>
          <w:p w:rsidR="00793C30" w:rsidRDefault="00793C30">
            <w:pPr>
              <w:widowControl/>
              <w:snapToGrid w:val="0"/>
              <w:rPr>
                <w:rFonts w:ascii="宋体" w:hAnsi="宋体"/>
                <w:sz w:val="18"/>
                <w:szCs w:val="18"/>
              </w:rPr>
            </w:pPr>
          </w:p>
        </w:tc>
        <w:tc>
          <w:tcPr>
            <w:tcW w:w="2410" w:type="dxa"/>
            <w:vAlign w:val="center"/>
          </w:tcPr>
          <w:p w:rsidR="00793C30" w:rsidRDefault="00793C30">
            <w:pPr>
              <w:widowControl/>
              <w:adjustRightInd w:val="0"/>
              <w:snapToGrid w:val="0"/>
              <w:rPr>
                <w:rFonts w:ascii="宋体" w:hAnsi="宋体"/>
                <w:sz w:val="18"/>
                <w:szCs w:val="18"/>
              </w:rPr>
            </w:pPr>
            <w:r>
              <w:rPr>
                <w:rFonts w:ascii="宋体" w:eastAsia="宋体" w:hAnsi="宋体" w:cs="Times New Roman" w:hint="eastAsia"/>
                <w:sz w:val="18"/>
                <w:szCs w:val="18"/>
              </w:rPr>
              <w:t>主要介绍当前成熟的模型检测理论及代表性工具</w:t>
            </w:r>
            <w:r>
              <w:rPr>
                <w:rFonts w:ascii="宋体" w:eastAsia="宋体" w:hAnsi="宋体" w:cs="Times New Roman"/>
                <w:sz w:val="18"/>
                <w:szCs w:val="18"/>
              </w:rPr>
              <w:t>UPPAAL</w:t>
            </w:r>
            <w:r>
              <w:rPr>
                <w:rFonts w:ascii="宋体" w:eastAsia="宋体" w:hAnsi="宋体" w:cs="Times New Roman" w:hint="eastAsia"/>
                <w:sz w:val="18"/>
                <w:szCs w:val="18"/>
              </w:rPr>
              <w:t>、S</w:t>
            </w:r>
            <w:r>
              <w:rPr>
                <w:rFonts w:ascii="宋体" w:eastAsia="宋体" w:hAnsi="宋体" w:cs="Times New Roman"/>
                <w:sz w:val="18"/>
                <w:szCs w:val="18"/>
              </w:rPr>
              <w:t>PIN</w:t>
            </w:r>
            <w:r>
              <w:rPr>
                <w:rFonts w:ascii="宋体" w:eastAsia="宋体" w:hAnsi="宋体" w:cs="Times New Roman" w:hint="eastAsia"/>
                <w:sz w:val="18"/>
                <w:szCs w:val="18"/>
              </w:rPr>
              <w:t>等，定理证明器工具Isabella、coq等，进程代数C</w:t>
            </w:r>
            <w:r>
              <w:rPr>
                <w:rFonts w:ascii="宋体" w:eastAsia="宋体" w:hAnsi="宋体" w:cs="Times New Roman"/>
                <w:sz w:val="18"/>
                <w:szCs w:val="18"/>
              </w:rPr>
              <w:t>CS</w:t>
            </w:r>
            <w:r>
              <w:rPr>
                <w:rFonts w:ascii="宋体" w:eastAsia="宋体" w:hAnsi="宋体" w:cs="Times New Roman" w:hint="eastAsia"/>
                <w:sz w:val="18"/>
                <w:szCs w:val="18"/>
              </w:rPr>
              <w:t>、C</w:t>
            </w:r>
            <w:r>
              <w:rPr>
                <w:rFonts w:ascii="宋体" w:eastAsia="宋体" w:hAnsi="宋体" w:cs="Times New Roman"/>
                <w:sz w:val="18"/>
                <w:szCs w:val="18"/>
              </w:rPr>
              <w:t>SP</w:t>
            </w:r>
            <w:r>
              <w:rPr>
                <w:rFonts w:ascii="宋体" w:eastAsia="宋体" w:hAnsi="宋体" w:cs="Times New Roman" w:hint="eastAsia"/>
                <w:sz w:val="18"/>
                <w:szCs w:val="18"/>
              </w:rPr>
              <w:t>等</w:t>
            </w:r>
          </w:p>
        </w:tc>
        <w:tc>
          <w:tcPr>
            <w:tcW w:w="1304" w:type="dxa"/>
            <w:vMerge/>
            <w:vAlign w:val="center"/>
          </w:tcPr>
          <w:p w:rsidR="00793C30" w:rsidRDefault="00793C30">
            <w:pPr>
              <w:adjustRightInd w:val="0"/>
              <w:snapToGrid w:val="0"/>
              <w:rPr>
                <w:rFonts w:ascii="宋体" w:hAnsi="宋体"/>
                <w:sz w:val="18"/>
                <w:szCs w:val="18"/>
              </w:rPr>
            </w:pPr>
          </w:p>
        </w:tc>
        <w:tc>
          <w:tcPr>
            <w:tcW w:w="680" w:type="dxa"/>
            <w:vMerge/>
            <w:vAlign w:val="center"/>
          </w:tcPr>
          <w:p w:rsidR="00793C30" w:rsidRDefault="00793C30">
            <w:pPr>
              <w:spacing w:line="288" w:lineRule="auto"/>
              <w:rPr>
                <w:rFonts w:ascii="宋体" w:hAnsi="宋体"/>
                <w:sz w:val="18"/>
                <w:szCs w:val="18"/>
              </w:rPr>
            </w:pPr>
          </w:p>
        </w:tc>
        <w:tc>
          <w:tcPr>
            <w:tcW w:w="426" w:type="dxa"/>
            <w:vMerge/>
            <w:vAlign w:val="center"/>
          </w:tcPr>
          <w:p w:rsidR="00793C30" w:rsidRDefault="00793C30">
            <w:pPr>
              <w:spacing w:line="288" w:lineRule="auto"/>
              <w:rPr>
                <w:rFonts w:ascii="宋体" w:hAnsi="宋体"/>
                <w:sz w:val="18"/>
                <w:szCs w:val="18"/>
              </w:rPr>
            </w:pPr>
          </w:p>
        </w:tc>
      </w:tr>
      <w:tr w:rsidR="00793C30">
        <w:trPr>
          <w:trHeight w:val="284"/>
        </w:trPr>
        <w:tc>
          <w:tcPr>
            <w:tcW w:w="1021" w:type="dxa"/>
            <w:vMerge w:val="restart"/>
            <w:vAlign w:val="center"/>
          </w:tcPr>
          <w:p w:rsidR="00793C30" w:rsidRDefault="00793C30">
            <w:pPr>
              <w:snapToGrid w:val="0"/>
              <w:rPr>
                <w:rFonts w:ascii="宋体" w:hAnsi="宋体"/>
                <w:sz w:val="18"/>
                <w:szCs w:val="18"/>
              </w:rPr>
            </w:pPr>
            <w:r>
              <w:rPr>
                <w:rFonts w:ascii="宋体" w:eastAsia="宋体" w:hAnsi="宋体" w:cs="Times New Roman"/>
                <w:sz w:val="18"/>
                <w:szCs w:val="18"/>
              </w:rPr>
              <w:t>二、</w:t>
            </w:r>
            <w:r>
              <w:rPr>
                <w:rFonts w:ascii="宋体" w:eastAsia="宋体" w:hAnsi="宋体" w:cs="Times New Roman" w:hint="eastAsia"/>
                <w:sz w:val="18"/>
                <w:szCs w:val="18"/>
              </w:rPr>
              <w:t>预备知识</w:t>
            </w:r>
          </w:p>
        </w:tc>
        <w:tc>
          <w:tcPr>
            <w:tcW w:w="2552" w:type="dxa"/>
            <w:vAlign w:val="center"/>
          </w:tcPr>
          <w:p w:rsidR="00793C30" w:rsidRDefault="00793C30">
            <w:pPr>
              <w:snapToGrid w:val="0"/>
              <w:rPr>
                <w:rFonts w:ascii="宋体" w:hAnsi="宋体"/>
                <w:sz w:val="18"/>
                <w:szCs w:val="18"/>
              </w:rPr>
            </w:pPr>
            <w:r>
              <w:rPr>
                <w:rFonts w:ascii="宋体" w:eastAsia="宋体" w:hAnsi="宋体" w:cs="Times New Roman" w:hint="eastAsia"/>
                <w:sz w:val="18"/>
                <w:szCs w:val="18"/>
              </w:rPr>
              <w:t>(</w:t>
            </w:r>
            <w:r>
              <w:rPr>
                <w:rFonts w:ascii="Times New Roman" w:eastAsia="宋体" w:hAnsi="Times New Roman" w:cs="Times New Roman" w:hint="eastAsia"/>
                <w:sz w:val="18"/>
                <w:szCs w:val="18"/>
              </w:rPr>
              <w:t>1</w:t>
            </w:r>
            <w:r>
              <w:rPr>
                <w:rFonts w:ascii="宋体" w:eastAsia="宋体" w:hAnsi="宋体" w:cs="Times New Roman" w:hint="eastAsia"/>
                <w:sz w:val="18"/>
                <w:szCs w:val="18"/>
              </w:rPr>
              <w:t>)集合论、关系、函数、图、字符串和语言、布尔逻辑</w:t>
            </w:r>
          </w:p>
        </w:tc>
        <w:tc>
          <w:tcPr>
            <w:tcW w:w="396" w:type="dxa"/>
            <w:vAlign w:val="center"/>
          </w:tcPr>
          <w:p w:rsidR="00793C30" w:rsidRDefault="00793C30">
            <w:pPr>
              <w:snapToGrid w:val="0"/>
              <w:rPr>
                <w:rFonts w:ascii="宋体" w:hAnsi="宋体"/>
                <w:sz w:val="18"/>
                <w:szCs w:val="18"/>
              </w:rPr>
            </w:pPr>
            <w:r>
              <w:rPr>
                <w:rFonts w:ascii="宋体" w:eastAsia="宋体" w:hAnsi="宋体" w:cs="Times New Roman" w:hint="eastAsia"/>
                <w:sz w:val="18"/>
                <w:szCs w:val="18"/>
              </w:rPr>
              <w:t>理解</w:t>
            </w:r>
          </w:p>
        </w:tc>
        <w:tc>
          <w:tcPr>
            <w:tcW w:w="2410" w:type="dxa"/>
            <w:vAlign w:val="center"/>
          </w:tcPr>
          <w:p w:rsidR="00793C30" w:rsidRDefault="00793C30">
            <w:pPr>
              <w:widowControl/>
              <w:adjustRightInd w:val="0"/>
              <w:snapToGrid w:val="0"/>
              <w:rPr>
                <w:rFonts w:ascii="宋体" w:hAnsi="宋体"/>
                <w:sz w:val="18"/>
                <w:szCs w:val="18"/>
              </w:rPr>
            </w:pPr>
            <w:r>
              <w:rPr>
                <w:rFonts w:ascii="宋体" w:eastAsia="宋体" w:hAnsi="宋体" w:cs="Times New Roman" w:hint="eastAsia"/>
                <w:sz w:val="18"/>
                <w:szCs w:val="18"/>
              </w:rPr>
              <w:t>介绍集合、关系和图的定义和运算规则等</w:t>
            </w:r>
          </w:p>
        </w:tc>
        <w:tc>
          <w:tcPr>
            <w:tcW w:w="1304" w:type="dxa"/>
            <w:vAlign w:val="center"/>
          </w:tcPr>
          <w:p w:rsidR="00793C30" w:rsidRDefault="00793C30">
            <w:pPr>
              <w:adjustRightInd w:val="0"/>
              <w:snapToGrid w:val="0"/>
              <w:rPr>
                <w:rFonts w:ascii="宋体" w:hAnsi="宋体"/>
                <w:sz w:val="18"/>
                <w:szCs w:val="18"/>
              </w:rPr>
            </w:pPr>
            <w:r>
              <w:rPr>
                <w:rFonts w:ascii="宋体" w:eastAsia="宋体" w:hAnsi="宋体" w:cs="Times New Roman" w:hint="eastAsia"/>
                <w:sz w:val="18"/>
                <w:szCs w:val="18"/>
              </w:rPr>
              <w:t>能熟练使用集合的语言描述简单问题模型</w:t>
            </w:r>
          </w:p>
        </w:tc>
        <w:tc>
          <w:tcPr>
            <w:tcW w:w="680" w:type="dxa"/>
            <w:vAlign w:val="center"/>
          </w:tcPr>
          <w:p w:rsidR="00793C30" w:rsidRDefault="00793C30">
            <w:pPr>
              <w:spacing w:line="288" w:lineRule="auto"/>
              <w:rPr>
                <w:rFonts w:ascii="宋体" w:hAnsi="宋体"/>
                <w:sz w:val="18"/>
                <w:szCs w:val="18"/>
              </w:rPr>
            </w:pPr>
            <w:r>
              <w:rPr>
                <w:rFonts w:ascii="Times New Roman" w:eastAsia="宋体" w:hAnsi="Times New Roman" w:cs="Times New Roman"/>
                <w:sz w:val="18"/>
                <w:szCs w:val="18"/>
              </w:rPr>
              <w:t>1</w:t>
            </w:r>
          </w:p>
        </w:tc>
        <w:tc>
          <w:tcPr>
            <w:tcW w:w="426" w:type="dxa"/>
            <w:vAlign w:val="center"/>
          </w:tcPr>
          <w:p w:rsidR="00793C30" w:rsidRDefault="00793C30">
            <w:pPr>
              <w:spacing w:line="288" w:lineRule="auto"/>
              <w:rPr>
                <w:rFonts w:ascii="宋体" w:hAnsi="宋体"/>
                <w:sz w:val="18"/>
                <w:szCs w:val="18"/>
              </w:rPr>
            </w:pPr>
            <w:r>
              <w:rPr>
                <w:rFonts w:ascii="Times New Roman" w:eastAsia="宋体" w:hAnsi="Times New Roman" w:cs="Times New Roman"/>
                <w:sz w:val="18"/>
                <w:szCs w:val="18"/>
              </w:rPr>
              <w:t>2</w:t>
            </w:r>
          </w:p>
        </w:tc>
      </w:tr>
      <w:tr w:rsidR="00793C30">
        <w:trPr>
          <w:trHeight w:val="168"/>
        </w:trPr>
        <w:tc>
          <w:tcPr>
            <w:tcW w:w="1021" w:type="dxa"/>
            <w:vMerge/>
            <w:vAlign w:val="center"/>
          </w:tcPr>
          <w:p w:rsidR="00793C30" w:rsidRDefault="00793C30">
            <w:pPr>
              <w:snapToGrid w:val="0"/>
              <w:rPr>
                <w:rFonts w:ascii="宋体" w:hAnsi="宋体"/>
                <w:sz w:val="18"/>
                <w:szCs w:val="18"/>
              </w:rPr>
            </w:pPr>
          </w:p>
        </w:tc>
        <w:tc>
          <w:tcPr>
            <w:tcW w:w="2552" w:type="dxa"/>
            <w:vMerge w:val="restart"/>
            <w:vAlign w:val="center"/>
          </w:tcPr>
          <w:p w:rsidR="00793C30" w:rsidRDefault="00793C30">
            <w:pPr>
              <w:snapToGrid w:val="0"/>
              <w:rPr>
                <w:rFonts w:ascii="宋体" w:hAnsi="宋体"/>
                <w:sz w:val="18"/>
                <w:szCs w:val="18"/>
              </w:rPr>
            </w:pPr>
            <w:r>
              <w:rPr>
                <w:rFonts w:ascii="宋体" w:eastAsia="宋体" w:hAnsi="宋体" w:cs="Times New Roman" w:hint="eastAsia"/>
                <w:sz w:val="18"/>
                <w:szCs w:val="18"/>
              </w:rPr>
              <w:t>(</w:t>
            </w:r>
            <w:r>
              <w:rPr>
                <w:rFonts w:ascii="Times New Roman" w:eastAsia="宋体" w:hAnsi="Times New Roman" w:cs="Times New Roman" w:hint="eastAsia"/>
                <w:sz w:val="18"/>
                <w:szCs w:val="18"/>
              </w:rPr>
              <w:t>2</w:t>
            </w:r>
            <w:r>
              <w:rPr>
                <w:rFonts w:ascii="宋体" w:eastAsia="宋体" w:hAnsi="宋体" w:cs="Times New Roman" w:hint="eastAsia"/>
                <w:sz w:val="18"/>
                <w:szCs w:val="18"/>
              </w:rPr>
              <w:t>)自动机与语言</w:t>
            </w:r>
          </w:p>
        </w:tc>
        <w:tc>
          <w:tcPr>
            <w:tcW w:w="396" w:type="dxa"/>
            <w:vMerge w:val="restart"/>
            <w:vAlign w:val="center"/>
          </w:tcPr>
          <w:p w:rsidR="00793C30" w:rsidRDefault="00793C30">
            <w:pPr>
              <w:snapToGrid w:val="0"/>
              <w:rPr>
                <w:rFonts w:ascii="宋体" w:hAnsi="宋体"/>
                <w:sz w:val="18"/>
                <w:szCs w:val="18"/>
              </w:rPr>
            </w:pPr>
            <w:r>
              <w:rPr>
                <w:rFonts w:ascii="宋体" w:eastAsia="宋体" w:hAnsi="宋体" w:cs="Times New Roman" w:hint="eastAsia"/>
                <w:sz w:val="18"/>
                <w:szCs w:val="18"/>
              </w:rPr>
              <w:t>理解</w:t>
            </w:r>
          </w:p>
        </w:tc>
        <w:tc>
          <w:tcPr>
            <w:tcW w:w="2410" w:type="dxa"/>
            <w:vAlign w:val="center"/>
          </w:tcPr>
          <w:p w:rsidR="00793C30" w:rsidRDefault="00793C30">
            <w:pPr>
              <w:adjustRightInd w:val="0"/>
              <w:snapToGrid w:val="0"/>
              <w:rPr>
                <w:rFonts w:ascii="宋体" w:hAnsi="宋体"/>
                <w:sz w:val="18"/>
                <w:szCs w:val="18"/>
              </w:rPr>
            </w:pPr>
            <w:r>
              <w:rPr>
                <w:rFonts w:ascii="宋体" w:eastAsia="宋体" w:hAnsi="宋体" w:cs="Times New Roman" w:hint="eastAsia"/>
                <w:sz w:val="18"/>
                <w:szCs w:val="18"/>
              </w:rPr>
              <w:t>介绍有穷自动机的形式化定义及举例</w:t>
            </w:r>
          </w:p>
        </w:tc>
        <w:tc>
          <w:tcPr>
            <w:tcW w:w="1304" w:type="dxa"/>
            <w:vMerge w:val="restart"/>
            <w:vAlign w:val="center"/>
          </w:tcPr>
          <w:p w:rsidR="00793C30" w:rsidRDefault="00793C30">
            <w:pPr>
              <w:adjustRightInd w:val="0"/>
              <w:snapToGrid w:val="0"/>
              <w:rPr>
                <w:rFonts w:ascii="宋体" w:hAnsi="宋体"/>
                <w:sz w:val="18"/>
                <w:szCs w:val="18"/>
              </w:rPr>
            </w:pPr>
            <w:r>
              <w:rPr>
                <w:rFonts w:ascii="宋体" w:eastAsia="宋体" w:hAnsi="宋体" w:cs="Times New Roman" w:hint="eastAsia"/>
                <w:sz w:val="18"/>
                <w:szCs w:val="18"/>
              </w:rPr>
              <w:t>能运用有穷自动机对简单问题建模</w:t>
            </w:r>
          </w:p>
        </w:tc>
        <w:tc>
          <w:tcPr>
            <w:tcW w:w="680" w:type="dxa"/>
            <w:vMerge w:val="restart"/>
            <w:vAlign w:val="center"/>
          </w:tcPr>
          <w:p w:rsidR="00793C30" w:rsidRDefault="00793C30">
            <w:pPr>
              <w:spacing w:line="288" w:lineRule="auto"/>
              <w:rPr>
                <w:rFonts w:ascii="宋体" w:hAnsi="宋体"/>
                <w:color w:val="000000" w:themeColor="text1"/>
                <w:sz w:val="18"/>
                <w:szCs w:val="18"/>
              </w:rPr>
            </w:pPr>
            <w:r>
              <w:rPr>
                <w:rFonts w:ascii="宋体" w:eastAsia="宋体" w:hAnsi="宋体" w:cs="Times New Roman" w:hint="eastAsia"/>
                <w:color w:val="000000" w:themeColor="text1"/>
                <w:sz w:val="18"/>
                <w:szCs w:val="18"/>
              </w:rPr>
              <w:t>1</w:t>
            </w:r>
          </w:p>
        </w:tc>
        <w:tc>
          <w:tcPr>
            <w:tcW w:w="426" w:type="dxa"/>
            <w:vMerge w:val="restart"/>
            <w:vAlign w:val="center"/>
          </w:tcPr>
          <w:p w:rsidR="00793C30" w:rsidRDefault="00793C30">
            <w:pPr>
              <w:spacing w:line="288" w:lineRule="auto"/>
              <w:rPr>
                <w:rFonts w:ascii="宋体" w:hAnsi="宋体"/>
                <w:color w:val="000000" w:themeColor="text1"/>
                <w:sz w:val="18"/>
                <w:szCs w:val="18"/>
              </w:rPr>
            </w:pPr>
            <w:r>
              <w:rPr>
                <w:rFonts w:ascii="宋体" w:eastAsia="宋体" w:hAnsi="宋体" w:cs="Times New Roman" w:hint="eastAsia"/>
                <w:color w:val="000000" w:themeColor="text1"/>
                <w:sz w:val="18"/>
                <w:szCs w:val="18"/>
              </w:rPr>
              <w:t>2</w:t>
            </w:r>
          </w:p>
        </w:tc>
      </w:tr>
      <w:tr w:rsidR="00793C30">
        <w:trPr>
          <w:trHeight w:val="167"/>
        </w:trPr>
        <w:tc>
          <w:tcPr>
            <w:tcW w:w="1021" w:type="dxa"/>
            <w:vMerge/>
            <w:vAlign w:val="center"/>
          </w:tcPr>
          <w:p w:rsidR="00793C30" w:rsidRDefault="00793C30">
            <w:pPr>
              <w:snapToGrid w:val="0"/>
              <w:rPr>
                <w:rFonts w:ascii="宋体" w:hAnsi="宋体"/>
                <w:sz w:val="18"/>
                <w:szCs w:val="18"/>
              </w:rPr>
            </w:pPr>
          </w:p>
        </w:tc>
        <w:tc>
          <w:tcPr>
            <w:tcW w:w="2552" w:type="dxa"/>
            <w:vMerge/>
            <w:vAlign w:val="center"/>
          </w:tcPr>
          <w:p w:rsidR="00793C30" w:rsidRDefault="00793C30">
            <w:pPr>
              <w:snapToGrid w:val="0"/>
              <w:rPr>
                <w:rFonts w:ascii="宋体" w:hAnsi="宋体"/>
                <w:sz w:val="18"/>
                <w:szCs w:val="18"/>
              </w:rPr>
            </w:pPr>
          </w:p>
        </w:tc>
        <w:tc>
          <w:tcPr>
            <w:tcW w:w="396" w:type="dxa"/>
            <w:vMerge/>
            <w:vAlign w:val="center"/>
          </w:tcPr>
          <w:p w:rsidR="00793C30" w:rsidRDefault="00793C30">
            <w:pPr>
              <w:snapToGrid w:val="0"/>
              <w:rPr>
                <w:rFonts w:ascii="宋体" w:hAnsi="宋体"/>
                <w:sz w:val="18"/>
                <w:szCs w:val="18"/>
              </w:rPr>
            </w:pPr>
          </w:p>
        </w:tc>
        <w:tc>
          <w:tcPr>
            <w:tcW w:w="2410" w:type="dxa"/>
            <w:vAlign w:val="center"/>
          </w:tcPr>
          <w:p w:rsidR="00793C30" w:rsidRDefault="00793C30">
            <w:pPr>
              <w:adjustRightInd w:val="0"/>
              <w:snapToGrid w:val="0"/>
              <w:rPr>
                <w:rFonts w:ascii="宋体" w:hAnsi="宋体"/>
                <w:sz w:val="18"/>
                <w:szCs w:val="18"/>
              </w:rPr>
            </w:pPr>
            <w:r>
              <w:rPr>
                <w:rFonts w:ascii="宋体" w:eastAsia="宋体" w:hAnsi="宋体" w:cs="Times New Roman" w:hint="eastAsia"/>
                <w:sz w:val="18"/>
                <w:szCs w:val="18"/>
              </w:rPr>
              <w:t>介绍正则语言，以及与有穷自动机的等价性</w:t>
            </w:r>
          </w:p>
        </w:tc>
        <w:tc>
          <w:tcPr>
            <w:tcW w:w="1304" w:type="dxa"/>
            <w:vMerge/>
            <w:vAlign w:val="center"/>
          </w:tcPr>
          <w:p w:rsidR="00793C30" w:rsidRDefault="00793C30">
            <w:pPr>
              <w:adjustRightInd w:val="0"/>
              <w:snapToGrid w:val="0"/>
              <w:rPr>
                <w:rFonts w:ascii="宋体" w:hAnsi="宋体"/>
                <w:sz w:val="18"/>
                <w:szCs w:val="18"/>
              </w:rPr>
            </w:pPr>
          </w:p>
        </w:tc>
        <w:tc>
          <w:tcPr>
            <w:tcW w:w="680" w:type="dxa"/>
            <w:vMerge/>
            <w:vAlign w:val="center"/>
          </w:tcPr>
          <w:p w:rsidR="00793C30" w:rsidRDefault="00793C30">
            <w:pPr>
              <w:spacing w:line="288" w:lineRule="auto"/>
              <w:rPr>
                <w:rFonts w:ascii="宋体" w:hAnsi="宋体"/>
                <w:sz w:val="18"/>
                <w:szCs w:val="18"/>
              </w:rPr>
            </w:pPr>
          </w:p>
        </w:tc>
        <w:tc>
          <w:tcPr>
            <w:tcW w:w="426" w:type="dxa"/>
            <w:vMerge/>
            <w:vAlign w:val="center"/>
          </w:tcPr>
          <w:p w:rsidR="00793C30" w:rsidRDefault="00793C30">
            <w:pPr>
              <w:spacing w:line="288" w:lineRule="auto"/>
              <w:rPr>
                <w:rFonts w:ascii="宋体" w:hAnsi="宋体"/>
                <w:color w:val="FF0000"/>
                <w:sz w:val="18"/>
                <w:szCs w:val="18"/>
              </w:rPr>
            </w:pPr>
          </w:p>
        </w:tc>
      </w:tr>
      <w:tr w:rsidR="00793C30">
        <w:trPr>
          <w:trHeight w:val="284"/>
        </w:trPr>
        <w:tc>
          <w:tcPr>
            <w:tcW w:w="1021" w:type="dxa"/>
            <w:vMerge/>
            <w:vAlign w:val="center"/>
          </w:tcPr>
          <w:p w:rsidR="00793C30" w:rsidRDefault="00793C30">
            <w:pPr>
              <w:snapToGrid w:val="0"/>
              <w:rPr>
                <w:rFonts w:ascii="宋体" w:hAnsi="宋体"/>
                <w:sz w:val="18"/>
                <w:szCs w:val="18"/>
              </w:rPr>
            </w:pPr>
          </w:p>
        </w:tc>
        <w:tc>
          <w:tcPr>
            <w:tcW w:w="2552" w:type="dxa"/>
            <w:vAlign w:val="center"/>
          </w:tcPr>
          <w:p w:rsidR="00793C30" w:rsidRDefault="00793C30">
            <w:pPr>
              <w:snapToGrid w:val="0"/>
              <w:rPr>
                <w:rFonts w:ascii="宋体" w:hAnsi="宋体"/>
                <w:sz w:val="18"/>
                <w:szCs w:val="18"/>
              </w:rPr>
            </w:pPr>
            <w:r>
              <w:rPr>
                <w:rFonts w:ascii="宋体" w:eastAsia="宋体" w:hAnsi="宋体" w:cs="Times New Roman" w:hint="eastAsia"/>
                <w:sz w:val="18"/>
                <w:szCs w:val="18"/>
              </w:rPr>
              <w:t>(</w:t>
            </w:r>
            <w:r>
              <w:rPr>
                <w:rFonts w:ascii="宋体" w:eastAsia="宋体" w:hAnsi="宋体" w:cs="Times New Roman"/>
                <w:sz w:val="18"/>
                <w:szCs w:val="18"/>
              </w:rPr>
              <w:t>3)</w:t>
            </w:r>
            <w:r>
              <w:rPr>
                <w:rFonts w:ascii="宋体" w:eastAsia="宋体" w:hAnsi="宋体" w:cs="Times New Roman" w:hint="eastAsia"/>
                <w:sz w:val="18"/>
                <w:szCs w:val="18"/>
              </w:rPr>
              <w:t>可计算性和计算复杂度</w:t>
            </w:r>
          </w:p>
        </w:tc>
        <w:tc>
          <w:tcPr>
            <w:tcW w:w="396" w:type="dxa"/>
            <w:vAlign w:val="center"/>
          </w:tcPr>
          <w:p w:rsidR="00793C30" w:rsidRDefault="00793C30">
            <w:pPr>
              <w:snapToGrid w:val="0"/>
              <w:rPr>
                <w:rFonts w:ascii="宋体" w:hAnsi="宋体"/>
                <w:sz w:val="18"/>
                <w:szCs w:val="18"/>
              </w:rPr>
            </w:pPr>
            <w:r>
              <w:rPr>
                <w:rFonts w:ascii="宋体" w:eastAsia="宋体" w:hAnsi="宋体" w:cs="Times New Roman" w:hint="eastAsia"/>
                <w:sz w:val="18"/>
                <w:szCs w:val="18"/>
              </w:rPr>
              <w:t>认知</w:t>
            </w:r>
          </w:p>
        </w:tc>
        <w:tc>
          <w:tcPr>
            <w:tcW w:w="2410" w:type="dxa"/>
            <w:vAlign w:val="center"/>
          </w:tcPr>
          <w:p w:rsidR="00793C30" w:rsidRDefault="00793C30">
            <w:pPr>
              <w:widowControl/>
              <w:adjustRightInd w:val="0"/>
              <w:snapToGrid w:val="0"/>
              <w:rPr>
                <w:rFonts w:ascii="宋体" w:hAnsi="宋体"/>
                <w:sz w:val="18"/>
                <w:szCs w:val="18"/>
              </w:rPr>
            </w:pPr>
            <w:r>
              <w:rPr>
                <w:rFonts w:ascii="宋体" w:eastAsia="宋体" w:hAnsi="宋体" w:cs="Times New Roman" w:hint="eastAsia"/>
                <w:sz w:val="18"/>
                <w:szCs w:val="18"/>
              </w:rPr>
              <w:t>通过图灵机模型介绍可计算性问题，揭示计算机的本质</w:t>
            </w:r>
          </w:p>
        </w:tc>
        <w:tc>
          <w:tcPr>
            <w:tcW w:w="1304" w:type="dxa"/>
            <w:vAlign w:val="center"/>
          </w:tcPr>
          <w:p w:rsidR="00793C30" w:rsidRDefault="00793C30">
            <w:pPr>
              <w:adjustRightInd w:val="0"/>
              <w:snapToGrid w:val="0"/>
              <w:rPr>
                <w:rFonts w:ascii="宋体" w:hAnsi="宋体"/>
                <w:sz w:val="18"/>
                <w:szCs w:val="18"/>
              </w:rPr>
            </w:pPr>
            <w:r>
              <w:rPr>
                <w:rFonts w:ascii="宋体" w:eastAsia="宋体" w:hAnsi="宋体" w:cs="Times New Roman" w:hint="eastAsia"/>
                <w:sz w:val="18"/>
                <w:szCs w:val="18"/>
              </w:rPr>
              <w:t>能理解可计算问题</w:t>
            </w:r>
          </w:p>
        </w:tc>
        <w:tc>
          <w:tcPr>
            <w:tcW w:w="680" w:type="dxa"/>
            <w:vAlign w:val="center"/>
          </w:tcPr>
          <w:p w:rsidR="00793C30" w:rsidRDefault="00793C30">
            <w:pPr>
              <w:spacing w:line="288" w:lineRule="auto"/>
              <w:rPr>
                <w:rFonts w:ascii="宋体" w:hAnsi="宋体"/>
                <w:sz w:val="18"/>
                <w:szCs w:val="18"/>
              </w:rPr>
            </w:pPr>
            <w:r>
              <w:rPr>
                <w:rFonts w:ascii="宋体" w:eastAsia="宋体" w:hAnsi="宋体" w:cs="Times New Roman" w:hint="eastAsia"/>
                <w:sz w:val="18"/>
                <w:szCs w:val="18"/>
              </w:rPr>
              <w:t>1</w:t>
            </w:r>
          </w:p>
        </w:tc>
        <w:tc>
          <w:tcPr>
            <w:tcW w:w="426" w:type="dxa"/>
            <w:vAlign w:val="center"/>
          </w:tcPr>
          <w:p w:rsidR="00793C30" w:rsidRDefault="00793C30">
            <w:pPr>
              <w:spacing w:line="288" w:lineRule="auto"/>
              <w:rPr>
                <w:rFonts w:ascii="宋体" w:hAnsi="宋体"/>
                <w:sz w:val="18"/>
                <w:szCs w:val="18"/>
              </w:rPr>
            </w:pPr>
            <w:r>
              <w:rPr>
                <w:rFonts w:ascii="宋体" w:eastAsia="宋体" w:hAnsi="宋体" w:cs="Times New Roman" w:hint="eastAsia"/>
                <w:sz w:val="18"/>
                <w:szCs w:val="18"/>
              </w:rPr>
              <w:t>2</w:t>
            </w:r>
          </w:p>
        </w:tc>
      </w:tr>
      <w:tr w:rsidR="00793C30">
        <w:trPr>
          <w:trHeight w:val="284"/>
        </w:trPr>
        <w:tc>
          <w:tcPr>
            <w:tcW w:w="1021" w:type="dxa"/>
            <w:vMerge/>
            <w:vAlign w:val="center"/>
          </w:tcPr>
          <w:p w:rsidR="00793C30" w:rsidRDefault="00793C30">
            <w:pPr>
              <w:snapToGrid w:val="0"/>
              <w:rPr>
                <w:rFonts w:ascii="宋体" w:hAnsi="宋体"/>
                <w:sz w:val="18"/>
                <w:szCs w:val="18"/>
              </w:rPr>
            </w:pPr>
          </w:p>
        </w:tc>
        <w:tc>
          <w:tcPr>
            <w:tcW w:w="2552" w:type="dxa"/>
            <w:vAlign w:val="center"/>
          </w:tcPr>
          <w:p w:rsidR="00793C30" w:rsidRDefault="00793C30">
            <w:pPr>
              <w:snapToGrid w:val="0"/>
              <w:rPr>
                <w:rFonts w:ascii="宋体" w:hAnsi="宋体"/>
                <w:sz w:val="18"/>
                <w:szCs w:val="18"/>
              </w:rPr>
            </w:pPr>
            <w:r>
              <w:rPr>
                <w:rFonts w:ascii="宋体" w:eastAsia="宋体" w:hAnsi="宋体" w:cs="Times New Roman"/>
                <w:sz w:val="18"/>
                <w:szCs w:val="18"/>
              </w:rPr>
              <w:t>(4)</w:t>
            </w:r>
            <w:r>
              <w:rPr>
                <w:rFonts w:ascii="宋体" w:eastAsia="宋体" w:hAnsi="宋体" w:cs="Times New Roman" w:hint="eastAsia"/>
                <w:sz w:val="18"/>
                <w:szCs w:val="18"/>
              </w:rPr>
              <w:t>λ演算和函数式语言</w:t>
            </w:r>
          </w:p>
        </w:tc>
        <w:tc>
          <w:tcPr>
            <w:tcW w:w="396" w:type="dxa"/>
            <w:vAlign w:val="center"/>
          </w:tcPr>
          <w:p w:rsidR="00793C30" w:rsidRDefault="00793C30">
            <w:pPr>
              <w:snapToGrid w:val="0"/>
              <w:rPr>
                <w:rFonts w:ascii="宋体" w:hAnsi="宋体"/>
                <w:sz w:val="18"/>
                <w:szCs w:val="18"/>
              </w:rPr>
            </w:pPr>
            <w:r>
              <w:rPr>
                <w:rFonts w:ascii="宋体" w:eastAsia="宋体" w:hAnsi="宋体" w:cs="Times New Roman" w:hint="eastAsia"/>
                <w:sz w:val="18"/>
                <w:szCs w:val="18"/>
              </w:rPr>
              <w:t>理解</w:t>
            </w:r>
          </w:p>
        </w:tc>
        <w:tc>
          <w:tcPr>
            <w:tcW w:w="2410" w:type="dxa"/>
            <w:vAlign w:val="center"/>
          </w:tcPr>
          <w:p w:rsidR="00793C30" w:rsidRDefault="00793C30">
            <w:pPr>
              <w:widowControl/>
              <w:adjustRightInd w:val="0"/>
              <w:snapToGrid w:val="0"/>
              <w:rPr>
                <w:rFonts w:ascii="宋体" w:hAnsi="宋体"/>
                <w:sz w:val="18"/>
                <w:szCs w:val="18"/>
              </w:rPr>
            </w:pPr>
            <w:r>
              <w:rPr>
                <w:rFonts w:ascii="宋体" w:eastAsia="宋体" w:hAnsi="宋体" w:cs="Times New Roman" w:hint="eastAsia"/>
                <w:sz w:val="18"/>
                <w:szCs w:val="18"/>
              </w:rPr>
              <w:t>介绍λ演算模型以及由此演化出来的函数式编程语言，阐述函数式语言的特点，如柯里化、高阶函数在编程中的应用等</w:t>
            </w:r>
          </w:p>
        </w:tc>
        <w:tc>
          <w:tcPr>
            <w:tcW w:w="1304" w:type="dxa"/>
            <w:vAlign w:val="center"/>
          </w:tcPr>
          <w:p w:rsidR="00793C30" w:rsidRDefault="00793C30">
            <w:pPr>
              <w:adjustRightInd w:val="0"/>
              <w:snapToGrid w:val="0"/>
              <w:rPr>
                <w:rFonts w:ascii="宋体" w:hAnsi="宋体"/>
                <w:sz w:val="18"/>
                <w:szCs w:val="18"/>
              </w:rPr>
            </w:pPr>
            <w:r>
              <w:rPr>
                <w:rFonts w:ascii="宋体" w:eastAsia="宋体" w:hAnsi="宋体" w:cs="Times New Roman" w:hint="eastAsia"/>
                <w:sz w:val="18"/>
                <w:szCs w:val="18"/>
              </w:rPr>
              <w:t>能区分不同范式的编程语言，能说出主流编程语言的源流</w:t>
            </w:r>
          </w:p>
        </w:tc>
        <w:tc>
          <w:tcPr>
            <w:tcW w:w="680" w:type="dxa"/>
            <w:vAlign w:val="center"/>
          </w:tcPr>
          <w:p w:rsidR="00793C30" w:rsidRDefault="00793C30">
            <w:pPr>
              <w:spacing w:line="288" w:lineRule="auto"/>
              <w:rPr>
                <w:rFonts w:ascii="宋体" w:hAnsi="宋体"/>
                <w:sz w:val="18"/>
                <w:szCs w:val="18"/>
              </w:rPr>
            </w:pPr>
            <w:r>
              <w:rPr>
                <w:rFonts w:ascii="宋体" w:eastAsia="宋体" w:hAnsi="宋体" w:cs="Times New Roman"/>
                <w:sz w:val="18"/>
                <w:szCs w:val="18"/>
              </w:rPr>
              <w:t>4</w:t>
            </w:r>
          </w:p>
        </w:tc>
        <w:tc>
          <w:tcPr>
            <w:tcW w:w="426" w:type="dxa"/>
            <w:vAlign w:val="center"/>
          </w:tcPr>
          <w:p w:rsidR="00793C30" w:rsidRDefault="00793C30">
            <w:pPr>
              <w:spacing w:line="288" w:lineRule="auto"/>
              <w:rPr>
                <w:rFonts w:ascii="宋体" w:hAnsi="宋体"/>
                <w:sz w:val="18"/>
                <w:szCs w:val="18"/>
              </w:rPr>
            </w:pPr>
            <w:r>
              <w:rPr>
                <w:rFonts w:ascii="宋体" w:eastAsia="宋体" w:hAnsi="宋体" w:cs="Times New Roman" w:hint="eastAsia"/>
                <w:sz w:val="18"/>
                <w:szCs w:val="18"/>
              </w:rPr>
              <w:t>2</w:t>
            </w:r>
          </w:p>
        </w:tc>
      </w:tr>
      <w:tr w:rsidR="00793C30">
        <w:trPr>
          <w:trHeight w:val="284"/>
        </w:trPr>
        <w:tc>
          <w:tcPr>
            <w:tcW w:w="1021" w:type="dxa"/>
            <w:vMerge w:val="restart"/>
            <w:vAlign w:val="center"/>
          </w:tcPr>
          <w:p w:rsidR="00793C30" w:rsidRDefault="00793C30">
            <w:pPr>
              <w:snapToGrid w:val="0"/>
              <w:rPr>
                <w:rFonts w:ascii="宋体" w:hAnsi="宋体"/>
                <w:sz w:val="18"/>
                <w:szCs w:val="18"/>
              </w:rPr>
            </w:pPr>
            <w:r>
              <w:rPr>
                <w:rFonts w:ascii="宋体" w:eastAsia="宋体" w:hAnsi="宋体" w:cs="Times New Roman" w:hint="eastAsia"/>
                <w:sz w:val="18"/>
                <w:szCs w:val="18"/>
              </w:rPr>
              <w:t>三、逻辑和定理证明</w:t>
            </w:r>
          </w:p>
        </w:tc>
        <w:tc>
          <w:tcPr>
            <w:tcW w:w="2552" w:type="dxa"/>
            <w:vMerge w:val="restart"/>
            <w:vAlign w:val="center"/>
          </w:tcPr>
          <w:p w:rsidR="00793C30" w:rsidRDefault="00793C30">
            <w:pPr>
              <w:snapToGrid w:val="0"/>
              <w:rPr>
                <w:rFonts w:ascii="宋体" w:hAnsi="宋体"/>
                <w:sz w:val="18"/>
                <w:szCs w:val="18"/>
              </w:rPr>
            </w:pPr>
            <w:r>
              <w:rPr>
                <w:rFonts w:ascii="宋体" w:eastAsia="宋体" w:hAnsi="宋体" w:cs="Times New Roman" w:hint="eastAsia"/>
                <w:sz w:val="18"/>
                <w:szCs w:val="18"/>
              </w:rPr>
              <w:t>(</w:t>
            </w:r>
            <w:r>
              <w:rPr>
                <w:rFonts w:ascii="Times New Roman" w:eastAsia="宋体" w:hAnsi="Times New Roman" w:cs="Times New Roman" w:hint="eastAsia"/>
                <w:sz w:val="18"/>
                <w:szCs w:val="18"/>
              </w:rPr>
              <w:t>1</w:t>
            </w:r>
            <w:r>
              <w:rPr>
                <w:rFonts w:ascii="宋体" w:eastAsia="宋体" w:hAnsi="宋体" w:cs="Times New Roman" w:hint="eastAsia"/>
                <w:sz w:val="18"/>
                <w:szCs w:val="18"/>
              </w:rPr>
              <w:t>)命题逻辑和一阶逻辑</w:t>
            </w:r>
          </w:p>
        </w:tc>
        <w:tc>
          <w:tcPr>
            <w:tcW w:w="396" w:type="dxa"/>
            <w:vMerge w:val="restart"/>
            <w:vAlign w:val="center"/>
          </w:tcPr>
          <w:p w:rsidR="00793C30" w:rsidRDefault="00793C30">
            <w:pPr>
              <w:snapToGrid w:val="0"/>
              <w:rPr>
                <w:rFonts w:ascii="宋体" w:hAnsi="宋体"/>
                <w:sz w:val="18"/>
                <w:szCs w:val="18"/>
              </w:rPr>
            </w:pPr>
            <w:r>
              <w:rPr>
                <w:rFonts w:ascii="宋体" w:eastAsia="宋体" w:hAnsi="宋体" w:cs="Times New Roman" w:hint="eastAsia"/>
                <w:sz w:val="18"/>
                <w:szCs w:val="18"/>
              </w:rPr>
              <w:t>理解</w:t>
            </w:r>
          </w:p>
        </w:tc>
        <w:tc>
          <w:tcPr>
            <w:tcW w:w="2410" w:type="dxa"/>
            <w:vAlign w:val="center"/>
          </w:tcPr>
          <w:p w:rsidR="00793C30" w:rsidRDefault="00793C30">
            <w:pPr>
              <w:adjustRightInd w:val="0"/>
              <w:snapToGrid w:val="0"/>
              <w:rPr>
                <w:rFonts w:ascii="宋体" w:hAnsi="宋体"/>
                <w:sz w:val="18"/>
                <w:szCs w:val="18"/>
              </w:rPr>
            </w:pPr>
            <w:r>
              <w:rPr>
                <w:rFonts w:ascii="宋体" w:eastAsia="宋体" w:hAnsi="宋体" w:cs="Times New Roman" w:hint="eastAsia"/>
                <w:sz w:val="18"/>
                <w:szCs w:val="18"/>
              </w:rPr>
              <w:t>介绍命题逻辑形式化定义及其证明</w:t>
            </w:r>
          </w:p>
        </w:tc>
        <w:tc>
          <w:tcPr>
            <w:tcW w:w="1304" w:type="dxa"/>
            <w:vMerge w:val="restart"/>
            <w:vAlign w:val="center"/>
          </w:tcPr>
          <w:p w:rsidR="00793C30" w:rsidRDefault="00793C30">
            <w:pPr>
              <w:adjustRightInd w:val="0"/>
              <w:snapToGrid w:val="0"/>
              <w:rPr>
                <w:rFonts w:ascii="宋体" w:hAnsi="宋体"/>
                <w:sz w:val="18"/>
                <w:szCs w:val="18"/>
              </w:rPr>
            </w:pPr>
            <w:r>
              <w:rPr>
                <w:rFonts w:ascii="宋体" w:eastAsia="宋体" w:hAnsi="宋体" w:cs="Times New Roman" w:hint="eastAsia"/>
                <w:sz w:val="18"/>
                <w:szCs w:val="18"/>
              </w:rPr>
              <w:t>能理解简单形式化逻辑系统及其证明</w:t>
            </w:r>
          </w:p>
        </w:tc>
        <w:tc>
          <w:tcPr>
            <w:tcW w:w="680" w:type="dxa"/>
            <w:vMerge w:val="restart"/>
            <w:vAlign w:val="center"/>
          </w:tcPr>
          <w:p w:rsidR="00793C30" w:rsidRDefault="00793C30">
            <w:pPr>
              <w:spacing w:line="288" w:lineRule="auto"/>
              <w:rPr>
                <w:rFonts w:ascii="宋体" w:hAnsi="宋体"/>
                <w:sz w:val="18"/>
                <w:szCs w:val="18"/>
              </w:rPr>
            </w:pPr>
            <w:r>
              <w:rPr>
                <w:rFonts w:ascii="Times New Roman" w:eastAsia="宋体" w:hAnsi="Times New Roman" w:cs="Times New Roman" w:hint="eastAsia"/>
                <w:sz w:val="18"/>
                <w:szCs w:val="18"/>
              </w:rPr>
              <w:t>1</w:t>
            </w:r>
          </w:p>
        </w:tc>
        <w:tc>
          <w:tcPr>
            <w:tcW w:w="426" w:type="dxa"/>
            <w:vMerge w:val="restart"/>
            <w:vAlign w:val="center"/>
          </w:tcPr>
          <w:p w:rsidR="00793C30" w:rsidRDefault="00793C30">
            <w:pPr>
              <w:spacing w:line="288" w:lineRule="auto"/>
              <w:rPr>
                <w:rFonts w:ascii="宋体" w:hAnsi="宋体"/>
                <w:sz w:val="18"/>
                <w:szCs w:val="18"/>
              </w:rPr>
            </w:pPr>
            <w:r>
              <w:rPr>
                <w:rFonts w:ascii="Times New Roman" w:eastAsia="宋体" w:hAnsi="Times New Roman" w:cs="Times New Roman" w:hint="eastAsia"/>
                <w:sz w:val="18"/>
                <w:szCs w:val="18"/>
              </w:rPr>
              <w:t>2</w:t>
            </w:r>
          </w:p>
        </w:tc>
      </w:tr>
      <w:tr w:rsidR="00793C30">
        <w:trPr>
          <w:trHeight w:val="284"/>
        </w:trPr>
        <w:tc>
          <w:tcPr>
            <w:tcW w:w="1021" w:type="dxa"/>
            <w:vMerge/>
            <w:vAlign w:val="center"/>
          </w:tcPr>
          <w:p w:rsidR="00793C30" w:rsidRDefault="00793C30">
            <w:pPr>
              <w:snapToGrid w:val="0"/>
              <w:rPr>
                <w:rFonts w:ascii="宋体" w:hAnsi="宋体"/>
                <w:sz w:val="18"/>
                <w:szCs w:val="18"/>
              </w:rPr>
            </w:pPr>
          </w:p>
        </w:tc>
        <w:tc>
          <w:tcPr>
            <w:tcW w:w="2552" w:type="dxa"/>
            <w:vMerge/>
            <w:vAlign w:val="center"/>
          </w:tcPr>
          <w:p w:rsidR="00793C30" w:rsidRDefault="00793C30">
            <w:pPr>
              <w:snapToGrid w:val="0"/>
              <w:rPr>
                <w:rFonts w:ascii="宋体" w:hAnsi="宋体"/>
                <w:sz w:val="18"/>
                <w:szCs w:val="18"/>
              </w:rPr>
            </w:pPr>
          </w:p>
        </w:tc>
        <w:tc>
          <w:tcPr>
            <w:tcW w:w="396" w:type="dxa"/>
            <w:vMerge/>
            <w:vAlign w:val="center"/>
          </w:tcPr>
          <w:p w:rsidR="00793C30" w:rsidRDefault="00793C30">
            <w:pPr>
              <w:snapToGrid w:val="0"/>
              <w:rPr>
                <w:rFonts w:ascii="宋体" w:hAnsi="宋体"/>
                <w:sz w:val="18"/>
                <w:szCs w:val="18"/>
              </w:rPr>
            </w:pPr>
          </w:p>
        </w:tc>
        <w:tc>
          <w:tcPr>
            <w:tcW w:w="2410" w:type="dxa"/>
            <w:vAlign w:val="center"/>
          </w:tcPr>
          <w:p w:rsidR="00793C30" w:rsidRDefault="00793C30">
            <w:pPr>
              <w:adjustRightInd w:val="0"/>
              <w:snapToGrid w:val="0"/>
              <w:rPr>
                <w:rFonts w:ascii="宋体" w:hAnsi="宋体"/>
                <w:sz w:val="18"/>
                <w:szCs w:val="18"/>
              </w:rPr>
            </w:pPr>
            <w:r>
              <w:rPr>
                <w:rFonts w:ascii="宋体" w:eastAsia="宋体" w:hAnsi="宋体" w:cs="Times New Roman" w:hint="eastAsia"/>
                <w:sz w:val="18"/>
                <w:szCs w:val="18"/>
              </w:rPr>
              <w:t>介绍一阶逻辑形式化定义及其证明</w:t>
            </w:r>
          </w:p>
        </w:tc>
        <w:tc>
          <w:tcPr>
            <w:tcW w:w="1304" w:type="dxa"/>
            <w:vMerge/>
            <w:vAlign w:val="center"/>
          </w:tcPr>
          <w:p w:rsidR="00793C30" w:rsidRDefault="00793C30">
            <w:pPr>
              <w:adjustRightInd w:val="0"/>
              <w:snapToGrid w:val="0"/>
              <w:rPr>
                <w:rFonts w:ascii="宋体" w:hAnsi="宋体"/>
                <w:sz w:val="18"/>
                <w:szCs w:val="18"/>
              </w:rPr>
            </w:pPr>
          </w:p>
        </w:tc>
        <w:tc>
          <w:tcPr>
            <w:tcW w:w="680" w:type="dxa"/>
            <w:vMerge/>
            <w:vAlign w:val="center"/>
          </w:tcPr>
          <w:p w:rsidR="00793C30" w:rsidRDefault="00793C30">
            <w:pPr>
              <w:spacing w:line="288" w:lineRule="auto"/>
              <w:rPr>
                <w:rFonts w:ascii="宋体" w:hAnsi="宋体"/>
                <w:sz w:val="18"/>
                <w:szCs w:val="18"/>
              </w:rPr>
            </w:pPr>
          </w:p>
        </w:tc>
        <w:tc>
          <w:tcPr>
            <w:tcW w:w="426" w:type="dxa"/>
            <w:vMerge/>
            <w:vAlign w:val="center"/>
          </w:tcPr>
          <w:p w:rsidR="00793C30" w:rsidRDefault="00793C30">
            <w:pPr>
              <w:spacing w:line="288" w:lineRule="auto"/>
              <w:rPr>
                <w:rFonts w:ascii="宋体" w:hAnsi="宋体"/>
                <w:sz w:val="18"/>
                <w:szCs w:val="18"/>
              </w:rPr>
            </w:pPr>
          </w:p>
        </w:tc>
      </w:tr>
      <w:tr w:rsidR="00793C30">
        <w:trPr>
          <w:trHeight w:val="872"/>
        </w:trPr>
        <w:tc>
          <w:tcPr>
            <w:tcW w:w="1021" w:type="dxa"/>
            <w:vMerge/>
            <w:vAlign w:val="center"/>
          </w:tcPr>
          <w:p w:rsidR="00793C30" w:rsidRDefault="00793C30">
            <w:pPr>
              <w:snapToGrid w:val="0"/>
              <w:rPr>
                <w:rFonts w:ascii="宋体" w:hAnsi="宋体"/>
                <w:sz w:val="18"/>
                <w:szCs w:val="18"/>
              </w:rPr>
            </w:pPr>
          </w:p>
        </w:tc>
        <w:tc>
          <w:tcPr>
            <w:tcW w:w="2552" w:type="dxa"/>
            <w:vAlign w:val="center"/>
          </w:tcPr>
          <w:p w:rsidR="00793C30" w:rsidRDefault="00793C30">
            <w:pPr>
              <w:snapToGrid w:val="0"/>
              <w:rPr>
                <w:rFonts w:ascii="宋体" w:hAnsi="宋体"/>
                <w:sz w:val="18"/>
                <w:szCs w:val="18"/>
              </w:rPr>
            </w:pPr>
            <w:r>
              <w:rPr>
                <w:rFonts w:ascii="宋体" w:eastAsia="宋体" w:hAnsi="宋体" w:cs="Times New Roman" w:hint="eastAsia"/>
                <w:sz w:val="18"/>
                <w:szCs w:val="18"/>
              </w:rPr>
              <w:t>(</w:t>
            </w:r>
            <w:r>
              <w:rPr>
                <w:rFonts w:ascii="Times New Roman" w:eastAsia="宋体" w:hAnsi="Times New Roman" w:cs="Times New Roman" w:hint="eastAsia"/>
                <w:sz w:val="18"/>
                <w:szCs w:val="18"/>
              </w:rPr>
              <w:t>2</w:t>
            </w:r>
            <w:r>
              <w:rPr>
                <w:rFonts w:ascii="宋体" w:eastAsia="宋体" w:hAnsi="宋体" w:cs="Times New Roman" w:hint="eastAsia"/>
                <w:sz w:val="18"/>
                <w:szCs w:val="18"/>
              </w:rPr>
              <w:t>)程序证明简介</w:t>
            </w:r>
          </w:p>
        </w:tc>
        <w:tc>
          <w:tcPr>
            <w:tcW w:w="396" w:type="dxa"/>
            <w:vAlign w:val="center"/>
          </w:tcPr>
          <w:p w:rsidR="00793C30" w:rsidRDefault="00793C30">
            <w:pPr>
              <w:snapToGrid w:val="0"/>
              <w:rPr>
                <w:rFonts w:ascii="宋体" w:hAnsi="宋体"/>
                <w:sz w:val="18"/>
                <w:szCs w:val="18"/>
              </w:rPr>
            </w:pPr>
            <w:r>
              <w:rPr>
                <w:rFonts w:ascii="宋体" w:eastAsia="宋体" w:hAnsi="宋体" w:cs="Times New Roman" w:hint="eastAsia"/>
                <w:sz w:val="18"/>
                <w:szCs w:val="18"/>
              </w:rPr>
              <w:t>理解</w:t>
            </w:r>
          </w:p>
        </w:tc>
        <w:tc>
          <w:tcPr>
            <w:tcW w:w="2410" w:type="dxa"/>
            <w:vAlign w:val="center"/>
          </w:tcPr>
          <w:p w:rsidR="00793C30" w:rsidRDefault="00793C30">
            <w:pPr>
              <w:adjustRightInd w:val="0"/>
              <w:snapToGrid w:val="0"/>
              <w:rPr>
                <w:rFonts w:ascii="宋体" w:hAnsi="宋体"/>
                <w:sz w:val="18"/>
                <w:szCs w:val="18"/>
              </w:rPr>
            </w:pPr>
            <w:r>
              <w:rPr>
                <w:rFonts w:ascii="宋体" w:eastAsia="宋体" w:hAnsi="宋体" w:cs="Times New Roman" w:hint="eastAsia"/>
                <w:sz w:val="18"/>
                <w:szCs w:val="18"/>
              </w:rPr>
              <w:t>通过对比程序证明和软件测试凸显程序证明的重要性，介绍程序证明的真实应用</w:t>
            </w:r>
          </w:p>
        </w:tc>
        <w:tc>
          <w:tcPr>
            <w:tcW w:w="1304" w:type="dxa"/>
            <w:vAlign w:val="center"/>
          </w:tcPr>
          <w:p w:rsidR="00793C30" w:rsidRDefault="00793C30">
            <w:pPr>
              <w:adjustRightInd w:val="0"/>
              <w:snapToGrid w:val="0"/>
              <w:rPr>
                <w:rFonts w:ascii="宋体" w:hAnsi="宋体"/>
                <w:sz w:val="18"/>
                <w:szCs w:val="18"/>
              </w:rPr>
            </w:pPr>
            <w:r>
              <w:rPr>
                <w:rFonts w:ascii="宋体" w:eastAsia="宋体" w:hAnsi="宋体" w:cs="Times New Roman" w:hint="eastAsia"/>
                <w:sz w:val="18"/>
                <w:szCs w:val="18"/>
              </w:rPr>
              <w:t>能理解关键领域软件可靠性问题</w:t>
            </w:r>
          </w:p>
        </w:tc>
        <w:tc>
          <w:tcPr>
            <w:tcW w:w="680" w:type="dxa"/>
            <w:vAlign w:val="center"/>
          </w:tcPr>
          <w:p w:rsidR="00793C30" w:rsidRDefault="00793C30">
            <w:pPr>
              <w:spacing w:line="288" w:lineRule="auto"/>
              <w:rPr>
                <w:rFonts w:ascii="宋体" w:hAnsi="宋体"/>
                <w:sz w:val="18"/>
                <w:szCs w:val="18"/>
              </w:rPr>
            </w:pPr>
            <w:r>
              <w:rPr>
                <w:rFonts w:ascii="Times New Roman" w:eastAsia="宋体" w:hAnsi="Times New Roman" w:cs="Times New Roman"/>
                <w:sz w:val="18"/>
                <w:szCs w:val="18"/>
              </w:rPr>
              <w:t>2</w:t>
            </w:r>
          </w:p>
        </w:tc>
        <w:tc>
          <w:tcPr>
            <w:tcW w:w="426" w:type="dxa"/>
            <w:vAlign w:val="center"/>
          </w:tcPr>
          <w:p w:rsidR="00793C30" w:rsidRDefault="00793C30">
            <w:pPr>
              <w:spacing w:line="288" w:lineRule="auto"/>
              <w:rPr>
                <w:rFonts w:ascii="宋体" w:hAnsi="宋体"/>
                <w:sz w:val="18"/>
                <w:szCs w:val="18"/>
              </w:rPr>
            </w:pPr>
            <w:r>
              <w:rPr>
                <w:rFonts w:ascii="Times New Roman" w:eastAsia="宋体" w:hAnsi="Times New Roman" w:cs="Times New Roman" w:hint="eastAsia"/>
                <w:sz w:val="18"/>
                <w:szCs w:val="18"/>
              </w:rPr>
              <w:t>2</w:t>
            </w:r>
          </w:p>
        </w:tc>
      </w:tr>
      <w:tr w:rsidR="00793C30">
        <w:trPr>
          <w:trHeight w:val="872"/>
        </w:trPr>
        <w:tc>
          <w:tcPr>
            <w:tcW w:w="1021" w:type="dxa"/>
            <w:vAlign w:val="center"/>
          </w:tcPr>
          <w:p w:rsidR="00793C30" w:rsidRDefault="00793C30">
            <w:pPr>
              <w:snapToGrid w:val="0"/>
              <w:rPr>
                <w:rFonts w:ascii="宋体" w:hAnsi="宋体"/>
                <w:sz w:val="18"/>
                <w:szCs w:val="18"/>
              </w:rPr>
            </w:pPr>
          </w:p>
        </w:tc>
        <w:tc>
          <w:tcPr>
            <w:tcW w:w="2552" w:type="dxa"/>
            <w:vAlign w:val="center"/>
          </w:tcPr>
          <w:p w:rsidR="00793C30" w:rsidRDefault="00793C30">
            <w:pPr>
              <w:snapToGrid w:val="0"/>
              <w:rPr>
                <w:rFonts w:ascii="宋体" w:hAnsi="宋体"/>
                <w:sz w:val="18"/>
                <w:szCs w:val="18"/>
              </w:rPr>
            </w:pPr>
            <w:r>
              <w:rPr>
                <w:rFonts w:ascii="宋体" w:eastAsia="宋体" w:hAnsi="宋体" w:cs="Times New Roman"/>
                <w:sz w:val="18"/>
                <w:szCs w:val="18"/>
              </w:rPr>
              <w:t>(3)</w:t>
            </w:r>
            <w:r>
              <w:rPr>
                <w:rFonts w:ascii="宋体" w:eastAsia="宋体" w:hAnsi="宋体" w:cs="Times New Roman" w:hint="eastAsia"/>
                <w:sz w:val="18"/>
                <w:szCs w:val="18"/>
              </w:rPr>
              <w:t>函数式程序证明及其工具</w:t>
            </w:r>
          </w:p>
        </w:tc>
        <w:tc>
          <w:tcPr>
            <w:tcW w:w="396" w:type="dxa"/>
            <w:vAlign w:val="center"/>
          </w:tcPr>
          <w:p w:rsidR="00793C30" w:rsidRDefault="00793C30">
            <w:pPr>
              <w:snapToGrid w:val="0"/>
              <w:rPr>
                <w:rFonts w:ascii="宋体" w:hAnsi="宋体"/>
                <w:sz w:val="18"/>
                <w:szCs w:val="18"/>
              </w:rPr>
            </w:pPr>
            <w:r>
              <w:rPr>
                <w:rFonts w:ascii="宋体" w:eastAsia="宋体" w:hAnsi="宋体" w:cs="Times New Roman" w:hint="eastAsia"/>
                <w:sz w:val="18"/>
                <w:szCs w:val="18"/>
              </w:rPr>
              <w:t>理解</w:t>
            </w:r>
          </w:p>
        </w:tc>
        <w:tc>
          <w:tcPr>
            <w:tcW w:w="2410" w:type="dxa"/>
            <w:vAlign w:val="center"/>
          </w:tcPr>
          <w:p w:rsidR="00793C30" w:rsidRDefault="00793C30">
            <w:pPr>
              <w:adjustRightInd w:val="0"/>
              <w:snapToGrid w:val="0"/>
              <w:rPr>
                <w:rFonts w:ascii="宋体" w:hAnsi="宋体"/>
                <w:sz w:val="18"/>
                <w:szCs w:val="18"/>
              </w:rPr>
            </w:pPr>
            <w:r>
              <w:rPr>
                <w:rFonts w:ascii="宋体" w:eastAsia="宋体" w:hAnsi="宋体" w:cs="Times New Roman" w:hint="eastAsia"/>
                <w:sz w:val="18"/>
                <w:szCs w:val="18"/>
              </w:rPr>
              <w:t>通过主流定理证明器软件的介绍，引入函数式程序证明，如Isabella、Coq等</w:t>
            </w:r>
          </w:p>
        </w:tc>
        <w:tc>
          <w:tcPr>
            <w:tcW w:w="1304" w:type="dxa"/>
            <w:vAlign w:val="center"/>
          </w:tcPr>
          <w:p w:rsidR="00793C30" w:rsidRDefault="00793C30">
            <w:pPr>
              <w:adjustRightInd w:val="0"/>
              <w:snapToGrid w:val="0"/>
              <w:rPr>
                <w:rFonts w:ascii="宋体" w:hAnsi="宋体"/>
                <w:sz w:val="18"/>
                <w:szCs w:val="18"/>
              </w:rPr>
            </w:pPr>
            <w:r>
              <w:rPr>
                <w:rFonts w:ascii="宋体" w:eastAsia="宋体" w:hAnsi="宋体" w:cs="Times New Roman" w:hint="eastAsia"/>
                <w:sz w:val="18"/>
                <w:szCs w:val="18"/>
              </w:rPr>
              <w:t>能操控一种定理证明软件G</w:t>
            </w:r>
            <w:r>
              <w:rPr>
                <w:rFonts w:ascii="宋体" w:eastAsia="宋体" w:hAnsi="宋体" w:cs="Times New Roman"/>
                <w:sz w:val="18"/>
                <w:szCs w:val="18"/>
              </w:rPr>
              <w:t>UI</w:t>
            </w:r>
            <w:r>
              <w:rPr>
                <w:rFonts w:ascii="宋体" w:eastAsia="宋体" w:hAnsi="宋体" w:cs="Times New Roman" w:hint="eastAsia"/>
                <w:sz w:val="18"/>
                <w:szCs w:val="18"/>
              </w:rPr>
              <w:t>，明白其运行机制</w:t>
            </w:r>
          </w:p>
        </w:tc>
        <w:tc>
          <w:tcPr>
            <w:tcW w:w="680" w:type="dxa"/>
            <w:vAlign w:val="center"/>
          </w:tcPr>
          <w:p w:rsidR="00793C30" w:rsidRDefault="00793C30">
            <w:pPr>
              <w:spacing w:line="288" w:lineRule="auto"/>
              <w:rPr>
                <w:sz w:val="18"/>
                <w:szCs w:val="18"/>
              </w:rPr>
            </w:pPr>
            <w:r>
              <w:rPr>
                <w:rFonts w:ascii="Times New Roman" w:eastAsia="宋体" w:hAnsi="Times New Roman" w:cs="Times New Roman" w:hint="eastAsia"/>
                <w:sz w:val="18"/>
                <w:szCs w:val="18"/>
              </w:rPr>
              <w:t>3</w:t>
            </w:r>
          </w:p>
        </w:tc>
        <w:tc>
          <w:tcPr>
            <w:tcW w:w="426" w:type="dxa"/>
            <w:vAlign w:val="center"/>
          </w:tcPr>
          <w:p w:rsidR="00793C30" w:rsidRDefault="00793C30">
            <w:pPr>
              <w:spacing w:line="288" w:lineRule="auto"/>
              <w:rPr>
                <w:sz w:val="18"/>
                <w:szCs w:val="18"/>
              </w:rPr>
            </w:pPr>
            <w:r>
              <w:rPr>
                <w:rFonts w:ascii="Times New Roman" w:eastAsia="宋体" w:hAnsi="Times New Roman" w:cs="Times New Roman" w:hint="eastAsia"/>
                <w:sz w:val="18"/>
                <w:szCs w:val="18"/>
              </w:rPr>
              <w:t>2</w:t>
            </w:r>
          </w:p>
        </w:tc>
      </w:tr>
      <w:tr w:rsidR="00793C30">
        <w:trPr>
          <w:trHeight w:val="284"/>
        </w:trPr>
        <w:tc>
          <w:tcPr>
            <w:tcW w:w="1021" w:type="dxa"/>
            <w:vMerge w:val="restart"/>
            <w:vAlign w:val="center"/>
          </w:tcPr>
          <w:p w:rsidR="00793C30" w:rsidRDefault="00793C30">
            <w:pPr>
              <w:snapToGrid w:val="0"/>
              <w:rPr>
                <w:rFonts w:ascii="宋体" w:hAnsi="宋体"/>
                <w:sz w:val="18"/>
                <w:szCs w:val="18"/>
              </w:rPr>
            </w:pPr>
            <w:r>
              <w:rPr>
                <w:rFonts w:ascii="宋体" w:eastAsia="宋体" w:hAnsi="宋体" w:cs="Times New Roman" w:hint="eastAsia"/>
                <w:sz w:val="18"/>
                <w:szCs w:val="18"/>
              </w:rPr>
              <w:t>四、软件系统建模</w:t>
            </w:r>
          </w:p>
        </w:tc>
        <w:tc>
          <w:tcPr>
            <w:tcW w:w="2552" w:type="dxa"/>
            <w:vAlign w:val="center"/>
          </w:tcPr>
          <w:p w:rsidR="00793C30" w:rsidRDefault="00793C30">
            <w:pPr>
              <w:snapToGrid w:val="0"/>
              <w:rPr>
                <w:rFonts w:ascii="宋体" w:hAnsi="宋体"/>
                <w:sz w:val="18"/>
                <w:szCs w:val="18"/>
              </w:rPr>
            </w:pPr>
            <w:r>
              <w:rPr>
                <w:rFonts w:ascii="宋体" w:eastAsia="宋体" w:hAnsi="宋体" w:cs="Times New Roman"/>
                <w:sz w:val="18"/>
                <w:szCs w:val="18"/>
              </w:rPr>
              <w:t>(1)</w:t>
            </w:r>
            <w:r>
              <w:rPr>
                <w:rFonts w:ascii="宋体" w:eastAsia="宋体" w:hAnsi="宋体" w:cs="Times New Roman" w:hint="eastAsia"/>
                <w:sz w:val="18"/>
                <w:szCs w:val="18"/>
              </w:rPr>
              <w:t>顺序系统、并发系统和反应式系统简介</w:t>
            </w:r>
          </w:p>
        </w:tc>
        <w:tc>
          <w:tcPr>
            <w:tcW w:w="396" w:type="dxa"/>
            <w:vMerge w:val="restart"/>
            <w:vAlign w:val="center"/>
          </w:tcPr>
          <w:p w:rsidR="00793C30" w:rsidRDefault="00793C30">
            <w:pPr>
              <w:snapToGrid w:val="0"/>
              <w:rPr>
                <w:rFonts w:ascii="宋体" w:hAnsi="宋体"/>
                <w:sz w:val="18"/>
                <w:szCs w:val="18"/>
              </w:rPr>
            </w:pPr>
            <w:r>
              <w:rPr>
                <w:rFonts w:ascii="宋体" w:eastAsia="宋体" w:hAnsi="宋体" w:cs="Times New Roman" w:hint="eastAsia"/>
                <w:sz w:val="18"/>
                <w:szCs w:val="18"/>
              </w:rPr>
              <w:t>理解</w:t>
            </w:r>
          </w:p>
        </w:tc>
        <w:tc>
          <w:tcPr>
            <w:tcW w:w="2410" w:type="dxa"/>
            <w:vAlign w:val="center"/>
          </w:tcPr>
          <w:p w:rsidR="00793C30" w:rsidRDefault="00793C30">
            <w:pPr>
              <w:adjustRightInd w:val="0"/>
              <w:snapToGrid w:val="0"/>
              <w:rPr>
                <w:rFonts w:ascii="宋体" w:hAnsi="宋体"/>
                <w:sz w:val="18"/>
                <w:szCs w:val="18"/>
              </w:rPr>
            </w:pPr>
            <w:r>
              <w:rPr>
                <w:rFonts w:ascii="宋体" w:eastAsia="宋体" w:hAnsi="宋体" w:cs="Times New Roman" w:hint="eastAsia"/>
                <w:sz w:val="18"/>
                <w:szCs w:val="18"/>
              </w:rPr>
              <w:t>通过常用软件系统的介绍，理清主要的软件模型及其建模方法</w:t>
            </w:r>
            <w:r>
              <w:rPr>
                <w:rFonts w:ascii="宋体" w:eastAsia="宋体" w:hAnsi="宋体" w:cs="Times New Roman"/>
                <w:sz w:val="18"/>
                <w:szCs w:val="18"/>
              </w:rPr>
              <w:t xml:space="preserve"> </w:t>
            </w:r>
          </w:p>
        </w:tc>
        <w:tc>
          <w:tcPr>
            <w:tcW w:w="1304" w:type="dxa"/>
            <w:vAlign w:val="center"/>
          </w:tcPr>
          <w:p w:rsidR="00793C30" w:rsidRDefault="00793C30">
            <w:pPr>
              <w:adjustRightInd w:val="0"/>
              <w:snapToGrid w:val="0"/>
              <w:rPr>
                <w:rFonts w:ascii="宋体" w:hAnsi="宋体"/>
                <w:sz w:val="18"/>
                <w:szCs w:val="18"/>
              </w:rPr>
            </w:pPr>
            <w:r>
              <w:rPr>
                <w:rFonts w:ascii="宋体" w:eastAsia="宋体" w:hAnsi="宋体" w:cs="Times New Roman" w:hint="eastAsia"/>
                <w:sz w:val="18"/>
                <w:szCs w:val="18"/>
              </w:rPr>
              <w:t>能识别软件模型的类别及特点</w:t>
            </w:r>
          </w:p>
        </w:tc>
        <w:tc>
          <w:tcPr>
            <w:tcW w:w="680" w:type="dxa"/>
            <w:vAlign w:val="center"/>
          </w:tcPr>
          <w:p w:rsidR="00793C30" w:rsidRDefault="00793C30">
            <w:pPr>
              <w:spacing w:line="288" w:lineRule="auto"/>
              <w:rPr>
                <w:rFonts w:ascii="宋体" w:hAnsi="宋体"/>
                <w:sz w:val="18"/>
                <w:szCs w:val="18"/>
              </w:rPr>
            </w:pPr>
            <w:r>
              <w:rPr>
                <w:rFonts w:ascii="Times New Roman" w:eastAsia="宋体" w:hAnsi="Times New Roman" w:cs="Times New Roman"/>
                <w:sz w:val="18"/>
                <w:szCs w:val="18"/>
              </w:rPr>
              <w:t>2</w:t>
            </w:r>
          </w:p>
        </w:tc>
        <w:tc>
          <w:tcPr>
            <w:tcW w:w="426" w:type="dxa"/>
            <w:vAlign w:val="center"/>
          </w:tcPr>
          <w:p w:rsidR="00793C30" w:rsidRDefault="00793C30">
            <w:pPr>
              <w:spacing w:line="288" w:lineRule="auto"/>
              <w:rPr>
                <w:rFonts w:ascii="宋体" w:hAnsi="宋体"/>
                <w:sz w:val="18"/>
                <w:szCs w:val="18"/>
              </w:rPr>
            </w:pPr>
            <w:r>
              <w:rPr>
                <w:rFonts w:ascii="Times New Roman" w:eastAsia="宋体" w:hAnsi="Times New Roman" w:cs="Times New Roman" w:hint="eastAsia"/>
                <w:sz w:val="18"/>
                <w:szCs w:val="18"/>
              </w:rPr>
              <w:t>2</w:t>
            </w:r>
          </w:p>
        </w:tc>
      </w:tr>
      <w:tr w:rsidR="00793C30">
        <w:trPr>
          <w:trHeight w:val="284"/>
        </w:trPr>
        <w:tc>
          <w:tcPr>
            <w:tcW w:w="1021" w:type="dxa"/>
            <w:vMerge/>
            <w:vAlign w:val="center"/>
          </w:tcPr>
          <w:p w:rsidR="00793C30" w:rsidRDefault="00793C30">
            <w:pPr>
              <w:snapToGrid w:val="0"/>
              <w:rPr>
                <w:rFonts w:ascii="宋体" w:hAnsi="宋体"/>
                <w:sz w:val="18"/>
                <w:szCs w:val="18"/>
              </w:rPr>
            </w:pPr>
          </w:p>
        </w:tc>
        <w:tc>
          <w:tcPr>
            <w:tcW w:w="2552" w:type="dxa"/>
            <w:vAlign w:val="center"/>
          </w:tcPr>
          <w:p w:rsidR="00793C30" w:rsidRDefault="00793C30">
            <w:pPr>
              <w:snapToGrid w:val="0"/>
              <w:rPr>
                <w:rFonts w:ascii="宋体" w:hAnsi="宋体"/>
                <w:sz w:val="18"/>
                <w:szCs w:val="18"/>
              </w:rPr>
            </w:pPr>
            <w:r>
              <w:rPr>
                <w:rFonts w:ascii="宋体" w:eastAsia="宋体" w:hAnsi="宋体" w:cs="Times New Roman" w:hint="eastAsia"/>
                <w:sz w:val="18"/>
                <w:szCs w:val="18"/>
              </w:rPr>
              <w:t>(</w:t>
            </w:r>
            <w:r>
              <w:rPr>
                <w:rFonts w:ascii="宋体" w:eastAsia="宋体" w:hAnsi="宋体" w:cs="Times New Roman"/>
                <w:sz w:val="18"/>
                <w:szCs w:val="18"/>
              </w:rPr>
              <w:t>2)</w:t>
            </w:r>
            <w:r>
              <w:rPr>
                <w:rFonts w:ascii="宋体" w:eastAsia="宋体" w:hAnsi="宋体" w:cs="Times New Roman" w:hint="eastAsia"/>
                <w:sz w:val="18"/>
                <w:szCs w:val="18"/>
              </w:rPr>
              <w:t>形式化建模工具</w:t>
            </w:r>
          </w:p>
        </w:tc>
        <w:tc>
          <w:tcPr>
            <w:tcW w:w="396" w:type="dxa"/>
            <w:vMerge/>
            <w:vAlign w:val="center"/>
          </w:tcPr>
          <w:p w:rsidR="00793C30" w:rsidRDefault="00793C30">
            <w:pPr>
              <w:snapToGrid w:val="0"/>
              <w:rPr>
                <w:rFonts w:ascii="宋体" w:hAnsi="宋体"/>
                <w:sz w:val="18"/>
                <w:szCs w:val="18"/>
              </w:rPr>
            </w:pPr>
          </w:p>
        </w:tc>
        <w:tc>
          <w:tcPr>
            <w:tcW w:w="2410" w:type="dxa"/>
            <w:vAlign w:val="center"/>
          </w:tcPr>
          <w:p w:rsidR="00793C30" w:rsidRDefault="00793C30">
            <w:pPr>
              <w:adjustRightInd w:val="0"/>
              <w:snapToGrid w:val="0"/>
              <w:rPr>
                <w:rFonts w:ascii="宋体" w:hAnsi="宋体"/>
                <w:sz w:val="18"/>
                <w:szCs w:val="18"/>
              </w:rPr>
            </w:pPr>
            <w:r>
              <w:rPr>
                <w:rFonts w:ascii="宋体" w:eastAsia="宋体" w:hAnsi="宋体" w:cs="Times New Roman" w:hint="eastAsia"/>
                <w:sz w:val="18"/>
                <w:szCs w:val="18"/>
              </w:rPr>
              <w:t>通过主流的形式化验证工具，如U</w:t>
            </w:r>
            <w:r>
              <w:rPr>
                <w:rFonts w:ascii="宋体" w:eastAsia="宋体" w:hAnsi="宋体" w:cs="Times New Roman"/>
                <w:sz w:val="18"/>
                <w:szCs w:val="18"/>
              </w:rPr>
              <w:t>PPAAL</w:t>
            </w:r>
            <w:r>
              <w:rPr>
                <w:rFonts w:ascii="宋体" w:eastAsia="宋体" w:hAnsi="宋体" w:cs="Times New Roman" w:hint="eastAsia"/>
                <w:sz w:val="18"/>
                <w:szCs w:val="18"/>
              </w:rPr>
              <w:t>等，针对实例进行建模演示</w:t>
            </w:r>
          </w:p>
        </w:tc>
        <w:tc>
          <w:tcPr>
            <w:tcW w:w="1304" w:type="dxa"/>
            <w:vAlign w:val="center"/>
          </w:tcPr>
          <w:p w:rsidR="00793C30" w:rsidRDefault="00793C30">
            <w:pPr>
              <w:adjustRightInd w:val="0"/>
              <w:snapToGrid w:val="0"/>
              <w:rPr>
                <w:rFonts w:ascii="宋体" w:hAnsi="宋体"/>
                <w:sz w:val="18"/>
                <w:szCs w:val="18"/>
              </w:rPr>
            </w:pPr>
            <w:r>
              <w:rPr>
                <w:rFonts w:ascii="宋体" w:eastAsia="宋体" w:hAnsi="宋体" w:cs="Times New Roman" w:hint="eastAsia"/>
                <w:sz w:val="18"/>
                <w:szCs w:val="18"/>
              </w:rPr>
              <w:t>能运用模型检测工具针对实际问题开展建模</w:t>
            </w:r>
          </w:p>
        </w:tc>
        <w:tc>
          <w:tcPr>
            <w:tcW w:w="680" w:type="dxa"/>
            <w:vAlign w:val="center"/>
          </w:tcPr>
          <w:p w:rsidR="00793C30" w:rsidRDefault="00793C30">
            <w:pPr>
              <w:spacing w:line="288" w:lineRule="auto"/>
              <w:rPr>
                <w:rFonts w:ascii="宋体" w:hAnsi="宋体"/>
                <w:sz w:val="18"/>
                <w:szCs w:val="18"/>
              </w:rPr>
            </w:pPr>
            <w:r>
              <w:rPr>
                <w:rFonts w:ascii="宋体" w:eastAsia="宋体" w:hAnsi="宋体" w:cs="Times New Roman" w:hint="eastAsia"/>
                <w:sz w:val="18"/>
                <w:szCs w:val="18"/>
              </w:rPr>
              <w:t>3</w:t>
            </w:r>
          </w:p>
        </w:tc>
        <w:tc>
          <w:tcPr>
            <w:tcW w:w="426" w:type="dxa"/>
            <w:vAlign w:val="center"/>
          </w:tcPr>
          <w:p w:rsidR="00793C30" w:rsidRDefault="00793C30">
            <w:pPr>
              <w:spacing w:line="288" w:lineRule="auto"/>
              <w:rPr>
                <w:rFonts w:ascii="宋体" w:hAnsi="宋体"/>
                <w:sz w:val="18"/>
                <w:szCs w:val="18"/>
              </w:rPr>
            </w:pPr>
            <w:r>
              <w:rPr>
                <w:rFonts w:ascii="宋体" w:eastAsia="宋体" w:hAnsi="宋体" w:cs="Times New Roman" w:hint="eastAsia"/>
                <w:sz w:val="18"/>
                <w:szCs w:val="18"/>
              </w:rPr>
              <w:t>2</w:t>
            </w:r>
          </w:p>
        </w:tc>
      </w:tr>
      <w:tr w:rsidR="00793C30">
        <w:trPr>
          <w:trHeight w:val="284"/>
        </w:trPr>
        <w:tc>
          <w:tcPr>
            <w:tcW w:w="1021" w:type="dxa"/>
            <w:vMerge w:val="restart"/>
            <w:vAlign w:val="center"/>
          </w:tcPr>
          <w:p w:rsidR="00793C30" w:rsidRDefault="00793C30">
            <w:pPr>
              <w:snapToGrid w:val="0"/>
              <w:rPr>
                <w:rFonts w:ascii="宋体" w:hAnsi="宋体"/>
                <w:sz w:val="18"/>
                <w:szCs w:val="18"/>
              </w:rPr>
            </w:pPr>
            <w:r>
              <w:rPr>
                <w:rFonts w:ascii="宋体" w:eastAsia="宋体" w:hAnsi="宋体" w:cs="Times New Roman" w:hint="eastAsia"/>
                <w:sz w:val="18"/>
                <w:szCs w:val="18"/>
              </w:rPr>
              <w:t>五、形式化规约</w:t>
            </w:r>
          </w:p>
        </w:tc>
        <w:tc>
          <w:tcPr>
            <w:tcW w:w="2552" w:type="dxa"/>
            <w:vAlign w:val="center"/>
          </w:tcPr>
          <w:p w:rsidR="00793C30" w:rsidRDefault="00793C30">
            <w:pPr>
              <w:snapToGrid w:val="0"/>
              <w:rPr>
                <w:rFonts w:ascii="宋体" w:hAnsi="宋体"/>
                <w:sz w:val="18"/>
                <w:szCs w:val="18"/>
              </w:rPr>
            </w:pPr>
            <w:r>
              <w:rPr>
                <w:rFonts w:ascii="宋体" w:eastAsia="宋体" w:hAnsi="宋体" w:cs="Times New Roman" w:hint="eastAsia"/>
                <w:sz w:val="18"/>
                <w:szCs w:val="18"/>
              </w:rPr>
              <w:t>(</w:t>
            </w:r>
            <w:r>
              <w:rPr>
                <w:rFonts w:ascii="宋体" w:eastAsia="宋体" w:hAnsi="宋体" w:cs="Times New Roman"/>
                <w:sz w:val="18"/>
                <w:szCs w:val="18"/>
              </w:rPr>
              <w:t>1)</w:t>
            </w:r>
            <w:r>
              <w:rPr>
                <w:rFonts w:ascii="宋体" w:eastAsia="宋体" w:hAnsi="宋体" w:cs="Times New Roman" w:hint="eastAsia"/>
                <w:sz w:val="18"/>
                <w:szCs w:val="18"/>
              </w:rPr>
              <w:t>线性时序逻辑及其示例</w:t>
            </w:r>
          </w:p>
        </w:tc>
        <w:tc>
          <w:tcPr>
            <w:tcW w:w="396" w:type="dxa"/>
            <w:vMerge w:val="restart"/>
            <w:vAlign w:val="center"/>
          </w:tcPr>
          <w:p w:rsidR="00793C30" w:rsidRDefault="00793C30">
            <w:pPr>
              <w:snapToGrid w:val="0"/>
              <w:rPr>
                <w:rFonts w:ascii="宋体" w:hAnsi="宋体"/>
                <w:sz w:val="18"/>
                <w:szCs w:val="18"/>
              </w:rPr>
            </w:pPr>
            <w:r>
              <w:rPr>
                <w:rFonts w:ascii="宋体" w:eastAsia="宋体" w:hAnsi="宋体" w:cs="Times New Roman" w:hint="eastAsia"/>
                <w:sz w:val="18"/>
                <w:szCs w:val="18"/>
              </w:rPr>
              <w:t>理解</w:t>
            </w:r>
          </w:p>
        </w:tc>
        <w:tc>
          <w:tcPr>
            <w:tcW w:w="2410" w:type="dxa"/>
            <w:vAlign w:val="center"/>
          </w:tcPr>
          <w:p w:rsidR="00793C30" w:rsidRDefault="00793C30">
            <w:pPr>
              <w:adjustRightInd w:val="0"/>
              <w:snapToGrid w:val="0"/>
              <w:rPr>
                <w:rFonts w:ascii="宋体" w:hAnsi="宋体"/>
                <w:sz w:val="18"/>
                <w:szCs w:val="18"/>
              </w:rPr>
            </w:pPr>
            <w:r>
              <w:rPr>
                <w:rFonts w:ascii="宋体" w:eastAsia="宋体" w:hAnsi="宋体" w:cs="Times New Roman" w:hint="eastAsia"/>
                <w:sz w:val="18"/>
                <w:szCs w:val="18"/>
              </w:rPr>
              <w:t>介绍线性时序逻辑及其公理化方法</w:t>
            </w:r>
          </w:p>
        </w:tc>
        <w:tc>
          <w:tcPr>
            <w:tcW w:w="1304" w:type="dxa"/>
            <w:vMerge w:val="restart"/>
            <w:vAlign w:val="center"/>
          </w:tcPr>
          <w:p w:rsidR="00793C30" w:rsidRDefault="00793C30">
            <w:pPr>
              <w:adjustRightInd w:val="0"/>
              <w:snapToGrid w:val="0"/>
              <w:rPr>
                <w:rFonts w:ascii="宋体" w:hAnsi="宋体"/>
                <w:sz w:val="18"/>
                <w:szCs w:val="18"/>
              </w:rPr>
            </w:pPr>
            <w:r>
              <w:rPr>
                <w:rFonts w:ascii="宋体" w:eastAsia="宋体" w:hAnsi="宋体" w:cs="Times New Roman" w:hint="eastAsia"/>
                <w:sz w:val="18"/>
                <w:szCs w:val="18"/>
              </w:rPr>
              <w:t>能利用模型检测工具针对实例创建规约，并有效描述其意义</w:t>
            </w:r>
          </w:p>
        </w:tc>
        <w:tc>
          <w:tcPr>
            <w:tcW w:w="680" w:type="dxa"/>
            <w:vAlign w:val="center"/>
          </w:tcPr>
          <w:p w:rsidR="00793C30" w:rsidRDefault="00793C30">
            <w:pPr>
              <w:spacing w:line="288" w:lineRule="auto"/>
              <w:rPr>
                <w:rFonts w:ascii="宋体" w:hAnsi="宋体"/>
                <w:sz w:val="18"/>
                <w:szCs w:val="18"/>
              </w:rPr>
            </w:pPr>
            <w:r>
              <w:rPr>
                <w:rFonts w:ascii="Times New Roman" w:eastAsia="宋体" w:hAnsi="Times New Roman" w:cs="Times New Roman"/>
                <w:sz w:val="18"/>
                <w:szCs w:val="18"/>
              </w:rPr>
              <w:t>2</w:t>
            </w:r>
          </w:p>
        </w:tc>
        <w:tc>
          <w:tcPr>
            <w:tcW w:w="426" w:type="dxa"/>
            <w:vAlign w:val="center"/>
          </w:tcPr>
          <w:p w:rsidR="00793C30" w:rsidRDefault="00793C30">
            <w:pPr>
              <w:spacing w:line="288" w:lineRule="auto"/>
              <w:rPr>
                <w:rFonts w:ascii="宋体" w:hAnsi="宋体"/>
                <w:sz w:val="18"/>
                <w:szCs w:val="18"/>
              </w:rPr>
            </w:pPr>
            <w:r>
              <w:rPr>
                <w:rFonts w:ascii="Times New Roman" w:eastAsia="宋体" w:hAnsi="Times New Roman" w:cs="Times New Roman" w:hint="eastAsia"/>
                <w:sz w:val="18"/>
                <w:szCs w:val="18"/>
              </w:rPr>
              <w:t>2</w:t>
            </w:r>
          </w:p>
        </w:tc>
      </w:tr>
      <w:tr w:rsidR="00793C30">
        <w:trPr>
          <w:trHeight w:val="284"/>
        </w:trPr>
        <w:tc>
          <w:tcPr>
            <w:tcW w:w="1021" w:type="dxa"/>
            <w:vMerge/>
            <w:vAlign w:val="center"/>
          </w:tcPr>
          <w:p w:rsidR="00793C30" w:rsidRDefault="00793C30">
            <w:pPr>
              <w:snapToGrid w:val="0"/>
              <w:rPr>
                <w:rFonts w:ascii="宋体" w:hAnsi="宋体"/>
                <w:sz w:val="18"/>
                <w:szCs w:val="18"/>
              </w:rPr>
            </w:pPr>
          </w:p>
        </w:tc>
        <w:tc>
          <w:tcPr>
            <w:tcW w:w="2552" w:type="dxa"/>
            <w:vAlign w:val="center"/>
          </w:tcPr>
          <w:p w:rsidR="00793C30" w:rsidRDefault="00793C30">
            <w:pPr>
              <w:snapToGrid w:val="0"/>
              <w:rPr>
                <w:rFonts w:ascii="宋体" w:hAnsi="宋体"/>
                <w:sz w:val="18"/>
                <w:szCs w:val="18"/>
              </w:rPr>
            </w:pPr>
            <w:r>
              <w:rPr>
                <w:rFonts w:ascii="宋体" w:eastAsia="宋体" w:hAnsi="宋体" w:cs="Times New Roman" w:hint="eastAsia"/>
                <w:sz w:val="18"/>
                <w:szCs w:val="18"/>
              </w:rPr>
              <w:t>(</w:t>
            </w:r>
            <w:r>
              <w:rPr>
                <w:rFonts w:ascii="宋体" w:eastAsia="宋体" w:hAnsi="宋体" w:cs="Times New Roman"/>
                <w:sz w:val="18"/>
                <w:szCs w:val="18"/>
              </w:rPr>
              <w:t>2)</w:t>
            </w:r>
            <w:r>
              <w:rPr>
                <w:rFonts w:ascii="宋体" w:eastAsia="宋体" w:hAnsi="宋体" w:cs="Times New Roman" w:hint="eastAsia"/>
                <w:sz w:val="18"/>
                <w:szCs w:val="18"/>
              </w:rPr>
              <w:t>模型检测中的规约</w:t>
            </w:r>
          </w:p>
        </w:tc>
        <w:tc>
          <w:tcPr>
            <w:tcW w:w="396" w:type="dxa"/>
            <w:vMerge/>
            <w:vAlign w:val="center"/>
          </w:tcPr>
          <w:p w:rsidR="00793C30" w:rsidRDefault="00793C30">
            <w:pPr>
              <w:snapToGrid w:val="0"/>
              <w:rPr>
                <w:rFonts w:ascii="宋体" w:hAnsi="宋体"/>
                <w:sz w:val="18"/>
                <w:szCs w:val="18"/>
              </w:rPr>
            </w:pPr>
          </w:p>
        </w:tc>
        <w:tc>
          <w:tcPr>
            <w:tcW w:w="2410" w:type="dxa"/>
            <w:vAlign w:val="center"/>
          </w:tcPr>
          <w:p w:rsidR="00793C30" w:rsidRDefault="00793C30">
            <w:pPr>
              <w:adjustRightInd w:val="0"/>
              <w:snapToGrid w:val="0"/>
              <w:rPr>
                <w:rFonts w:ascii="宋体" w:hAnsi="宋体"/>
                <w:sz w:val="18"/>
                <w:szCs w:val="18"/>
              </w:rPr>
            </w:pPr>
            <w:r>
              <w:rPr>
                <w:rFonts w:ascii="宋体" w:eastAsia="宋体" w:hAnsi="宋体" w:cs="Times New Roman" w:hint="eastAsia"/>
                <w:sz w:val="18"/>
                <w:szCs w:val="18"/>
              </w:rPr>
              <w:t>利用主流模型检测工具，针对实例，创建形式化规约</w:t>
            </w:r>
          </w:p>
        </w:tc>
        <w:tc>
          <w:tcPr>
            <w:tcW w:w="1304" w:type="dxa"/>
            <w:vMerge/>
            <w:vAlign w:val="center"/>
          </w:tcPr>
          <w:p w:rsidR="00793C30" w:rsidRDefault="00793C30">
            <w:pPr>
              <w:adjustRightInd w:val="0"/>
              <w:snapToGrid w:val="0"/>
              <w:rPr>
                <w:rFonts w:ascii="宋体" w:hAnsi="宋体"/>
                <w:sz w:val="18"/>
                <w:szCs w:val="18"/>
              </w:rPr>
            </w:pPr>
          </w:p>
        </w:tc>
        <w:tc>
          <w:tcPr>
            <w:tcW w:w="680" w:type="dxa"/>
            <w:vAlign w:val="center"/>
          </w:tcPr>
          <w:p w:rsidR="00793C30" w:rsidRDefault="00793C30">
            <w:pPr>
              <w:spacing w:line="288" w:lineRule="auto"/>
              <w:rPr>
                <w:rFonts w:ascii="宋体" w:hAnsi="宋体"/>
                <w:sz w:val="18"/>
                <w:szCs w:val="18"/>
              </w:rPr>
            </w:pPr>
            <w:r>
              <w:rPr>
                <w:rFonts w:ascii="宋体" w:eastAsia="宋体" w:hAnsi="宋体" w:cs="Times New Roman" w:hint="eastAsia"/>
                <w:sz w:val="18"/>
                <w:szCs w:val="18"/>
              </w:rPr>
              <w:t>3</w:t>
            </w:r>
          </w:p>
        </w:tc>
        <w:tc>
          <w:tcPr>
            <w:tcW w:w="426" w:type="dxa"/>
            <w:vAlign w:val="center"/>
          </w:tcPr>
          <w:p w:rsidR="00793C30" w:rsidRDefault="00793C30">
            <w:pPr>
              <w:spacing w:line="288" w:lineRule="auto"/>
              <w:rPr>
                <w:rFonts w:ascii="宋体" w:hAnsi="宋体"/>
                <w:sz w:val="18"/>
                <w:szCs w:val="18"/>
              </w:rPr>
            </w:pPr>
            <w:r>
              <w:rPr>
                <w:rFonts w:ascii="宋体" w:eastAsia="宋体" w:hAnsi="宋体" w:cs="Times New Roman" w:hint="eastAsia"/>
                <w:sz w:val="18"/>
                <w:szCs w:val="18"/>
              </w:rPr>
              <w:t>2</w:t>
            </w:r>
          </w:p>
        </w:tc>
      </w:tr>
      <w:tr w:rsidR="00793C30">
        <w:trPr>
          <w:trHeight w:val="284"/>
        </w:trPr>
        <w:tc>
          <w:tcPr>
            <w:tcW w:w="1021" w:type="dxa"/>
            <w:vMerge w:val="restart"/>
            <w:vAlign w:val="center"/>
          </w:tcPr>
          <w:p w:rsidR="00793C30" w:rsidRDefault="00793C30">
            <w:pPr>
              <w:snapToGrid w:val="0"/>
              <w:rPr>
                <w:rFonts w:ascii="宋体" w:hAnsi="宋体"/>
                <w:sz w:val="18"/>
                <w:szCs w:val="18"/>
              </w:rPr>
            </w:pPr>
            <w:r>
              <w:rPr>
                <w:rFonts w:ascii="宋体" w:eastAsia="宋体" w:hAnsi="宋体" w:cs="Times New Roman" w:hint="eastAsia"/>
                <w:sz w:val="18"/>
                <w:szCs w:val="18"/>
              </w:rPr>
              <w:t>六、自动验证</w:t>
            </w:r>
          </w:p>
        </w:tc>
        <w:tc>
          <w:tcPr>
            <w:tcW w:w="2552" w:type="dxa"/>
            <w:vMerge w:val="restart"/>
            <w:vAlign w:val="center"/>
          </w:tcPr>
          <w:p w:rsidR="00793C30" w:rsidRDefault="00793C30">
            <w:pPr>
              <w:snapToGrid w:val="0"/>
              <w:rPr>
                <w:rFonts w:ascii="宋体" w:hAnsi="宋体"/>
                <w:sz w:val="18"/>
                <w:szCs w:val="18"/>
              </w:rPr>
            </w:pPr>
            <w:r>
              <w:rPr>
                <w:rFonts w:ascii="宋体" w:eastAsia="宋体" w:hAnsi="宋体" w:cs="Times New Roman" w:hint="eastAsia"/>
                <w:sz w:val="18"/>
                <w:szCs w:val="18"/>
              </w:rPr>
              <w:t>模型检测原理及范例</w:t>
            </w:r>
          </w:p>
        </w:tc>
        <w:tc>
          <w:tcPr>
            <w:tcW w:w="396" w:type="dxa"/>
            <w:vMerge w:val="restart"/>
            <w:vAlign w:val="center"/>
          </w:tcPr>
          <w:p w:rsidR="00793C30" w:rsidRDefault="00793C30">
            <w:pPr>
              <w:snapToGrid w:val="0"/>
              <w:rPr>
                <w:rFonts w:ascii="宋体" w:hAnsi="宋体"/>
                <w:sz w:val="18"/>
                <w:szCs w:val="18"/>
              </w:rPr>
            </w:pPr>
            <w:r>
              <w:rPr>
                <w:rFonts w:ascii="宋体" w:eastAsia="宋体" w:hAnsi="宋体" w:cs="Times New Roman" w:hint="eastAsia"/>
                <w:sz w:val="18"/>
                <w:szCs w:val="18"/>
              </w:rPr>
              <w:t>认知</w:t>
            </w:r>
          </w:p>
        </w:tc>
        <w:tc>
          <w:tcPr>
            <w:tcW w:w="2410" w:type="dxa"/>
            <w:vAlign w:val="center"/>
          </w:tcPr>
          <w:p w:rsidR="00793C30" w:rsidRDefault="00793C30">
            <w:pPr>
              <w:adjustRightInd w:val="0"/>
              <w:snapToGrid w:val="0"/>
              <w:rPr>
                <w:rFonts w:ascii="宋体" w:hAnsi="宋体"/>
                <w:sz w:val="18"/>
                <w:szCs w:val="18"/>
              </w:rPr>
            </w:pPr>
            <w:r>
              <w:rPr>
                <w:rFonts w:ascii="宋体" w:eastAsia="宋体" w:hAnsi="宋体" w:cs="Times New Roman" w:hint="eastAsia"/>
                <w:sz w:val="18"/>
                <w:szCs w:val="18"/>
              </w:rPr>
              <w:t>介绍模型检测原理</w:t>
            </w:r>
          </w:p>
        </w:tc>
        <w:tc>
          <w:tcPr>
            <w:tcW w:w="1304" w:type="dxa"/>
            <w:vMerge w:val="restart"/>
            <w:vAlign w:val="center"/>
          </w:tcPr>
          <w:p w:rsidR="00793C30" w:rsidRDefault="00793C30">
            <w:pPr>
              <w:adjustRightInd w:val="0"/>
              <w:snapToGrid w:val="0"/>
              <w:rPr>
                <w:rFonts w:ascii="宋体" w:hAnsi="宋体"/>
                <w:sz w:val="18"/>
                <w:szCs w:val="18"/>
              </w:rPr>
            </w:pPr>
            <w:r>
              <w:rPr>
                <w:rFonts w:ascii="宋体" w:eastAsia="宋体" w:hAnsi="宋体" w:cs="Times New Roman" w:hint="eastAsia"/>
                <w:sz w:val="18"/>
                <w:szCs w:val="18"/>
              </w:rPr>
              <w:t>能利用模型检测工具对软件建模并开展自动验证</w:t>
            </w:r>
          </w:p>
        </w:tc>
        <w:tc>
          <w:tcPr>
            <w:tcW w:w="680" w:type="dxa"/>
            <w:vMerge w:val="restart"/>
            <w:vAlign w:val="center"/>
          </w:tcPr>
          <w:p w:rsidR="00793C30" w:rsidRDefault="00793C30">
            <w:pPr>
              <w:spacing w:line="288" w:lineRule="auto"/>
              <w:rPr>
                <w:rFonts w:ascii="宋体" w:hAnsi="宋体"/>
                <w:sz w:val="18"/>
                <w:szCs w:val="18"/>
              </w:rPr>
            </w:pPr>
            <w:r>
              <w:rPr>
                <w:rFonts w:ascii="Times New Roman" w:eastAsia="宋体" w:hAnsi="Times New Roman" w:cs="Times New Roman" w:hint="eastAsia"/>
                <w:sz w:val="18"/>
                <w:szCs w:val="18"/>
              </w:rPr>
              <w:t>2</w:t>
            </w:r>
          </w:p>
        </w:tc>
        <w:tc>
          <w:tcPr>
            <w:tcW w:w="426" w:type="dxa"/>
            <w:vMerge w:val="restart"/>
            <w:vAlign w:val="center"/>
          </w:tcPr>
          <w:p w:rsidR="00793C30" w:rsidRDefault="00793C30">
            <w:pPr>
              <w:spacing w:line="288" w:lineRule="auto"/>
              <w:rPr>
                <w:rFonts w:ascii="宋体" w:hAnsi="宋体"/>
                <w:sz w:val="18"/>
                <w:szCs w:val="18"/>
              </w:rPr>
            </w:pPr>
            <w:r>
              <w:rPr>
                <w:rFonts w:ascii="Times New Roman" w:eastAsia="宋体" w:hAnsi="Times New Roman" w:cs="Times New Roman" w:hint="eastAsia"/>
                <w:sz w:val="18"/>
                <w:szCs w:val="18"/>
              </w:rPr>
              <w:t>2</w:t>
            </w:r>
          </w:p>
        </w:tc>
      </w:tr>
      <w:tr w:rsidR="00793C30">
        <w:trPr>
          <w:trHeight w:val="284"/>
        </w:trPr>
        <w:tc>
          <w:tcPr>
            <w:tcW w:w="1021" w:type="dxa"/>
            <w:vMerge/>
            <w:vAlign w:val="center"/>
          </w:tcPr>
          <w:p w:rsidR="00793C30" w:rsidRDefault="00793C30">
            <w:pPr>
              <w:snapToGrid w:val="0"/>
              <w:rPr>
                <w:rFonts w:ascii="宋体" w:hAnsi="宋体"/>
                <w:sz w:val="18"/>
                <w:szCs w:val="18"/>
              </w:rPr>
            </w:pPr>
          </w:p>
        </w:tc>
        <w:tc>
          <w:tcPr>
            <w:tcW w:w="2552" w:type="dxa"/>
            <w:vMerge/>
            <w:vAlign w:val="center"/>
          </w:tcPr>
          <w:p w:rsidR="00793C30" w:rsidRDefault="00793C30">
            <w:pPr>
              <w:snapToGrid w:val="0"/>
              <w:rPr>
                <w:rFonts w:ascii="宋体" w:hAnsi="宋体"/>
                <w:sz w:val="18"/>
                <w:szCs w:val="18"/>
              </w:rPr>
            </w:pPr>
          </w:p>
        </w:tc>
        <w:tc>
          <w:tcPr>
            <w:tcW w:w="396" w:type="dxa"/>
            <w:vMerge/>
            <w:vAlign w:val="center"/>
          </w:tcPr>
          <w:p w:rsidR="00793C30" w:rsidRDefault="00793C30">
            <w:pPr>
              <w:snapToGrid w:val="0"/>
              <w:rPr>
                <w:rFonts w:ascii="宋体" w:hAnsi="宋体"/>
                <w:sz w:val="18"/>
                <w:szCs w:val="18"/>
              </w:rPr>
            </w:pPr>
          </w:p>
        </w:tc>
        <w:tc>
          <w:tcPr>
            <w:tcW w:w="2410" w:type="dxa"/>
            <w:vAlign w:val="center"/>
          </w:tcPr>
          <w:p w:rsidR="00793C30" w:rsidRDefault="00793C30">
            <w:pPr>
              <w:adjustRightInd w:val="0"/>
              <w:snapToGrid w:val="0"/>
              <w:rPr>
                <w:rFonts w:ascii="宋体" w:hAnsi="宋体"/>
                <w:sz w:val="18"/>
                <w:szCs w:val="18"/>
              </w:rPr>
            </w:pPr>
            <w:r>
              <w:rPr>
                <w:rFonts w:ascii="宋体" w:eastAsia="宋体" w:hAnsi="宋体" w:cs="Times New Roman" w:hint="eastAsia"/>
                <w:sz w:val="18"/>
                <w:szCs w:val="18"/>
              </w:rPr>
              <w:t>通过模型检测工具对实例开展自动化验证，分析其利弊</w:t>
            </w:r>
          </w:p>
        </w:tc>
        <w:tc>
          <w:tcPr>
            <w:tcW w:w="1304" w:type="dxa"/>
            <w:vMerge/>
            <w:vAlign w:val="center"/>
          </w:tcPr>
          <w:p w:rsidR="00793C30" w:rsidRDefault="00793C30">
            <w:pPr>
              <w:adjustRightInd w:val="0"/>
              <w:snapToGrid w:val="0"/>
              <w:rPr>
                <w:rFonts w:ascii="宋体" w:hAnsi="宋体"/>
                <w:sz w:val="18"/>
                <w:szCs w:val="18"/>
              </w:rPr>
            </w:pPr>
          </w:p>
        </w:tc>
        <w:tc>
          <w:tcPr>
            <w:tcW w:w="680" w:type="dxa"/>
            <w:vMerge/>
            <w:vAlign w:val="center"/>
          </w:tcPr>
          <w:p w:rsidR="00793C30" w:rsidRDefault="00793C30">
            <w:pPr>
              <w:spacing w:line="288" w:lineRule="auto"/>
              <w:rPr>
                <w:rFonts w:ascii="宋体" w:hAnsi="宋体"/>
                <w:sz w:val="18"/>
                <w:szCs w:val="18"/>
              </w:rPr>
            </w:pPr>
          </w:p>
        </w:tc>
        <w:tc>
          <w:tcPr>
            <w:tcW w:w="426" w:type="dxa"/>
            <w:vMerge/>
            <w:vAlign w:val="center"/>
          </w:tcPr>
          <w:p w:rsidR="00793C30" w:rsidRDefault="00793C30">
            <w:pPr>
              <w:spacing w:line="288" w:lineRule="auto"/>
              <w:rPr>
                <w:rFonts w:ascii="宋体" w:hAnsi="宋体"/>
                <w:sz w:val="18"/>
                <w:szCs w:val="18"/>
              </w:rPr>
            </w:pPr>
          </w:p>
        </w:tc>
      </w:tr>
      <w:tr w:rsidR="00793C30">
        <w:trPr>
          <w:trHeight w:val="284"/>
        </w:trPr>
        <w:tc>
          <w:tcPr>
            <w:tcW w:w="1021" w:type="dxa"/>
            <w:vMerge w:val="restart"/>
            <w:vAlign w:val="center"/>
          </w:tcPr>
          <w:p w:rsidR="00793C30" w:rsidRDefault="00793C30">
            <w:pPr>
              <w:snapToGrid w:val="0"/>
              <w:rPr>
                <w:rFonts w:ascii="宋体" w:hAnsi="宋体"/>
                <w:sz w:val="18"/>
                <w:szCs w:val="18"/>
              </w:rPr>
            </w:pPr>
            <w:r>
              <w:rPr>
                <w:rFonts w:ascii="宋体" w:eastAsia="宋体" w:hAnsi="宋体" w:cs="Times New Roman" w:hint="eastAsia"/>
                <w:sz w:val="18"/>
                <w:szCs w:val="18"/>
              </w:rPr>
              <w:t>七、演绎式软件验证</w:t>
            </w:r>
          </w:p>
        </w:tc>
        <w:tc>
          <w:tcPr>
            <w:tcW w:w="2552" w:type="dxa"/>
            <w:vMerge w:val="restart"/>
            <w:vAlign w:val="center"/>
          </w:tcPr>
          <w:p w:rsidR="00793C30" w:rsidRDefault="00793C30">
            <w:pPr>
              <w:snapToGrid w:val="0"/>
              <w:rPr>
                <w:rFonts w:ascii="宋体" w:hAnsi="宋体"/>
                <w:sz w:val="18"/>
                <w:szCs w:val="18"/>
              </w:rPr>
            </w:pPr>
            <w:r>
              <w:rPr>
                <w:rFonts w:ascii="宋体" w:eastAsia="宋体" w:hAnsi="宋体" w:cs="Times New Roman" w:hint="eastAsia"/>
                <w:sz w:val="18"/>
                <w:szCs w:val="18"/>
              </w:rPr>
              <w:t>(</w:t>
            </w:r>
            <w:r>
              <w:rPr>
                <w:rFonts w:ascii="Times New Roman" w:eastAsia="宋体" w:hAnsi="Times New Roman" w:cs="Times New Roman" w:hint="eastAsia"/>
                <w:sz w:val="18"/>
                <w:szCs w:val="18"/>
              </w:rPr>
              <w:t>1</w:t>
            </w:r>
            <w:r>
              <w:rPr>
                <w:rFonts w:ascii="宋体" w:eastAsia="宋体" w:hAnsi="宋体" w:cs="Times New Roman" w:hint="eastAsia"/>
                <w:sz w:val="18"/>
                <w:szCs w:val="18"/>
              </w:rPr>
              <w:t>)程序证明的逻辑基础</w:t>
            </w:r>
          </w:p>
        </w:tc>
        <w:tc>
          <w:tcPr>
            <w:tcW w:w="396" w:type="dxa"/>
            <w:vMerge w:val="restart"/>
            <w:vAlign w:val="center"/>
          </w:tcPr>
          <w:p w:rsidR="00793C30" w:rsidRDefault="00793C30">
            <w:pPr>
              <w:snapToGrid w:val="0"/>
              <w:rPr>
                <w:rFonts w:ascii="宋体" w:hAnsi="宋体"/>
                <w:sz w:val="18"/>
                <w:szCs w:val="18"/>
              </w:rPr>
            </w:pPr>
            <w:r>
              <w:rPr>
                <w:rFonts w:ascii="宋体" w:eastAsia="宋体" w:hAnsi="宋体" w:cs="Times New Roman" w:hint="eastAsia"/>
                <w:sz w:val="18"/>
                <w:szCs w:val="18"/>
              </w:rPr>
              <w:t>认知</w:t>
            </w:r>
          </w:p>
        </w:tc>
        <w:tc>
          <w:tcPr>
            <w:tcW w:w="2410" w:type="dxa"/>
            <w:vAlign w:val="center"/>
          </w:tcPr>
          <w:p w:rsidR="00793C30" w:rsidRDefault="00793C30">
            <w:pPr>
              <w:adjustRightInd w:val="0"/>
              <w:snapToGrid w:val="0"/>
              <w:rPr>
                <w:rFonts w:ascii="宋体" w:hAnsi="宋体"/>
                <w:sz w:val="18"/>
                <w:szCs w:val="18"/>
              </w:rPr>
            </w:pPr>
            <w:r>
              <w:rPr>
                <w:rFonts w:ascii="宋体" w:eastAsia="宋体" w:hAnsi="宋体" w:cs="Times New Roman" w:hint="eastAsia"/>
                <w:sz w:val="18"/>
                <w:szCs w:val="18"/>
              </w:rPr>
              <w:t>对比介绍希尔伯特系统以及自然演绎系统</w:t>
            </w:r>
          </w:p>
        </w:tc>
        <w:tc>
          <w:tcPr>
            <w:tcW w:w="1304" w:type="dxa"/>
            <w:vMerge w:val="restart"/>
            <w:vAlign w:val="center"/>
          </w:tcPr>
          <w:p w:rsidR="00793C30" w:rsidRDefault="00793C30">
            <w:pPr>
              <w:adjustRightInd w:val="0"/>
              <w:snapToGrid w:val="0"/>
              <w:rPr>
                <w:rFonts w:ascii="宋体" w:hAnsi="宋体"/>
                <w:sz w:val="18"/>
                <w:szCs w:val="18"/>
              </w:rPr>
            </w:pPr>
            <w:r>
              <w:rPr>
                <w:rFonts w:ascii="宋体" w:eastAsia="宋体" w:hAnsi="宋体" w:cs="Times New Roman" w:hint="eastAsia"/>
                <w:sz w:val="18"/>
                <w:szCs w:val="18"/>
              </w:rPr>
              <w:t>能利用定理证明器分析简单的逻辑系统</w:t>
            </w:r>
          </w:p>
        </w:tc>
        <w:tc>
          <w:tcPr>
            <w:tcW w:w="680" w:type="dxa"/>
            <w:vMerge w:val="restart"/>
            <w:vAlign w:val="center"/>
          </w:tcPr>
          <w:p w:rsidR="00793C30" w:rsidRDefault="00793C30">
            <w:pPr>
              <w:spacing w:line="288" w:lineRule="auto"/>
              <w:rPr>
                <w:rFonts w:ascii="宋体" w:hAnsi="宋体"/>
                <w:sz w:val="18"/>
                <w:szCs w:val="18"/>
              </w:rPr>
            </w:pPr>
            <w:r>
              <w:rPr>
                <w:rFonts w:ascii="Times New Roman" w:eastAsia="宋体" w:hAnsi="Times New Roman" w:cs="Times New Roman"/>
                <w:sz w:val="18"/>
                <w:szCs w:val="18"/>
              </w:rPr>
              <w:t>4</w:t>
            </w:r>
          </w:p>
        </w:tc>
        <w:tc>
          <w:tcPr>
            <w:tcW w:w="426" w:type="dxa"/>
            <w:vMerge w:val="restart"/>
            <w:vAlign w:val="center"/>
          </w:tcPr>
          <w:p w:rsidR="00793C30" w:rsidRDefault="00793C30">
            <w:pPr>
              <w:spacing w:line="288" w:lineRule="auto"/>
              <w:rPr>
                <w:rFonts w:ascii="宋体" w:hAnsi="宋体"/>
                <w:sz w:val="18"/>
                <w:szCs w:val="18"/>
              </w:rPr>
            </w:pPr>
            <w:r>
              <w:rPr>
                <w:rFonts w:ascii="Times New Roman" w:eastAsia="宋体" w:hAnsi="Times New Roman" w:cs="Times New Roman" w:hint="eastAsia"/>
                <w:sz w:val="18"/>
                <w:szCs w:val="18"/>
              </w:rPr>
              <w:t>2</w:t>
            </w:r>
          </w:p>
        </w:tc>
      </w:tr>
      <w:tr w:rsidR="00793C30">
        <w:trPr>
          <w:trHeight w:val="284"/>
        </w:trPr>
        <w:tc>
          <w:tcPr>
            <w:tcW w:w="1021" w:type="dxa"/>
            <w:vMerge/>
            <w:vAlign w:val="center"/>
          </w:tcPr>
          <w:p w:rsidR="00793C30" w:rsidRDefault="00793C30">
            <w:pPr>
              <w:snapToGrid w:val="0"/>
              <w:rPr>
                <w:rFonts w:ascii="宋体" w:hAnsi="宋体"/>
                <w:sz w:val="18"/>
                <w:szCs w:val="18"/>
              </w:rPr>
            </w:pPr>
          </w:p>
        </w:tc>
        <w:tc>
          <w:tcPr>
            <w:tcW w:w="2552" w:type="dxa"/>
            <w:vMerge/>
            <w:vAlign w:val="center"/>
          </w:tcPr>
          <w:p w:rsidR="00793C30" w:rsidRDefault="00793C30">
            <w:pPr>
              <w:snapToGrid w:val="0"/>
              <w:rPr>
                <w:rFonts w:ascii="宋体" w:hAnsi="宋体"/>
                <w:sz w:val="18"/>
                <w:szCs w:val="18"/>
              </w:rPr>
            </w:pPr>
          </w:p>
        </w:tc>
        <w:tc>
          <w:tcPr>
            <w:tcW w:w="396" w:type="dxa"/>
            <w:vMerge/>
            <w:vAlign w:val="center"/>
          </w:tcPr>
          <w:p w:rsidR="00793C30" w:rsidRDefault="00793C30">
            <w:pPr>
              <w:snapToGrid w:val="0"/>
              <w:rPr>
                <w:rFonts w:ascii="宋体" w:hAnsi="宋体"/>
                <w:sz w:val="18"/>
                <w:szCs w:val="18"/>
              </w:rPr>
            </w:pPr>
          </w:p>
        </w:tc>
        <w:tc>
          <w:tcPr>
            <w:tcW w:w="2410" w:type="dxa"/>
            <w:vAlign w:val="center"/>
          </w:tcPr>
          <w:p w:rsidR="00793C30" w:rsidRDefault="00793C30">
            <w:pPr>
              <w:adjustRightInd w:val="0"/>
              <w:snapToGrid w:val="0"/>
              <w:rPr>
                <w:rFonts w:ascii="宋体" w:hAnsi="宋体"/>
                <w:sz w:val="18"/>
                <w:szCs w:val="18"/>
              </w:rPr>
            </w:pPr>
            <w:r>
              <w:rPr>
                <w:rFonts w:ascii="宋体" w:eastAsia="宋体" w:hAnsi="宋体" w:cs="Times New Roman" w:hint="eastAsia"/>
                <w:sz w:val="18"/>
                <w:szCs w:val="18"/>
              </w:rPr>
              <w:t xml:space="preserve">通过引入主流定理证明器，介绍其逻辑框架 </w:t>
            </w:r>
          </w:p>
        </w:tc>
        <w:tc>
          <w:tcPr>
            <w:tcW w:w="1304" w:type="dxa"/>
            <w:vMerge/>
            <w:vAlign w:val="center"/>
          </w:tcPr>
          <w:p w:rsidR="00793C30" w:rsidRDefault="00793C30">
            <w:pPr>
              <w:adjustRightInd w:val="0"/>
              <w:snapToGrid w:val="0"/>
              <w:rPr>
                <w:rFonts w:ascii="宋体" w:hAnsi="宋体"/>
                <w:sz w:val="18"/>
                <w:szCs w:val="18"/>
              </w:rPr>
            </w:pPr>
          </w:p>
        </w:tc>
        <w:tc>
          <w:tcPr>
            <w:tcW w:w="680" w:type="dxa"/>
            <w:vMerge/>
            <w:vAlign w:val="center"/>
          </w:tcPr>
          <w:p w:rsidR="00793C30" w:rsidRDefault="00793C30">
            <w:pPr>
              <w:spacing w:line="288" w:lineRule="auto"/>
              <w:rPr>
                <w:rFonts w:ascii="宋体" w:hAnsi="宋体"/>
                <w:sz w:val="18"/>
                <w:szCs w:val="18"/>
              </w:rPr>
            </w:pPr>
          </w:p>
        </w:tc>
        <w:tc>
          <w:tcPr>
            <w:tcW w:w="426" w:type="dxa"/>
            <w:vMerge/>
            <w:vAlign w:val="center"/>
          </w:tcPr>
          <w:p w:rsidR="00793C30" w:rsidRDefault="00793C30">
            <w:pPr>
              <w:spacing w:line="288" w:lineRule="auto"/>
              <w:rPr>
                <w:rFonts w:ascii="宋体" w:hAnsi="宋体"/>
                <w:sz w:val="18"/>
                <w:szCs w:val="18"/>
              </w:rPr>
            </w:pPr>
          </w:p>
        </w:tc>
      </w:tr>
      <w:tr w:rsidR="00793C30">
        <w:trPr>
          <w:trHeight w:val="700"/>
        </w:trPr>
        <w:tc>
          <w:tcPr>
            <w:tcW w:w="1021" w:type="dxa"/>
            <w:vMerge/>
            <w:vAlign w:val="center"/>
          </w:tcPr>
          <w:p w:rsidR="00793C30" w:rsidRDefault="00793C30">
            <w:pPr>
              <w:snapToGrid w:val="0"/>
              <w:rPr>
                <w:rFonts w:ascii="宋体" w:hAnsi="宋体"/>
                <w:sz w:val="18"/>
                <w:szCs w:val="18"/>
              </w:rPr>
            </w:pPr>
          </w:p>
        </w:tc>
        <w:tc>
          <w:tcPr>
            <w:tcW w:w="2552" w:type="dxa"/>
            <w:vAlign w:val="center"/>
          </w:tcPr>
          <w:p w:rsidR="00793C30" w:rsidRDefault="00793C30">
            <w:pPr>
              <w:snapToGrid w:val="0"/>
              <w:rPr>
                <w:rFonts w:ascii="宋体" w:hAnsi="宋体"/>
                <w:sz w:val="18"/>
                <w:szCs w:val="18"/>
              </w:rPr>
            </w:pPr>
            <w:r>
              <w:rPr>
                <w:rFonts w:ascii="宋体" w:eastAsia="宋体" w:hAnsi="宋体" w:cs="Times New Roman" w:hint="eastAsia"/>
                <w:sz w:val="18"/>
                <w:szCs w:val="18"/>
              </w:rPr>
              <w:t>(</w:t>
            </w:r>
            <w:r>
              <w:rPr>
                <w:rFonts w:ascii="Times New Roman" w:eastAsia="宋体" w:hAnsi="Times New Roman" w:cs="Times New Roman" w:hint="eastAsia"/>
                <w:sz w:val="18"/>
                <w:szCs w:val="18"/>
              </w:rPr>
              <w:t>2</w:t>
            </w:r>
            <w:r>
              <w:rPr>
                <w:rFonts w:ascii="宋体" w:eastAsia="宋体" w:hAnsi="宋体" w:cs="Times New Roman" w:hint="eastAsia"/>
                <w:sz w:val="18"/>
                <w:szCs w:val="18"/>
              </w:rPr>
              <w:t>)证明方法和语言</w:t>
            </w:r>
          </w:p>
        </w:tc>
        <w:tc>
          <w:tcPr>
            <w:tcW w:w="396" w:type="dxa"/>
            <w:vAlign w:val="center"/>
          </w:tcPr>
          <w:p w:rsidR="00793C30" w:rsidRDefault="00793C30">
            <w:pPr>
              <w:snapToGrid w:val="0"/>
              <w:rPr>
                <w:rFonts w:ascii="宋体" w:hAnsi="宋体"/>
                <w:sz w:val="18"/>
                <w:szCs w:val="18"/>
              </w:rPr>
            </w:pPr>
            <w:r>
              <w:rPr>
                <w:rFonts w:ascii="宋体" w:eastAsia="宋体" w:hAnsi="宋体" w:cs="Times New Roman" w:hint="eastAsia"/>
                <w:sz w:val="18"/>
                <w:szCs w:val="18"/>
              </w:rPr>
              <w:t>综合</w:t>
            </w:r>
          </w:p>
        </w:tc>
        <w:tc>
          <w:tcPr>
            <w:tcW w:w="2410" w:type="dxa"/>
            <w:vAlign w:val="center"/>
          </w:tcPr>
          <w:p w:rsidR="00793C30" w:rsidRDefault="00793C30">
            <w:pPr>
              <w:adjustRightInd w:val="0"/>
              <w:snapToGrid w:val="0"/>
              <w:rPr>
                <w:rFonts w:ascii="宋体" w:hAnsi="宋体"/>
                <w:sz w:val="18"/>
                <w:szCs w:val="18"/>
              </w:rPr>
            </w:pPr>
            <w:r>
              <w:rPr>
                <w:rFonts w:ascii="宋体" w:eastAsia="宋体" w:hAnsi="宋体" w:cs="Times New Roman" w:hint="eastAsia"/>
                <w:sz w:val="18"/>
                <w:szCs w:val="18"/>
              </w:rPr>
              <w:t>通过引入主流定理证明器介绍基本证明方法和自动化证明方法</w:t>
            </w:r>
          </w:p>
        </w:tc>
        <w:tc>
          <w:tcPr>
            <w:tcW w:w="1304" w:type="dxa"/>
            <w:vAlign w:val="center"/>
          </w:tcPr>
          <w:p w:rsidR="00793C30" w:rsidRDefault="00793C30">
            <w:pPr>
              <w:adjustRightInd w:val="0"/>
              <w:snapToGrid w:val="0"/>
              <w:rPr>
                <w:rFonts w:ascii="宋体" w:hAnsi="宋体"/>
                <w:sz w:val="18"/>
                <w:szCs w:val="18"/>
              </w:rPr>
            </w:pPr>
            <w:r>
              <w:rPr>
                <w:rFonts w:ascii="宋体" w:eastAsia="宋体" w:hAnsi="宋体" w:cs="Times New Roman" w:hint="eastAsia"/>
                <w:sz w:val="18"/>
                <w:szCs w:val="18"/>
              </w:rPr>
              <w:t>能利用定理证明器分析基本的证明方法</w:t>
            </w:r>
          </w:p>
        </w:tc>
        <w:tc>
          <w:tcPr>
            <w:tcW w:w="680" w:type="dxa"/>
            <w:vAlign w:val="center"/>
          </w:tcPr>
          <w:p w:rsidR="00793C30" w:rsidRDefault="00793C30">
            <w:pPr>
              <w:spacing w:line="288" w:lineRule="auto"/>
              <w:rPr>
                <w:rFonts w:ascii="宋体" w:hAnsi="宋体"/>
                <w:sz w:val="18"/>
                <w:szCs w:val="18"/>
              </w:rPr>
            </w:pPr>
            <w:r>
              <w:rPr>
                <w:rFonts w:ascii="Times New Roman" w:eastAsia="宋体" w:hAnsi="Times New Roman" w:cs="Times New Roman"/>
                <w:sz w:val="18"/>
                <w:szCs w:val="18"/>
              </w:rPr>
              <w:t>3</w:t>
            </w:r>
          </w:p>
        </w:tc>
        <w:tc>
          <w:tcPr>
            <w:tcW w:w="426" w:type="dxa"/>
            <w:vAlign w:val="center"/>
          </w:tcPr>
          <w:p w:rsidR="00793C30" w:rsidRDefault="00793C30">
            <w:pPr>
              <w:spacing w:line="288" w:lineRule="auto"/>
              <w:rPr>
                <w:rFonts w:ascii="宋体" w:hAnsi="宋体"/>
                <w:sz w:val="18"/>
                <w:szCs w:val="18"/>
              </w:rPr>
            </w:pPr>
            <w:r>
              <w:rPr>
                <w:rFonts w:ascii="Times New Roman" w:eastAsia="宋体" w:hAnsi="Times New Roman" w:cs="Times New Roman" w:hint="eastAsia"/>
                <w:sz w:val="18"/>
                <w:szCs w:val="18"/>
              </w:rPr>
              <w:t>2</w:t>
            </w:r>
          </w:p>
        </w:tc>
      </w:tr>
      <w:tr w:rsidR="00793C30">
        <w:trPr>
          <w:trHeight w:val="877"/>
        </w:trPr>
        <w:tc>
          <w:tcPr>
            <w:tcW w:w="1021" w:type="dxa"/>
            <w:vMerge/>
            <w:vAlign w:val="center"/>
          </w:tcPr>
          <w:p w:rsidR="00793C30" w:rsidRDefault="00793C30">
            <w:pPr>
              <w:snapToGrid w:val="0"/>
              <w:rPr>
                <w:rFonts w:ascii="宋体" w:hAnsi="宋体"/>
                <w:color w:val="000000" w:themeColor="text1"/>
                <w:sz w:val="18"/>
                <w:szCs w:val="18"/>
              </w:rPr>
            </w:pPr>
          </w:p>
        </w:tc>
        <w:tc>
          <w:tcPr>
            <w:tcW w:w="2552" w:type="dxa"/>
            <w:vAlign w:val="center"/>
          </w:tcPr>
          <w:p w:rsidR="00793C30" w:rsidRDefault="00793C30">
            <w:pPr>
              <w:snapToGrid w:val="0"/>
              <w:rPr>
                <w:rFonts w:ascii="宋体" w:hAnsi="宋体"/>
                <w:color w:val="000000" w:themeColor="text1"/>
                <w:sz w:val="18"/>
                <w:szCs w:val="18"/>
              </w:rPr>
            </w:pPr>
            <w:r>
              <w:rPr>
                <w:rFonts w:ascii="宋体" w:eastAsia="宋体" w:hAnsi="宋体" w:cs="Times New Roman"/>
                <w:color w:val="000000" w:themeColor="text1"/>
                <w:sz w:val="18"/>
                <w:szCs w:val="18"/>
              </w:rPr>
              <w:t>(3)</w:t>
            </w:r>
            <w:r>
              <w:rPr>
                <w:rFonts w:ascii="宋体" w:eastAsia="宋体" w:hAnsi="宋体" w:cs="Times New Roman" w:hint="eastAsia"/>
                <w:color w:val="000000" w:themeColor="text1"/>
                <w:sz w:val="18"/>
                <w:szCs w:val="18"/>
              </w:rPr>
              <w:t>函数式数据结构、算法和证明</w:t>
            </w:r>
          </w:p>
        </w:tc>
        <w:tc>
          <w:tcPr>
            <w:tcW w:w="396" w:type="dxa"/>
            <w:vAlign w:val="center"/>
          </w:tcPr>
          <w:p w:rsidR="00793C30" w:rsidRDefault="00793C30">
            <w:pPr>
              <w:snapToGrid w:val="0"/>
              <w:rPr>
                <w:rFonts w:ascii="宋体" w:hAnsi="宋体"/>
                <w:color w:val="000000" w:themeColor="text1"/>
                <w:sz w:val="18"/>
                <w:szCs w:val="18"/>
              </w:rPr>
            </w:pPr>
            <w:r>
              <w:rPr>
                <w:rFonts w:ascii="宋体" w:eastAsia="宋体" w:hAnsi="宋体" w:cs="Times New Roman" w:hint="eastAsia"/>
                <w:color w:val="000000" w:themeColor="text1"/>
                <w:sz w:val="18"/>
                <w:szCs w:val="18"/>
              </w:rPr>
              <w:t>综合</w:t>
            </w:r>
          </w:p>
        </w:tc>
        <w:tc>
          <w:tcPr>
            <w:tcW w:w="2410" w:type="dxa"/>
            <w:vAlign w:val="center"/>
          </w:tcPr>
          <w:p w:rsidR="00793C30" w:rsidRDefault="00793C30">
            <w:pPr>
              <w:snapToGrid w:val="0"/>
              <w:rPr>
                <w:rFonts w:ascii="宋体" w:hAnsi="宋体"/>
                <w:color w:val="000000" w:themeColor="text1"/>
                <w:sz w:val="18"/>
                <w:szCs w:val="18"/>
              </w:rPr>
            </w:pPr>
            <w:r>
              <w:rPr>
                <w:rFonts w:ascii="宋体" w:eastAsia="宋体" w:hAnsi="宋体" w:cs="Times New Roman" w:hint="eastAsia"/>
                <w:color w:val="000000" w:themeColor="text1"/>
                <w:sz w:val="18"/>
                <w:szCs w:val="18"/>
              </w:rPr>
              <w:t>介绍基本的函数式数据结构，分析其算法，利用主流定理证明工具完成若干种数据结构算法的构造和证明</w:t>
            </w:r>
          </w:p>
        </w:tc>
        <w:tc>
          <w:tcPr>
            <w:tcW w:w="1304" w:type="dxa"/>
            <w:vAlign w:val="center"/>
          </w:tcPr>
          <w:p w:rsidR="00793C30" w:rsidRDefault="00793C30">
            <w:pPr>
              <w:adjustRightInd w:val="0"/>
              <w:snapToGrid w:val="0"/>
              <w:rPr>
                <w:rFonts w:ascii="宋体" w:hAnsi="宋体"/>
                <w:color w:val="000000" w:themeColor="text1"/>
                <w:sz w:val="18"/>
                <w:szCs w:val="18"/>
              </w:rPr>
            </w:pPr>
            <w:r>
              <w:rPr>
                <w:rFonts w:ascii="宋体" w:eastAsia="宋体" w:hAnsi="宋体" w:cs="Times New Roman" w:hint="eastAsia"/>
                <w:color w:val="000000" w:themeColor="text1"/>
                <w:sz w:val="18"/>
                <w:szCs w:val="18"/>
              </w:rPr>
              <w:t>能利用定理证明工具验证主流的数据结构算法及其正确性</w:t>
            </w:r>
          </w:p>
        </w:tc>
        <w:tc>
          <w:tcPr>
            <w:tcW w:w="680" w:type="dxa"/>
            <w:vAlign w:val="center"/>
          </w:tcPr>
          <w:p w:rsidR="00793C30" w:rsidRDefault="00793C30">
            <w:pPr>
              <w:spacing w:line="288" w:lineRule="auto"/>
              <w:rPr>
                <w:rFonts w:ascii="宋体" w:hAnsi="宋体"/>
                <w:color w:val="000000" w:themeColor="text1"/>
                <w:sz w:val="18"/>
                <w:szCs w:val="18"/>
              </w:rPr>
            </w:pPr>
            <w:r>
              <w:rPr>
                <w:rFonts w:ascii="Times New Roman" w:eastAsia="宋体" w:hAnsi="Times New Roman" w:cs="Times New Roman"/>
                <w:color w:val="000000" w:themeColor="text1"/>
                <w:sz w:val="18"/>
                <w:szCs w:val="18"/>
              </w:rPr>
              <w:t>3</w:t>
            </w:r>
          </w:p>
        </w:tc>
        <w:tc>
          <w:tcPr>
            <w:tcW w:w="426" w:type="dxa"/>
            <w:vAlign w:val="center"/>
          </w:tcPr>
          <w:p w:rsidR="00793C30" w:rsidRDefault="00793C30">
            <w:pPr>
              <w:spacing w:line="288" w:lineRule="auto"/>
              <w:rPr>
                <w:rFonts w:ascii="宋体" w:hAnsi="宋体"/>
                <w:color w:val="000000" w:themeColor="text1"/>
                <w:sz w:val="18"/>
                <w:szCs w:val="18"/>
              </w:rPr>
            </w:pPr>
            <w:r>
              <w:rPr>
                <w:rFonts w:ascii="Times New Roman" w:eastAsia="宋体" w:hAnsi="Times New Roman" w:cs="Times New Roman" w:hint="eastAsia"/>
                <w:color w:val="000000" w:themeColor="text1"/>
                <w:sz w:val="18"/>
                <w:szCs w:val="18"/>
              </w:rPr>
              <w:t>2</w:t>
            </w:r>
          </w:p>
        </w:tc>
      </w:tr>
    </w:tbl>
    <w:p w:rsidR="00793C30" w:rsidRDefault="00793C30">
      <w:pPr>
        <w:spacing w:beforeLines="50" w:before="156" w:line="360" w:lineRule="exact"/>
        <w:jc w:val="center"/>
        <w:rPr>
          <w:rFonts w:ascii="宋体" w:hAnsi="宋体" w:cs="宋体"/>
          <w:b/>
          <w:color w:val="0000FF"/>
          <w:sz w:val="18"/>
          <w:szCs w:val="18"/>
        </w:rPr>
      </w:pPr>
      <w:r>
        <w:rPr>
          <w:rFonts w:ascii="宋体" w:eastAsia="宋体" w:hAnsi="宋体" w:cs="宋体" w:hint="eastAsia"/>
          <w:b/>
          <w:color w:val="000000"/>
          <w:sz w:val="18"/>
          <w:szCs w:val="18"/>
        </w:rPr>
        <w:t>表</w:t>
      </w:r>
      <w:r>
        <w:rPr>
          <w:rFonts w:ascii="Times New Roman" w:eastAsia="宋体" w:hAnsi="Times New Roman" w:cs="宋体" w:hint="eastAsia"/>
          <w:b/>
          <w:color w:val="000000"/>
          <w:sz w:val="18"/>
          <w:szCs w:val="18"/>
        </w:rPr>
        <w:t xml:space="preserve">5-2 </w:t>
      </w:r>
      <w:r>
        <w:rPr>
          <w:rFonts w:ascii="宋体" w:eastAsia="宋体" w:hAnsi="宋体" w:cs="宋体" w:hint="eastAsia"/>
          <w:b/>
          <w:color w:val="000000"/>
          <w:sz w:val="18"/>
          <w:szCs w:val="18"/>
        </w:rPr>
        <w:t>实验/上机部分教学内容与进度要求</w:t>
      </w:r>
    </w:p>
    <w:tbl>
      <w:tblPr>
        <w:tblW w:w="864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730"/>
        <w:gridCol w:w="3515"/>
        <w:gridCol w:w="992"/>
        <w:gridCol w:w="567"/>
        <w:gridCol w:w="709"/>
        <w:gridCol w:w="709"/>
      </w:tblGrid>
      <w:tr w:rsidR="00793C30">
        <w:trPr>
          <w:trHeight w:val="882"/>
        </w:trPr>
        <w:tc>
          <w:tcPr>
            <w:tcW w:w="425" w:type="dxa"/>
            <w:vAlign w:val="center"/>
          </w:tcPr>
          <w:p w:rsidR="00793C30" w:rsidRDefault="00793C30">
            <w:pPr>
              <w:jc w:val="center"/>
              <w:rPr>
                <w:rFonts w:ascii="宋体" w:hAnsi="宋体"/>
                <w:b/>
                <w:bCs/>
                <w:color w:val="000000"/>
                <w:sz w:val="18"/>
                <w:szCs w:val="18"/>
              </w:rPr>
            </w:pPr>
            <w:r>
              <w:rPr>
                <w:rFonts w:ascii="宋体" w:eastAsia="宋体" w:hAnsi="宋体" w:cs="Times New Roman" w:hint="eastAsia"/>
                <w:b/>
                <w:bCs/>
                <w:color w:val="000000"/>
                <w:sz w:val="18"/>
                <w:szCs w:val="18"/>
              </w:rPr>
              <w:t>序号</w:t>
            </w:r>
          </w:p>
        </w:tc>
        <w:tc>
          <w:tcPr>
            <w:tcW w:w="1730" w:type="dxa"/>
            <w:vAlign w:val="center"/>
          </w:tcPr>
          <w:p w:rsidR="00793C30" w:rsidRDefault="00793C30">
            <w:pPr>
              <w:jc w:val="center"/>
              <w:rPr>
                <w:rFonts w:ascii="宋体" w:hAnsi="宋体"/>
                <w:b/>
                <w:bCs/>
                <w:color w:val="000000"/>
                <w:sz w:val="18"/>
                <w:szCs w:val="18"/>
              </w:rPr>
            </w:pPr>
            <w:r>
              <w:rPr>
                <w:rFonts w:ascii="宋体" w:eastAsia="宋体" w:hAnsi="宋体" w:cs="Times New Roman" w:hint="eastAsia"/>
                <w:b/>
                <w:bCs/>
                <w:color w:val="000000"/>
                <w:sz w:val="18"/>
                <w:szCs w:val="18"/>
              </w:rPr>
              <w:t>实验/上机项目</w:t>
            </w:r>
          </w:p>
        </w:tc>
        <w:tc>
          <w:tcPr>
            <w:tcW w:w="3515" w:type="dxa"/>
            <w:vAlign w:val="center"/>
          </w:tcPr>
          <w:p w:rsidR="00793C30" w:rsidRDefault="00793C30">
            <w:pPr>
              <w:jc w:val="center"/>
              <w:rPr>
                <w:rFonts w:ascii="宋体" w:hAnsi="宋体"/>
                <w:b/>
                <w:bCs/>
                <w:color w:val="000000"/>
                <w:sz w:val="18"/>
                <w:szCs w:val="18"/>
              </w:rPr>
            </w:pPr>
            <w:r>
              <w:rPr>
                <w:rFonts w:ascii="宋体" w:eastAsia="宋体" w:hAnsi="宋体" w:cs="Times New Roman" w:hint="eastAsia"/>
                <w:b/>
                <w:bCs/>
                <w:color w:val="000000"/>
                <w:sz w:val="18"/>
                <w:szCs w:val="18"/>
              </w:rPr>
              <w:t>实验内容与方法</w:t>
            </w:r>
          </w:p>
        </w:tc>
        <w:tc>
          <w:tcPr>
            <w:tcW w:w="992" w:type="dxa"/>
            <w:vAlign w:val="center"/>
          </w:tcPr>
          <w:p w:rsidR="00793C30" w:rsidRDefault="00793C30">
            <w:pPr>
              <w:jc w:val="center"/>
              <w:rPr>
                <w:rFonts w:ascii="宋体" w:hAnsi="宋体"/>
                <w:b/>
                <w:bCs/>
                <w:color w:val="000000"/>
                <w:sz w:val="18"/>
                <w:szCs w:val="18"/>
              </w:rPr>
            </w:pPr>
            <w:r>
              <w:rPr>
                <w:rFonts w:ascii="宋体" w:eastAsia="宋体" w:hAnsi="宋体" w:cs="Times New Roman" w:hint="eastAsia"/>
                <w:b/>
                <w:bCs/>
                <w:color w:val="000000"/>
                <w:sz w:val="18"/>
                <w:szCs w:val="18"/>
              </w:rPr>
              <w:t>实验</w:t>
            </w:r>
          </w:p>
          <w:p w:rsidR="00793C30" w:rsidRDefault="00793C30">
            <w:pPr>
              <w:jc w:val="center"/>
              <w:rPr>
                <w:rFonts w:ascii="宋体" w:hAnsi="宋体"/>
                <w:b/>
                <w:bCs/>
                <w:color w:val="000000"/>
                <w:sz w:val="18"/>
                <w:szCs w:val="18"/>
              </w:rPr>
            </w:pPr>
            <w:r>
              <w:rPr>
                <w:rFonts w:ascii="宋体" w:eastAsia="宋体" w:hAnsi="宋体" w:cs="Times New Roman" w:hint="eastAsia"/>
                <w:b/>
                <w:bCs/>
                <w:color w:val="000000"/>
                <w:sz w:val="18"/>
                <w:szCs w:val="18"/>
              </w:rPr>
              <w:t>类型</w:t>
            </w:r>
          </w:p>
        </w:tc>
        <w:tc>
          <w:tcPr>
            <w:tcW w:w="567" w:type="dxa"/>
            <w:vAlign w:val="center"/>
          </w:tcPr>
          <w:p w:rsidR="00793C30" w:rsidRDefault="00793C30">
            <w:pPr>
              <w:jc w:val="center"/>
              <w:rPr>
                <w:rFonts w:ascii="宋体" w:hAnsi="宋体"/>
                <w:b/>
                <w:bCs/>
                <w:color w:val="000000"/>
                <w:sz w:val="18"/>
                <w:szCs w:val="18"/>
              </w:rPr>
            </w:pPr>
            <w:r>
              <w:rPr>
                <w:rFonts w:ascii="宋体" w:eastAsia="宋体" w:hAnsi="宋体" w:cs="Times New Roman" w:hint="eastAsia"/>
                <w:b/>
                <w:bCs/>
                <w:color w:val="000000"/>
                <w:sz w:val="18"/>
                <w:szCs w:val="18"/>
              </w:rPr>
              <w:t>学时</w:t>
            </w:r>
          </w:p>
        </w:tc>
        <w:tc>
          <w:tcPr>
            <w:tcW w:w="709" w:type="dxa"/>
            <w:vAlign w:val="center"/>
          </w:tcPr>
          <w:p w:rsidR="00793C30" w:rsidRDefault="00793C30">
            <w:pPr>
              <w:jc w:val="center"/>
              <w:rPr>
                <w:rFonts w:ascii="宋体" w:hAnsi="宋体"/>
                <w:b/>
                <w:bCs/>
                <w:color w:val="000000"/>
                <w:sz w:val="18"/>
                <w:szCs w:val="18"/>
              </w:rPr>
            </w:pPr>
            <w:r>
              <w:rPr>
                <w:rFonts w:ascii="宋体" w:eastAsia="宋体" w:hAnsi="宋体" w:cs="Times New Roman" w:hint="eastAsia"/>
                <w:b/>
                <w:bCs/>
                <w:color w:val="000000"/>
                <w:sz w:val="18"/>
                <w:szCs w:val="18"/>
              </w:rPr>
              <w:t>必做/选做</w:t>
            </w:r>
          </w:p>
        </w:tc>
        <w:tc>
          <w:tcPr>
            <w:tcW w:w="709" w:type="dxa"/>
            <w:vAlign w:val="center"/>
          </w:tcPr>
          <w:p w:rsidR="00793C30" w:rsidRDefault="00793C30">
            <w:pPr>
              <w:jc w:val="center"/>
              <w:rPr>
                <w:rFonts w:ascii="宋体" w:hAnsi="宋体"/>
                <w:b/>
                <w:bCs/>
                <w:color w:val="000000"/>
                <w:sz w:val="18"/>
                <w:szCs w:val="18"/>
              </w:rPr>
            </w:pPr>
            <w:r>
              <w:rPr>
                <w:rFonts w:ascii="宋体" w:eastAsia="宋体" w:hAnsi="宋体" w:cs="Times New Roman" w:hint="eastAsia"/>
                <w:b/>
                <w:bCs/>
                <w:color w:val="000000"/>
                <w:sz w:val="18"/>
                <w:szCs w:val="18"/>
              </w:rPr>
              <w:t>课程目标</w:t>
            </w:r>
          </w:p>
        </w:tc>
      </w:tr>
      <w:tr w:rsidR="00793C30">
        <w:trPr>
          <w:trHeight w:val="541"/>
        </w:trPr>
        <w:tc>
          <w:tcPr>
            <w:tcW w:w="425" w:type="dxa"/>
            <w:vAlign w:val="center"/>
          </w:tcPr>
          <w:p w:rsidR="00793C30" w:rsidRDefault="00793C30">
            <w:pPr>
              <w:widowControl/>
              <w:jc w:val="center"/>
              <w:rPr>
                <w:rFonts w:ascii="宋体" w:hAnsi="宋体"/>
                <w:color w:val="000000" w:themeColor="text1"/>
                <w:sz w:val="18"/>
                <w:szCs w:val="18"/>
              </w:rPr>
            </w:pPr>
            <w:r>
              <w:rPr>
                <w:rFonts w:ascii="Times New Roman" w:eastAsia="宋体" w:hAnsi="Times New Roman" w:cs="Times New Roman"/>
                <w:color w:val="000000" w:themeColor="text1"/>
                <w:sz w:val="18"/>
                <w:szCs w:val="18"/>
              </w:rPr>
              <w:t>1</w:t>
            </w:r>
          </w:p>
        </w:tc>
        <w:tc>
          <w:tcPr>
            <w:tcW w:w="1730" w:type="dxa"/>
            <w:vAlign w:val="center"/>
          </w:tcPr>
          <w:p w:rsidR="00793C30" w:rsidRDefault="00793C30">
            <w:pPr>
              <w:jc w:val="center"/>
              <w:rPr>
                <w:rFonts w:ascii="宋体" w:hAnsi="宋体"/>
                <w:color w:val="000000" w:themeColor="text1"/>
                <w:sz w:val="18"/>
                <w:szCs w:val="18"/>
              </w:rPr>
            </w:pPr>
            <w:r>
              <w:rPr>
                <w:rFonts w:ascii="宋体" w:eastAsia="宋体" w:hAnsi="宋体" w:cs="Times New Roman" w:hint="eastAsia"/>
                <w:color w:val="000000" w:themeColor="text1"/>
                <w:sz w:val="18"/>
                <w:szCs w:val="18"/>
              </w:rPr>
              <w:t>程序正确性证明</w:t>
            </w:r>
          </w:p>
        </w:tc>
        <w:tc>
          <w:tcPr>
            <w:tcW w:w="3515" w:type="dxa"/>
            <w:vAlign w:val="center"/>
          </w:tcPr>
          <w:p w:rsidR="00793C30" w:rsidRDefault="00793C30">
            <w:pPr>
              <w:rPr>
                <w:rFonts w:ascii="宋体" w:hAnsi="宋体"/>
                <w:color w:val="000000" w:themeColor="text1"/>
                <w:sz w:val="18"/>
                <w:szCs w:val="18"/>
                <w:highlight w:val="yellow"/>
              </w:rPr>
            </w:pPr>
            <w:r>
              <w:rPr>
                <w:rFonts w:ascii="宋体" w:eastAsia="宋体" w:hAnsi="宋体" w:cs="Times New Roman" w:hint="eastAsia"/>
                <w:color w:val="000000" w:themeColor="text1"/>
                <w:sz w:val="18"/>
                <w:szCs w:val="18"/>
              </w:rPr>
              <w:t>基于霍尔逻辑，对C程序代码建立前后断言，以确保程序的正确性</w:t>
            </w:r>
          </w:p>
        </w:tc>
        <w:tc>
          <w:tcPr>
            <w:tcW w:w="992" w:type="dxa"/>
            <w:vAlign w:val="center"/>
          </w:tcPr>
          <w:p w:rsidR="00793C30" w:rsidRDefault="00793C30">
            <w:pPr>
              <w:jc w:val="center"/>
              <w:rPr>
                <w:rFonts w:ascii="宋体" w:hAnsi="宋体"/>
                <w:color w:val="000000" w:themeColor="text1"/>
                <w:sz w:val="18"/>
                <w:szCs w:val="18"/>
              </w:rPr>
            </w:pPr>
            <w:r>
              <w:rPr>
                <w:rFonts w:ascii="宋体" w:eastAsia="宋体" w:hAnsi="宋体" w:cs="Times New Roman" w:hint="eastAsia"/>
                <w:color w:val="000000" w:themeColor="text1"/>
                <w:sz w:val="18"/>
                <w:szCs w:val="18"/>
              </w:rPr>
              <w:t>设计性</w:t>
            </w:r>
          </w:p>
        </w:tc>
        <w:tc>
          <w:tcPr>
            <w:tcW w:w="567" w:type="dxa"/>
            <w:vAlign w:val="center"/>
          </w:tcPr>
          <w:p w:rsidR="00793C30" w:rsidRDefault="00793C30">
            <w:pPr>
              <w:widowControl/>
              <w:jc w:val="center"/>
              <w:rPr>
                <w:rFonts w:ascii="宋体" w:hAnsi="宋体"/>
                <w:color w:val="000000" w:themeColor="text1"/>
                <w:sz w:val="18"/>
                <w:szCs w:val="18"/>
              </w:rPr>
            </w:pPr>
            <w:r>
              <w:rPr>
                <w:rFonts w:ascii="Times New Roman" w:eastAsia="宋体" w:hAnsi="Times New Roman" w:cs="Times New Roman" w:hint="eastAsia"/>
                <w:color w:val="000000" w:themeColor="text1"/>
                <w:sz w:val="18"/>
                <w:szCs w:val="18"/>
              </w:rPr>
              <w:t>2</w:t>
            </w:r>
          </w:p>
        </w:tc>
        <w:tc>
          <w:tcPr>
            <w:tcW w:w="709" w:type="dxa"/>
            <w:vAlign w:val="center"/>
          </w:tcPr>
          <w:p w:rsidR="00793C30" w:rsidRDefault="00793C30">
            <w:pPr>
              <w:widowControl/>
              <w:jc w:val="center"/>
              <w:rPr>
                <w:rFonts w:ascii="宋体" w:hAnsi="宋体"/>
                <w:color w:val="000000" w:themeColor="text1"/>
                <w:sz w:val="18"/>
                <w:szCs w:val="18"/>
              </w:rPr>
            </w:pPr>
            <w:r>
              <w:rPr>
                <w:rFonts w:ascii="宋体" w:eastAsia="宋体" w:hAnsi="宋体" w:cs="Times New Roman" w:hint="eastAsia"/>
                <w:color w:val="000000" w:themeColor="text1"/>
                <w:sz w:val="18"/>
                <w:szCs w:val="18"/>
              </w:rPr>
              <w:t>必做</w:t>
            </w:r>
          </w:p>
        </w:tc>
        <w:tc>
          <w:tcPr>
            <w:tcW w:w="709" w:type="dxa"/>
            <w:vAlign w:val="center"/>
          </w:tcPr>
          <w:p w:rsidR="00793C30" w:rsidRDefault="00793C30">
            <w:pPr>
              <w:widowControl/>
              <w:jc w:val="center"/>
              <w:rPr>
                <w:rFonts w:ascii="宋体" w:hAnsi="宋体"/>
                <w:color w:val="000000" w:themeColor="text1"/>
                <w:sz w:val="18"/>
                <w:szCs w:val="18"/>
              </w:rPr>
            </w:pPr>
            <w:r>
              <w:rPr>
                <w:rFonts w:ascii="Times New Roman" w:eastAsia="宋体" w:hAnsi="Times New Roman" w:cs="Times New Roman"/>
                <w:color w:val="000000" w:themeColor="text1"/>
                <w:sz w:val="18"/>
                <w:szCs w:val="18"/>
              </w:rPr>
              <w:t>1</w:t>
            </w:r>
            <w:r>
              <w:rPr>
                <w:rFonts w:ascii="Times New Roman" w:eastAsia="宋体" w:hAnsi="Times New Roman" w:cs="Times New Roman" w:hint="eastAsia"/>
                <w:color w:val="000000" w:themeColor="text1"/>
                <w:sz w:val="18"/>
                <w:szCs w:val="18"/>
              </w:rPr>
              <w:t>、</w:t>
            </w:r>
            <w:r>
              <w:rPr>
                <w:rFonts w:ascii="Times New Roman" w:eastAsia="宋体" w:hAnsi="Times New Roman" w:cs="Times New Roman" w:hint="eastAsia"/>
                <w:color w:val="000000" w:themeColor="text1"/>
                <w:sz w:val="18"/>
                <w:szCs w:val="18"/>
              </w:rPr>
              <w:t>4</w:t>
            </w:r>
          </w:p>
        </w:tc>
      </w:tr>
      <w:tr w:rsidR="00793C30">
        <w:trPr>
          <w:trHeight w:val="563"/>
        </w:trPr>
        <w:tc>
          <w:tcPr>
            <w:tcW w:w="425" w:type="dxa"/>
            <w:vAlign w:val="center"/>
          </w:tcPr>
          <w:p w:rsidR="00793C30" w:rsidRDefault="00793C30">
            <w:pPr>
              <w:widowControl/>
              <w:jc w:val="center"/>
              <w:rPr>
                <w:rFonts w:ascii="宋体" w:hAnsi="宋体"/>
                <w:color w:val="000000"/>
                <w:kern w:val="0"/>
                <w:sz w:val="18"/>
                <w:szCs w:val="18"/>
              </w:rPr>
            </w:pPr>
            <w:r>
              <w:rPr>
                <w:rFonts w:ascii="Times New Roman" w:eastAsia="宋体" w:hAnsi="Times New Roman" w:cs="Times New Roman" w:hint="eastAsia"/>
                <w:color w:val="000000"/>
                <w:kern w:val="0"/>
                <w:sz w:val="18"/>
                <w:szCs w:val="18"/>
              </w:rPr>
              <w:t>2</w:t>
            </w:r>
          </w:p>
        </w:tc>
        <w:tc>
          <w:tcPr>
            <w:tcW w:w="1730" w:type="dxa"/>
            <w:vAlign w:val="center"/>
          </w:tcPr>
          <w:p w:rsidR="00793C30" w:rsidRDefault="00793C30">
            <w:pPr>
              <w:jc w:val="center"/>
              <w:rPr>
                <w:rFonts w:ascii="宋体" w:hAnsi="宋体"/>
                <w:color w:val="000000"/>
                <w:kern w:val="0"/>
                <w:sz w:val="18"/>
                <w:szCs w:val="18"/>
              </w:rPr>
            </w:pPr>
            <w:r>
              <w:rPr>
                <w:rFonts w:ascii="宋体" w:eastAsia="宋体" w:hAnsi="宋体" w:cs="Times New Roman" w:hint="eastAsia"/>
                <w:color w:val="000000"/>
                <w:kern w:val="0"/>
                <w:sz w:val="18"/>
                <w:szCs w:val="18"/>
              </w:rPr>
              <w:t>模型检测工具的运用</w:t>
            </w:r>
          </w:p>
        </w:tc>
        <w:tc>
          <w:tcPr>
            <w:tcW w:w="3515" w:type="dxa"/>
            <w:vAlign w:val="center"/>
          </w:tcPr>
          <w:p w:rsidR="00793C30" w:rsidRDefault="00793C30">
            <w:pPr>
              <w:rPr>
                <w:rFonts w:ascii="宋体" w:hAnsi="宋体"/>
                <w:color w:val="000000"/>
                <w:kern w:val="0"/>
                <w:sz w:val="18"/>
                <w:szCs w:val="18"/>
              </w:rPr>
            </w:pPr>
            <w:r>
              <w:rPr>
                <w:rFonts w:ascii="宋体" w:eastAsia="宋体" w:hAnsi="宋体" w:cs="Times New Roman" w:hint="eastAsia"/>
                <w:color w:val="000000"/>
                <w:kern w:val="0"/>
                <w:sz w:val="18"/>
                <w:szCs w:val="18"/>
              </w:rPr>
              <w:t>利用模型检测主流工具，如U</w:t>
            </w:r>
            <w:r>
              <w:rPr>
                <w:rFonts w:ascii="宋体" w:eastAsia="宋体" w:hAnsi="宋体" w:cs="Times New Roman"/>
                <w:color w:val="000000"/>
                <w:kern w:val="0"/>
                <w:sz w:val="18"/>
                <w:szCs w:val="18"/>
              </w:rPr>
              <w:t>PPAAL</w:t>
            </w:r>
            <w:r>
              <w:rPr>
                <w:rFonts w:ascii="宋体" w:eastAsia="宋体" w:hAnsi="宋体" w:cs="Times New Roman" w:hint="eastAsia"/>
                <w:color w:val="000000"/>
                <w:kern w:val="0"/>
                <w:sz w:val="18"/>
                <w:szCs w:val="18"/>
              </w:rPr>
              <w:t>，对实例进行建模、规约和自动验证</w:t>
            </w:r>
          </w:p>
        </w:tc>
        <w:tc>
          <w:tcPr>
            <w:tcW w:w="992" w:type="dxa"/>
            <w:vAlign w:val="center"/>
          </w:tcPr>
          <w:p w:rsidR="00793C30" w:rsidRDefault="00793C30">
            <w:pPr>
              <w:jc w:val="center"/>
              <w:rPr>
                <w:rFonts w:ascii="宋体" w:hAnsi="宋体"/>
                <w:color w:val="000000"/>
                <w:kern w:val="0"/>
                <w:sz w:val="18"/>
                <w:szCs w:val="18"/>
              </w:rPr>
            </w:pPr>
            <w:r>
              <w:rPr>
                <w:rFonts w:ascii="宋体" w:eastAsia="宋体" w:hAnsi="宋体" w:cs="Times New Roman" w:hint="eastAsia"/>
                <w:sz w:val="18"/>
                <w:szCs w:val="18"/>
              </w:rPr>
              <w:t>设计性</w:t>
            </w:r>
          </w:p>
        </w:tc>
        <w:tc>
          <w:tcPr>
            <w:tcW w:w="567" w:type="dxa"/>
            <w:vAlign w:val="center"/>
          </w:tcPr>
          <w:p w:rsidR="00793C30" w:rsidRDefault="00793C30">
            <w:pPr>
              <w:widowControl/>
              <w:jc w:val="center"/>
              <w:rPr>
                <w:rFonts w:ascii="宋体" w:hAnsi="宋体"/>
                <w:color w:val="000000"/>
                <w:kern w:val="0"/>
                <w:sz w:val="18"/>
                <w:szCs w:val="18"/>
              </w:rPr>
            </w:pPr>
            <w:r>
              <w:rPr>
                <w:rFonts w:ascii="Times New Roman" w:eastAsia="宋体" w:hAnsi="Times New Roman" w:cs="Times New Roman" w:hint="eastAsia"/>
                <w:color w:val="000000"/>
                <w:kern w:val="0"/>
                <w:sz w:val="18"/>
                <w:szCs w:val="18"/>
              </w:rPr>
              <w:t>2</w:t>
            </w:r>
          </w:p>
        </w:tc>
        <w:tc>
          <w:tcPr>
            <w:tcW w:w="709" w:type="dxa"/>
            <w:vAlign w:val="center"/>
          </w:tcPr>
          <w:p w:rsidR="00793C30" w:rsidRDefault="00793C30">
            <w:pPr>
              <w:widowControl/>
              <w:jc w:val="center"/>
              <w:rPr>
                <w:rFonts w:ascii="宋体" w:hAnsi="宋体"/>
                <w:color w:val="000000"/>
                <w:kern w:val="0"/>
                <w:sz w:val="18"/>
                <w:szCs w:val="18"/>
              </w:rPr>
            </w:pPr>
            <w:r>
              <w:rPr>
                <w:rFonts w:ascii="宋体" w:eastAsia="宋体" w:hAnsi="宋体" w:cs="Times New Roman" w:hint="eastAsia"/>
                <w:sz w:val="18"/>
                <w:szCs w:val="18"/>
              </w:rPr>
              <w:t>必做</w:t>
            </w:r>
          </w:p>
        </w:tc>
        <w:tc>
          <w:tcPr>
            <w:tcW w:w="709" w:type="dxa"/>
            <w:vAlign w:val="center"/>
          </w:tcPr>
          <w:p w:rsidR="00793C30" w:rsidRDefault="00793C30">
            <w:pPr>
              <w:widowControl/>
              <w:jc w:val="center"/>
              <w:rPr>
                <w:rFonts w:ascii="宋体" w:hAnsi="宋体"/>
                <w:color w:val="000000"/>
                <w:kern w:val="0"/>
                <w:sz w:val="18"/>
                <w:szCs w:val="18"/>
              </w:rPr>
            </w:pPr>
            <w:r>
              <w:rPr>
                <w:rFonts w:ascii="Times New Roman" w:eastAsia="宋体" w:hAnsi="Times New Roman" w:cs="Times New Roman"/>
                <w:color w:val="000000"/>
                <w:kern w:val="0"/>
                <w:sz w:val="18"/>
                <w:szCs w:val="18"/>
              </w:rPr>
              <w:t>2</w:t>
            </w:r>
            <w:r>
              <w:rPr>
                <w:rFonts w:ascii="Times New Roman" w:eastAsia="宋体" w:hAnsi="Times New Roman" w:cs="Times New Roman" w:hint="eastAsia"/>
                <w:color w:val="000000"/>
                <w:kern w:val="0"/>
                <w:sz w:val="18"/>
                <w:szCs w:val="18"/>
              </w:rPr>
              <w:t>、</w:t>
            </w:r>
            <w:r>
              <w:rPr>
                <w:rFonts w:ascii="Times New Roman" w:eastAsia="宋体" w:hAnsi="Times New Roman" w:cs="Times New Roman" w:hint="eastAsia"/>
                <w:color w:val="000000"/>
                <w:kern w:val="0"/>
                <w:sz w:val="18"/>
                <w:szCs w:val="18"/>
              </w:rPr>
              <w:t>3</w:t>
            </w:r>
          </w:p>
        </w:tc>
      </w:tr>
      <w:tr w:rsidR="00793C30">
        <w:trPr>
          <w:trHeight w:val="557"/>
        </w:trPr>
        <w:tc>
          <w:tcPr>
            <w:tcW w:w="425" w:type="dxa"/>
            <w:vAlign w:val="center"/>
          </w:tcPr>
          <w:p w:rsidR="00793C30" w:rsidRDefault="00793C30">
            <w:pPr>
              <w:widowControl/>
              <w:jc w:val="center"/>
              <w:rPr>
                <w:rFonts w:ascii="宋体" w:hAnsi="宋体"/>
                <w:color w:val="000000"/>
                <w:kern w:val="0"/>
                <w:sz w:val="18"/>
                <w:szCs w:val="18"/>
              </w:rPr>
            </w:pPr>
            <w:r>
              <w:rPr>
                <w:rFonts w:ascii="Times New Roman" w:eastAsia="宋体" w:hAnsi="Times New Roman" w:cs="Times New Roman" w:hint="eastAsia"/>
                <w:color w:val="000000"/>
                <w:kern w:val="0"/>
                <w:sz w:val="18"/>
                <w:szCs w:val="18"/>
              </w:rPr>
              <w:t>3</w:t>
            </w:r>
          </w:p>
        </w:tc>
        <w:tc>
          <w:tcPr>
            <w:tcW w:w="1730" w:type="dxa"/>
            <w:vAlign w:val="center"/>
          </w:tcPr>
          <w:p w:rsidR="00793C30" w:rsidRDefault="00793C30">
            <w:pPr>
              <w:jc w:val="center"/>
              <w:rPr>
                <w:rFonts w:ascii="宋体" w:hAnsi="宋体"/>
                <w:color w:val="000000"/>
                <w:kern w:val="0"/>
                <w:sz w:val="18"/>
                <w:szCs w:val="18"/>
              </w:rPr>
            </w:pPr>
            <w:r>
              <w:rPr>
                <w:rFonts w:ascii="宋体" w:eastAsia="宋体" w:hAnsi="宋体" w:cs="Times New Roman" w:hint="eastAsia"/>
                <w:color w:val="000000"/>
                <w:kern w:val="0"/>
                <w:sz w:val="18"/>
                <w:szCs w:val="18"/>
              </w:rPr>
              <w:t>基于定理证明器的程序设计</w:t>
            </w:r>
          </w:p>
        </w:tc>
        <w:tc>
          <w:tcPr>
            <w:tcW w:w="3515" w:type="dxa"/>
            <w:vAlign w:val="center"/>
          </w:tcPr>
          <w:p w:rsidR="00793C30" w:rsidRDefault="00793C30">
            <w:pPr>
              <w:rPr>
                <w:rFonts w:ascii="宋体" w:hAnsi="宋体"/>
                <w:color w:val="000000"/>
                <w:kern w:val="0"/>
                <w:sz w:val="18"/>
                <w:szCs w:val="18"/>
              </w:rPr>
            </w:pPr>
            <w:r>
              <w:rPr>
                <w:rFonts w:ascii="宋体" w:eastAsia="宋体" w:hAnsi="宋体" w:cs="Times New Roman" w:hint="eastAsia"/>
                <w:color w:val="000000"/>
                <w:kern w:val="0"/>
                <w:sz w:val="18"/>
                <w:szCs w:val="18"/>
              </w:rPr>
              <w:t>安装一种主流定理证明器，如Isabella，熟悉其程序语言，基于其基本类型和表达式构造简单程序</w:t>
            </w:r>
          </w:p>
        </w:tc>
        <w:tc>
          <w:tcPr>
            <w:tcW w:w="992" w:type="dxa"/>
            <w:vAlign w:val="center"/>
          </w:tcPr>
          <w:p w:rsidR="00793C30" w:rsidRDefault="00793C30">
            <w:pPr>
              <w:jc w:val="center"/>
              <w:rPr>
                <w:rFonts w:ascii="宋体" w:hAnsi="宋体"/>
                <w:color w:val="000000"/>
                <w:kern w:val="0"/>
                <w:sz w:val="18"/>
                <w:szCs w:val="18"/>
              </w:rPr>
            </w:pPr>
            <w:r>
              <w:rPr>
                <w:rFonts w:ascii="宋体" w:eastAsia="宋体" w:hAnsi="宋体" w:cs="Times New Roman" w:hint="eastAsia"/>
                <w:bCs/>
                <w:caps/>
                <w:sz w:val="18"/>
                <w:szCs w:val="18"/>
              </w:rPr>
              <w:t>综合性</w:t>
            </w:r>
          </w:p>
        </w:tc>
        <w:tc>
          <w:tcPr>
            <w:tcW w:w="567" w:type="dxa"/>
            <w:vAlign w:val="center"/>
          </w:tcPr>
          <w:p w:rsidR="00793C30" w:rsidRDefault="00793C30">
            <w:pPr>
              <w:widowControl/>
              <w:jc w:val="center"/>
              <w:rPr>
                <w:rFonts w:ascii="宋体" w:hAnsi="宋体"/>
                <w:color w:val="000000"/>
                <w:kern w:val="0"/>
                <w:sz w:val="18"/>
                <w:szCs w:val="18"/>
              </w:rPr>
            </w:pPr>
            <w:r>
              <w:rPr>
                <w:rFonts w:ascii="Times New Roman" w:eastAsia="宋体" w:hAnsi="Times New Roman" w:cs="Times New Roman" w:hint="eastAsia"/>
                <w:color w:val="000000"/>
                <w:kern w:val="0"/>
                <w:sz w:val="18"/>
                <w:szCs w:val="18"/>
              </w:rPr>
              <w:t>2</w:t>
            </w:r>
          </w:p>
        </w:tc>
        <w:tc>
          <w:tcPr>
            <w:tcW w:w="709" w:type="dxa"/>
            <w:vAlign w:val="center"/>
          </w:tcPr>
          <w:p w:rsidR="00793C30" w:rsidRDefault="00793C30">
            <w:pPr>
              <w:widowControl/>
              <w:jc w:val="center"/>
              <w:rPr>
                <w:rFonts w:ascii="宋体" w:hAnsi="宋体"/>
                <w:kern w:val="0"/>
                <w:sz w:val="18"/>
                <w:szCs w:val="18"/>
              </w:rPr>
            </w:pPr>
            <w:r>
              <w:rPr>
                <w:rFonts w:ascii="宋体" w:eastAsia="宋体" w:hAnsi="宋体" w:cs="Times New Roman" w:hint="eastAsia"/>
                <w:kern w:val="0"/>
                <w:sz w:val="18"/>
                <w:szCs w:val="18"/>
              </w:rPr>
              <w:t>必做</w:t>
            </w:r>
          </w:p>
        </w:tc>
        <w:tc>
          <w:tcPr>
            <w:tcW w:w="709" w:type="dxa"/>
            <w:vAlign w:val="center"/>
          </w:tcPr>
          <w:p w:rsidR="00793C30" w:rsidRDefault="00793C30">
            <w:pPr>
              <w:widowControl/>
              <w:jc w:val="center"/>
              <w:rPr>
                <w:rFonts w:ascii="宋体" w:hAnsi="宋体"/>
                <w:color w:val="000000"/>
                <w:kern w:val="0"/>
                <w:sz w:val="18"/>
                <w:szCs w:val="18"/>
              </w:rPr>
            </w:pPr>
            <w:r>
              <w:rPr>
                <w:rFonts w:ascii="Times New Roman" w:eastAsia="宋体" w:hAnsi="Times New Roman" w:cs="Times New Roman"/>
                <w:color w:val="000000"/>
                <w:kern w:val="0"/>
                <w:sz w:val="18"/>
                <w:szCs w:val="18"/>
              </w:rPr>
              <w:t>2</w:t>
            </w:r>
            <w:r>
              <w:rPr>
                <w:rFonts w:ascii="Times New Roman" w:eastAsia="宋体" w:hAnsi="Times New Roman" w:cs="Times New Roman" w:hint="eastAsia"/>
                <w:color w:val="000000"/>
                <w:kern w:val="0"/>
                <w:sz w:val="18"/>
                <w:szCs w:val="18"/>
              </w:rPr>
              <w:t>、</w:t>
            </w:r>
            <w:r>
              <w:rPr>
                <w:rFonts w:ascii="Times New Roman" w:eastAsia="宋体" w:hAnsi="Times New Roman" w:cs="Times New Roman" w:hint="eastAsia"/>
                <w:color w:val="000000"/>
                <w:kern w:val="0"/>
                <w:sz w:val="18"/>
                <w:szCs w:val="18"/>
              </w:rPr>
              <w:t>3</w:t>
            </w:r>
          </w:p>
        </w:tc>
      </w:tr>
      <w:tr w:rsidR="00793C30">
        <w:trPr>
          <w:trHeight w:val="693"/>
        </w:trPr>
        <w:tc>
          <w:tcPr>
            <w:tcW w:w="425" w:type="dxa"/>
            <w:vAlign w:val="center"/>
          </w:tcPr>
          <w:p w:rsidR="00793C30" w:rsidRDefault="00793C30">
            <w:pPr>
              <w:widowControl/>
              <w:jc w:val="center"/>
              <w:rPr>
                <w:rFonts w:ascii="宋体" w:hAnsi="宋体"/>
                <w:color w:val="000000"/>
                <w:kern w:val="0"/>
                <w:sz w:val="18"/>
                <w:szCs w:val="18"/>
              </w:rPr>
            </w:pPr>
            <w:r>
              <w:rPr>
                <w:rFonts w:ascii="Times New Roman" w:eastAsia="宋体" w:hAnsi="Times New Roman" w:cs="Times New Roman" w:hint="eastAsia"/>
                <w:color w:val="000000"/>
                <w:kern w:val="0"/>
                <w:sz w:val="18"/>
                <w:szCs w:val="18"/>
              </w:rPr>
              <w:t>4</w:t>
            </w:r>
          </w:p>
        </w:tc>
        <w:tc>
          <w:tcPr>
            <w:tcW w:w="1730" w:type="dxa"/>
            <w:vAlign w:val="center"/>
          </w:tcPr>
          <w:p w:rsidR="00793C30" w:rsidRDefault="00793C30">
            <w:pPr>
              <w:jc w:val="center"/>
              <w:rPr>
                <w:rFonts w:ascii="宋体" w:hAnsi="宋体"/>
                <w:color w:val="000000"/>
                <w:kern w:val="0"/>
                <w:sz w:val="18"/>
                <w:szCs w:val="18"/>
              </w:rPr>
            </w:pPr>
            <w:r>
              <w:rPr>
                <w:rFonts w:ascii="宋体" w:eastAsia="宋体" w:hAnsi="宋体" w:cs="Times New Roman" w:hint="eastAsia"/>
                <w:color w:val="000000"/>
                <w:kern w:val="0"/>
                <w:sz w:val="18"/>
                <w:szCs w:val="18"/>
              </w:rPr>
              <w:t>函数式数据结构设计和证明</w:t>
            </w:r>
          </w:p>
        </w:tc>
        <w:tc>
          <w:tcPr>
            <w:tcW w:w="3515" w:type="dxa"/>
            <w:vAlign w:val="center"/>
          </w:tcPr>
          <w:p w:rsidR="00793C30" w:rsidRDefault="00793C30">
            <w:pPr>
              <w:rPr>
                <w:rFonts w:ascii="宋体" w:hAnsi="宋体"/>
                <w:color w:val="000000"/>
                <w:kern w:val="0"/>
                <w:sz w:val="18"/>
                <w:szCs w:val="18"/>
              </w:rPr>
            </w:pPr>
            <w:r>
              <w:rPr>
                <w:rFonts w:ascii="宋体" w:eastAsia="宋体" w:hAnsi="宋体" w:cs="Times New Roman" w:hint="eastAsia"/>
                <w:color w:val="000000"/>
                <w:kern w:val="0"/>
                <w:sz w:val="18"/>
                <w:szCs w:val="18"/>
              </w:rPr>
              <w:t>利用定理证明器设计指定函数式数据结构的算法，并对其正确性开展证明</w:t>
            </w:r>
          </w:p>
        </w:tc>
        <w:tc>
          <w:tcPr>
            <w:tcW w:w="992" w:type="dxa"/>
            <w:vAlign w:val="center"/>
          </w:tcPr>
          <w:p w:rsidR="00793C30" w:rsidRDefault="00793C30">
            <w:pPr>
              <w:jc w:val="center"/>
              <w:rPr>
                <w:rFonts w:ascii="宋体" w:hAnsi="宋体"/>
                <w:color w:val="000000"/>
                <w:kern w:val="0"/>
                <w:sz w:val="18"/>
                <w:szCs w:val="18"/>
              </w:rPr>
            </w:pPr>
            <w:r>
              <w:rPr>
                <w:rFonts w:ascii="宋体" w:eastAsia="宋体" w:hAnsi="宋体" w:cs="Times New Roman" w:hint="eastAsia"/>
                <w:bCs/>
                <w:caps/>
                <w:sz w:val="18"/>
                <w:szCs w:val="18"/>
              </w:rPr>
              <w:t>综合性</w:t>
            </w:r>
          </w:p>
        </w:tc>
        <w:tc>
          <w:tcPr>
            <w:tcW w:w="567" w:type="dxa"/>
            <w:vAlign w:val="center"/>
          </w:tcPr>
          <w:p w:rsidR="00793C30" w:rsidRDefault="00793C30">
            <w:pPr>
              <w:widowControl/>
              <w:jc w:val="center"/>
              <w:rPr>
                <w:rFonts w:ascii="宋体" w:hAnsi="宋体"/>
                <w:color w:val="000000"/>
                <w:kern w:val="0"/>
                <w:sz w:val="18"/>
                <w:szCs w:val="18"/>
              </w:rPr>
            </w:pPr>
            <w:r>
              <w:rPr>
                <w:rFonts w:ascii="Times New Roman" w:eastAsia="宋体" w:hAnsi="Times New Roman" w:cs="Times New Roman" w:hint="eastAsia"/>
                <w:color w:val="000000"/>
                <w:kern w:val="0"/>
                <w:sz w:val="18"/>
                <w:szCs w:val="18"/>
              </w:rPr>
              <w:t>2</w:t>
            </w:r>
          </w:p>
        </w:tc>
        <w:tc>
          <w:tcPr>
            <w:tcW w:w="709" w:type="dxa"/>
            <w:vAlign w:val="center"/>
          </w:tcPr>
          <w:p w:rsidR="00793C30" w:rsidRDefault="00793C30">
            <w:pPr>
              <w:widowControl/>
              <w:jc w:val="center"/>
              <w:rPr>
                <w:rFonts w:ascii="宋体" w:hAnsi="宋体"/>
                <w:color w:val="000000"/>
                <w:kern w:val="0"/>
                <w:sz w:val="18"/>
                <w:szCs w:val="18"/>
              </w:rPr>
            </w:pPr>
            <w:r>
              <w:rPr>
                <w:rFonts w:ascii="宋体" w:eastAsia="宋体" w:hAnsi="宋体" w:cs="Times New Roman" w:hint="eastAsia"/>
                <w:color w:val="000000"/>
                <w:kern w:val="0"/>
                <w:sz w:val="18"/>
                <w:szCs w:val="18"/>
              </w:rPr>
              <w:t>必做</w:t>
            </w:r>
          </w:p>
        </w:tc>
        <w:tc>
          <w:tcPr>
            <w:tcW w:w="709" w:type="dxa"/>
            <w:vAlign w:val="center"/>
          </w:tcPr>
          <w:p w:rsidR="00793C30" w:rsidRDefault="00793C30">
            <w:pPr>
              <w:widowControl/>
              <w:jc w:val="center"/>
              <w:rPr>
                <w:rFonts w:ascii="宋体" w:hAnsi="宋体"/>
                <w:color w:val="000000"/>
                <w:kern w:val="0"/>
                <w:sz w:val="18"/>
                <w:szCs w:val="18"/>
              </w:rPr>
            </w:pPr>
            <w:r>
              <w:rPr>
                <w:rFonts w:ascii="Times New Roman" w:eastAsia="宋体" w:hAnsi="Times New Roman" w:cs="Times New Roman"/>
                <w:color w:val="000000"/>
                <w:kern w:val="0"/>
                <w:sz w:val="18"/>
                <w:szCs w:val="18"/>
              </w:rPr>
              <w:t>2</w:t>
            </w:r>
            <w:r>
              <w:rPr>
                <w:rFonts w:ascii="Times New Roman" w:eastAsia="宋体" w:hAnsi="Times New Roman" w:cs="Times New Roman" w:hint="eastAsia"/>
                <w:color w:val="000000"/>
                <w:kern w:val="0"/>
                <w:sz w:val="18"/>
                <w:szCs w:val="18"/>
              </w:rPr>
              <w:t>、</w:t>
            </w:r>
            <w:r>
              <w:rPr>
                <w:rFonts w:ascii="Times New Roman" w:eastAsia="宋体" w:hAnsi="Times New Roman" w:cs="Times New Roman" w:hint="eastAsia"/>
                <w:color w:val="000000"/>
                <w:kern w:val="0"/>
                <w:sz w:val="18"/>
                <w:szCs w:val="18"/>
              </w:rPr>
              <w:t>3</w:t>
            </w:r>
          </w:p>
        </w:tc>
      </w:tr>
      <w:tr w:rsidR="00793C30">
        <w:trPr>
          <w:trHeight w:val="693"/>
        </w:trPr>
        <w:tc>
          <w:tcPr>
            <w:tcW w:w="425" w:type="dxa"/>
            <w:vAlign w:val="center"/>
          </w:tcPr>
          <w:p w:rsidR="00793C30" w:rsidRDefault="00793C30">
            <w:pPr>
              <w:widowControl/>
              <w:jc w:val="center"/>
              <w:rPr>
                <w:color w:val="000000"/>
                <w:kern w:val="0"/>
                <w:sz w:val="18"/>
                <w:szCs w:val="18"/>
              </w:rPr>
            </w:pPr>
            <w:r>
              <w:rPr>
                <w:rFonts w:ascii="Times New Roman" w:eastAsia="宋体" w:hAnsi="Times New Roman" w:cs="Times New Roman" w:hint="eastAsia"/>
                <w:color w:val="000000"/>
                <w:kern w:val="0"/>
                <w:sz w:val="18"/>
                <w:szCs w:val="18"/>
              </w:rPr>
              <w:t>5</w:t>
            </w:r>
          </w:p>
        </w:tc>
        <w:tc>
          <w:tcPr>
            <w:tcW w:w="1730" w:type="dxa"/>
            <w:vAlign w:val="center"/>
          </w:tcPr>
          <w:p w:rsidR="00793C30" w:rsidRDefault="00793C30">
            <w:pPr>
              <w:jc w:val="center"/>
              <w:rPr>
                <w:rFonts w:ascii="宋体" w:hAnsi="宋体"/>
                <w:sz w:val="18"/>
                <w:szCs w:val="18"/>
              </w:rPr>
            </w:pPr>
            <w:r>
              <w:rPr>
                <w:rFonts w:ascii="宋体" w:eastAsia="宋体" w:hAnsi="宋体" w:cs="Times New Roman" w:hint="eastAsia"/>
                <w:sz w:val="18"/>
                <w:szCs w:val="18"/>
              </w:rPr>
              <w:t>查找算法的设计和证明</w:t>
            </w:r>
          </w:p>
        </w:tc>
        <w:tc>
          <w:tcPr>
            <w:tcW w:w="3515" w:type="dxa"/>
            <w:vAlign w:val="center"/>
          </w:tcPr>
          <w:p w:rsidR="00793C30" w:rsidRDefault="00793C30">
            <w:pPr>
              <w:rPr>
                <w:rFonts w:ascii="宋体" w:hAnsi="宋体"/>
                <w:sz w:val="18"/>
                <w:szCs w:val="18"/>
              </w:rPr>
            </w:pPr>
            <w:r>
              <w:rPr>
                <w:rFonts w:ascii="宋体" w:eastAsia="宋体" w:hAnsi="宋体" w:cs="Times New Roman" w:hint="eastAsia"/>
                <w:sz w:val="18"/>
                <w:szCs w:val="18"/>
              </w:rPr>
              <w:t>利用定理证明器设计特定的查找算法，并对其正确性进行证明</w:t>
            </w:r>
          </w:p>
        </w:tc>
        <w:tc>
          <w:tcPr>
            <w:tcW w:w="992" w:type="dxa"/>
            <w:vAlign w:val="center"/>
          </w:tcPr>
          <w:p w:rsidR="00793C30" w:rsidRDefault="00793C30">
            <w:pPr>
              <w:jc w:val="center"/>
              <w:rPr>
                <w:rFonts w:ascii="宋体" w:hAnsi="宋体"/>
                <w:color w:val="000000"/>
                <w:kern w:val="0"/>
                <w:sz w:val="18"/>
                <w:szCs w:val="18"/>
              </w:rPr>
            </w:pPr>
            <w:r>
              <w:rPr>
                <w:rFonts w:ascii="宋体" w:eastAsia="宋体" w:hAnsi="宋体" w:cs="Times New Roman" w:hint="eastAsia"/>
                <w:bCs/>
                <w:caps/>
                <w:sz w:val="18"/>
                <w:szCs w:val="18"/>
              </w:rPr>
              <w:t>综合性</w:t>
            </w:r>
          </w:p>
        </w:tc>
        <w:tc>
          <w:tcPr>
            <w:tcW w:w="567" w:type="dxa"/>
            <w:vAlign w:val="center"/>
          </w:tcPr>
          <w:p w:rsidR="00793C30" w:rsidRDefault="00793C30">
            <w:pPr>
              <w:widowControl/>
              <w:jc w:val="center"/>
              <w:rPr>
                <w:rFonts w:ascii="宋体" w:hAnsi="宋体"/>
                <w:color w:val="000000"/>
                <w:kern w:val="0"/>
                <w:sz w:val="18"/>
                <w:szCs w:val="18"/>
              </w:rPr>
            </w:pPr>
            <w:r>
              <w:rPr>
                <w:rFonts w:ascii="Times New Roman" w:eastAsia="宋体" w:hAnsi="Times New Roman" w:cs="Times New Roman" w:hint="eastAsia"/>
                <w:color w:val="000000"/>
                <w:kern w:val="0"/>
                <w:sz w:val="18"/>
                <w:szCs w:val="18"/>
              </w:rPr>
              <w:t>2</w:t>
            </w:r>
          </w:p>
        </w:tc>
        <w:tc>
          <w:tcPr>
            <w:tcW w:w="709" w:type="dxa"/>
            <w:vAlign w:val="center"/>
          </w:tcPr>
          <w:p w:rsidR="00793C30" w:rsidRDefault="00793C30">
            <w:pPr>
              <w:widowControl/>
              <w:jc w:val="center"/>
              <w:rPr>
                <w:rFonts w:ascii="宋体" w:hAnsi="宋体"/>
                <w:color w:val="000000"/>
                <w:kern w:val="0"/>
                <w:sz w:val="18"/>
                <w:szCs w:val="18"/>
              </w:rPr>
            </w:pPr>
            <w:r>
              <w:rPr>
                <w:rFonts w:ascii="宋体" w:eastAsia="宋体" w:hAnsi="宋体" w:cs="Times New Roman" w:hint="eastAsia"/>
                <w:sz w:val="18"/>
                <w:szCs w:val="18"/>
              </w:rPr>
              <w:t>必做</w:t>
            </w:r>
          </w:p>
        </w:tc>
        <w:tc>
          <w:tcPr>
            <w:tcW w:w="709" w:type="dxa"/>
            <w:vAlign w:val="center"/>
          </w:tcPr>
          <w:p w:rsidR="00793C30" w:rsidRDefault="00793C30">
            <w:pPr>
              <w:widowControl/>
              <w:jc w:val="center"/>
              <w:rPr>
                <w:rFonts w:ascii="宋体" w:hAnsi="宋体"/>
                <w:color w:val="000000"/>
                <w:kern w:val="0"/>
                <w:sz w:val="18"/>
                <w:szCs w:val="18"/>
              </w:rPr>
            </w:pPr>
            <w:r>
              <w:rPr>
                <w:rFonts w:ascii="宋体" w:eastAsia="宋体" w:hAnsi="宋体" w:cs="Times New Roman"/>
                <w:color w:val="000000"/>
                <w:kern w:val="0"/>
                <w:sz w:val="18"/>
                <w:szCs w:val="18"/>
              </w:rPr>
              <w:t>2</w:t>
            </w:r>
            <w:r>
              <w:rPr>
                <w:rFonts w:ascii="宋体" w:eastAsia="宋体" w:hAnsi="宋体" w:cs="Times New Roman" w:hint="eastAsia"/>
                <w:color w:val="000000"/>
                <w:kern w:val="0"/>
                <w:sz w:val="18"/>
                <w:szCs w:val="18"/>
              </w:rPr>
              <w:t>、</w:t>
            </w:r>
            <w:r>
              <w:rPr>
                <w:rFonts w:ascii="宋体" w:eastAsia="宋体" w:hAnsi="宋体" w:cs="Times New Roman"/>
                <w:color w:val="000000"/>
                <w:kern w:val="0"/>
                <w:sz w:val="18"/>
                <w:szCs w:val="18"/>
              </w:rPr>
              <w:t>3</w:t>
            </w:r>
          </w:p>
        </w:tc>
      </w:tr>
    </w:tbl>
    <w:p w:rsidR="00793C30" w:rsidRDefault="00793C30">
      <w:pPr>
        <w:spacing w:before="120" w:line="360" w:lineRule="exact"/>
        <w:jc w:val="center"/>
        <w:rPr>
          <w:rFonts w:cs="宋体"/>
          <w:b/>
          <w:color w:val="000000"/>
          <w:sz w:val="18"/>
          <w:szCs w:val="18"/>
        </w:rPr>
      </w:pPr>
      <w:r>
        <w:rPr>
          <w:rFonts w:ascii="Times New Roman" w:eastAsia="宋体" w:hAnsi="Times New Roman" w:cs="宋体" w:hint="eastAsia"/>
          <w:b/>
          <w:color w:val="000000"/>
          <w:sz w:val="18"/>
          <w:szCs w:val="18"/>
        </w:rPr>
        <w:t>表</w:t>
      </w:r>
      <w:r>
        <w:rPr>
          <w:rFonts w:ascii="Times New Roman" w:eastAsia="宋体" w:hAnsi="Times New Roman" w:cs="宋体" w:hint="eastAsia"/>
          <w:b/>
          <w:color w:val="000000"/>
          <w:sz w:val="18"/>
          <w:szCs w:val="18"/>
        </w:rPr>
        <w:t xml:space="preserve">5-3 </w:t>
      </w:r>
      <w:r>
        <w:rPr>
          <w:rFonts w:ascii="Times New Roman" w:eastAsia="宋体" w:hAnsi="Times New Roman" w:cs="宋体" w:hint="eastAsia"/>
          <w:b/>
          <w:color w:val="000000"/>
          <w:sz w:val="18"/>
          <w:szCs w:val="18"/>
        </w:rPr>
        <w:t>课程实施手段</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3118"/>
        <w:gridCol w:w="4461"/>
      </w:tblGrid>
      <w:tr w:rsidR="00793C30">
        <w:tc>
          <w:tcPr>
            <w:tcW w:w="709" w:type="dxa"/>
            <w:vAlign w:val="center"/>
          </w:tcPr>
          <w:p w:rsidR="00793C30" w:rsidRDefault="00793C30">
            <w:pPr>
              <w:jc w:val="center"/>
              <w:rPr>
                <w:rFonts w:ascii="宋体" w:hAnsi="宋体"/>
                <w:b/>
                <w:bCs/>
                <w:color w:val="000000"/>
                <w:sz w:val="18"/>
                <w:szCs w:val="18"/>
              </w:rPr>
            </w:pPr>
            <w:r>
              <w:rPr>
                <w:rFonts w:ascii="宋体" w:eastAsia="宋体" w:hAnsi="宋体" w:cs="Times New Roman" w:hint="eastAsia"/>
                <w:b/>
                <w:bCs/>
                <w:color w:val="000000"/>
                <w:sz w:val="18"/>
                <w:szCs w:val="18"/>
              </w:rPr>
              <w:t>序号</w:t>
            </w:r>
          </w:p>
        </w:tc>
        <w:tc>
          <w:tcPr>
            <w:tcW w:w="3260" w:type="dxa"/>
            <w:vAlign w:val="center"/>
          </w:tcPr>
          <w:p w:rsidR="00793C30" w:rsidRDefault="00793C30">
            <w:pPr>
              <w:jc w:val="center"/>
              <w:rPr>
                <w:rFonts w:ascii="宋体" w:hAnsi="宋体"/>
                <w:b/>
                <w:bCs/>
                <w:color w:val="000000"/>
                <w:sz w:val="18"/>
                <w:szCs w:val="18"/>
              </w:rPr>
            </w:pPr>
            <w:r>
              <w:rPr>
                <w:rFonts w:ascii="宋体" w:eastAsia="宋体" w:hAnsi="宋体" w:cs="Times New Roman" w:hint="eastAsia"/>
                <w:b/>
                <w:bCs/>
                <w:color w:val="000000"/>
                <w:sz w:val="18"/>
                <w:szCs w:val="18"/>
              </w:rPr>
              <w:t>采用方法和手段</w:t>
            </w:r>
          </w:p>
        </w:tc>
        <w:tc>
          <w:tcPr>
            <w:tcW w:w="4678" w:type="dxa"/>
            <w:vAlign w:val="center"/>
          </w:tcPr>
          <w:p w:rsidR="00793C30" w:rsidRDefault="00793C30">
            <w:pPr>
              <w:jc w:val="center"/>
              <w:rPr>
                <w:rFonts w:ascii="宋体" w:hAnsi="宋体"/>
                <w:b/>
                <w:bCs/>
                <w:color w:val="000000"/>
                <w:sz w:val="18"/>
                <w:szCs w:val="18"/>
              </w:rPr>
            </w:pPr>
            <w:r>
              <w:rPr>
                <w:rFonts w:ascii="宋体" w:eastAsia="宋体" w:hAnsi="宋体" w:cs="Times New Roman" w:hint="eastAsia"/>
                <w:b/>
                <w:bCs/>
                <w:color w:val="000000"/>
                <w:sz w:val="18"/>
                <w:szCs w:val="18"/>
              </w:rPr>
              <w:t>具体目标</w:t>
            </w:r>
          </w:p>
        </w:tc>
      </w:tr>
      <w:tr w:rsidR="00793C30">
        <w:trPr>
          <w:trHeight w:val="355"/>
        </w:trPr>
        <w:tc>
          <w:tcPr>
            <w:tcW w:w="709" w:type="dxa"/>
            <w:vAlign w:val="center"/>
          </w:tcPr>
          <w:p w:rsidR="00793C30" w:rsidRDefault="00793C30">
            <w:pPr>
              <w:jc w:val="center"/>
              <w:rPr>
                <w:sz w:val="18"/>
                <w:szCs w:val="18"/>
              </w:rPr>
            </w:pPr>
            <w:r>
              <w:rPr>
                <w:rFonts w:ascii="Times New Roman" w:eastAsia="宋体" w:hAnsi="Times New Roman" w:cs="Times New Roman" w:hint="eastAsia"/>
                <w:sz w:val="18"/>
                <w:szCs w:val="18"/>
              </w:rPr>
              <w:t>1</w:t>
            </w:r>
          </w:p>
        </w:tc>
        <w:tc>
          <w:tcPr>
            <w:tcW w:w="3260" w:type="dxa"/>
            <w:vAlign w:val="center"/>
          </w:tcPr>
          <w:p w:rsidR="00793C30" w:rsidRDefault="00793C30">
            <w:pPr>
              <w:rPr>
                <w:sz w:val="18"/>
                <w:szCs w:val="18"/>
              </w:rPr>
            </w:pPr>
            <w:r>
              <w:rPr>
                <w:rFonts w:ascii="Times New Roman" w:eastAsia="宋体" w:hAnsi="Times New Roman" w:cs="Times New Roman" w:hint="eastAsia"/>
                <w:sz w:val="18"/>
                <w:szCs w:val="18"/>
              </w:rPr>
              <w:t>讲授法：</w:t>
            </w:r>
            <w:r>
              <w:rPr>
                <w:rFonts w:ascii="Times New Roman" w:eastAsia="宋体" w:hAnsi="Times New Roman" w:cs="Times New Roman"/>
                <w:sz w:val="18"/>
                <w:szCs w:val="18"/>
              </w:rPr>
              <w:t>课堂教学采用多媒体课件、电子教案</w:t>
            </w:r>
            <w:r>
              <w:rPr>
                <w:rFonts w:ascii="Times New Roman" w:eastAsia="宋体" w:hAnsi="Times New Roman" w:cs="Times New Roman" w:hint="eastAsia"/>
                <w:sz w:val="18"/>
                <w:szCs w:val="18"/>
              </w:rPr>
              <w:t>、</w:t>
            </w:r>
            <w:r>
              <w:rPr>
                <w:rFonts w:ascii="Times New Roman" w:eastAsia="宋体" w:hAnsi="Times New Roman" w:cs="Times New Roman"/>
                <w:sz w:val="18"/>
                <w:szCs w:val="18"/>
              </w:rPr>
              <w:t>传统教学方法和线上教学</w:t>
            </w:r>
            <w:r>
              <w:rPr>
                <w:rFonts w:ascii="Times New Roman" w:eastAsia="宋体" w:hAnsi="Times New Roman" w:cs="Times New Roman" w:hint="eastAsia"/>
                <w:sz w:val="18"/>
                <w:szCs w:val="18"/>
              </w:rPr>
              <w:t>辅助</w:t>
            </w:r>
            <w:r>
              <w:rPr>
                <w:rFonts w:ascii="Times New Roman" w:eastAsia="宋体" w:hAnsi="Times New Roman" w:cs="Times New Roman"/>
                <w:sz w:val="18"/>
                <w:szCs w:val="18"/>
              </w:rPr>
              <w:t>结合</w:t>
            </w:r>
          </w:p>
        </w:tc>
        <w:tc>
          <w:tcPr>
            <w:tcW w:w="4678" w:type="dxa"/>
            <w:vAlign w:val="center"/>
          </w:tcPr>
          <w:p w:rsidR="00793C30" w:rsidRDefault="00793C30">
            <w:pPr>
              <w:rPr>
                <w:sz w:val="18"/>
                <w:szCs w:val="18"/>
              </w:rPr>
            </w:pPr>
            <w:r>
              <w:rPr>
                <w:rFonts w:ascii="Times New Roman" w:eastAsia="宋体" w:hAnsi="Times New Roman" w:cs="Times New Roman" w:hint="eastAsia"/>
                <w:sz w:val="18"/>
                <w:szCs w:val="18"/>
              </w:rPr>
              <w:t>帮助学生掌握领域内常识，掌握学习路径</w:t>
            </w:r>
          </w:p>
        </w:tc>
      </w:tr>
      <w:tr w:rsidR="00793C30">
        <w:trPr>
          <w:trHeight w:val="355"/>
        </w:trPr>
        <w:tc>
          <w:tcPr>
            <w:tcW w:w="709" w:type="dxa"/>
            <w:vAlign w:val="center"/>
          </w:tcPr>
          <w:p w:rsidR="00793C30" w:rsidRDefault="00793C30">
            <w:pPr>
              <w:jc w:val="center"/>
              <w:rPr>
                <w:sz w:val="18"/>
                <w:szCs w:val="18"/>
              </w:rPr>
            </w:pPr>
            <w:r>
              <w:rPr>
                <w:rFonts w:ascii="Times New Roman" w:eastAsia="宋体" w:hAnsi="Times New Roman" w:cs="Times New Roman" w:hint="eastAsia"/>
                <w:sz w:val="18"/>
                <w:szCs w:val="18"/>
              </w:rPr>
              <w:t>2</w:t>
            </w:r>
          </w:p>
        </w:tc>
        <w:tc>
          <w:tcPr>
            <w:tcW w:w="3260" w:type="dxa"/>
            <w:vAlign w:val="center"/>
          </w:tcPr>
          <w:p w:rsidR="00793C30" w:rsidRDefault="00793C30">
            <w:pPr>
              <w:rPr>
                <w:sz w:val="18"/>
                <w:szCs w:val="18"/>
              </w:rPr>
            </w:pPr>
            <w:r>
              <w:rPr>
                <w:rFonts w:ascii="Times New Roman" w:eastAsia="宋体" w:hAnsi="Times New Roman" w:cs="Times New Roman" w:hint="eastAsia"/>
                <w:sz w:val="18"/>
                <w:szCs w:val="18"/>
              </w:rPr>
              <w:t>练习法：主要用在课堂作业和实验中，通过设置与教学进度适应的习题</w:t>
            </w:r>
          </w:p>
        </w:tc>
        <w:tc>
          <w:tcPr>
            <w:tcW w:w="4678" w:type="dxa"/>
            <w:vAlign w:val="center"/>
          </w:tcPr>
          <w:p w:rsidR="00793C30" w:rsidRDefault="00793C30">
            <w:pPr>
              <w:rPr>
                <w:sz w:val="18"/>
                <w:szCs w:val="18"/>
              </w:rPr>
            </w:pPr>
            <w:r>
              <w:rPr>
                <w:rFonts w:ascii="Times New Roman" w:eastAsia="宋体" w:hAnsi="Times New Roman" w:cs="Times New Roman" w:hint="eastAsia"/>
                <w:sz w:val="18"/>
                <w:szCs w:val="18"/>
              </w:rPr>
              <w:t>了解各种场景下形式化工具的运用，熟悉典型的模型检测和定理证明形式化验证工具的使用</w:t>
            </w:r>
          </w:p>
        </w:tc>
      </w:tr>
      <w:tr w:rsidR="00793C30">
        <w:trPr>
          <w:trHeight w:val="355"/>
        </w:trPr>
        <w:tc>
          <w:tcPr>
            <w:tcW w:w="709" w:type="dxa"/>
            <w:vAlign w:val="center"/>
          </w:tcPr>
          <w:p w:rsidR="00793C30" w:rsidRDefault="00793C30">
            <w:pPr>
              <w:jc w:val="center"/>
              <w:rPr>
                <w:sz w:val="18"/>
                <w:szCs w:val="18"/>
              </w:rPr>
            </w:pPr>
            <w:r>
              <w:rPr>
                <w:rFonts w:ascii="Times New Roman" w:eastAsia="宋体" w:hAnsi="Times New Roman" w:cs="Times New Roman" w:hint="eastAsia"/>
                <w:sz w:val="18"/>
                <w:szCs w:val="18"/>
              </w:rPr>
              <w:t>3</w:t>
            </w:r>
          </w:p>
        </w:tc>
        <w:tc>
          <w:tcPr>
            <w:tcW w:w="3260" w:type="dxa"/>
            <w:vAlign w:val="center"/>
          </w:tcPr>
          <w:p w:rsidR="00793C30" w:rsidRDefault="00793C30">
            <w:pPr>
              <w:rPr>
                <w:sz w:val="18"/>
                <w:szCs w:val="18"/>
              </w:rPr>
            </w:pPr>
            <w:r>
              <w:rPr>
                <w:rFonts w:ascii="Times New Roman" w:eastAsia="宋体" w:hAnsi="Times New Roman" w:cs="Times New Roman" w:hint="eastAsia"/>
                <w:sz w:val="18"/>
                <w:szCs w:val="18"/>
              </w:rPr>
              <w:t>任务驱动法：主要用于实验和课后作业，通过布置探究性的学习任务</w:t>
            </w:r>
          </w:p>
        </w:tc>
        <w:tc>
          <w:tcPr>
            <w:tcW w:w="4678" w:type="dxa"/>
            <w:vAlign w:val="center"/>
          </w:tcPr>
          <w:p w:rsidR="00793C30" w:rsidRDefault="00793C30">
            <w:pPr>
              <w:rPr>
                <w:sz w:val="18"/>
                <w:szCs w:val="18"/>
              </w:rPr>
            </w:pPr>
            <w:r>
              <w:rPr>
                <w:rFonts w:ascii="Times New Roman" w:eastAsia="宋体" w:hAnsi="Times New Roman" w:cs="Times New Roman"/>
                <w:sz w:val="18"/>
                <w:szCs w:val="18"/>
              </w:rPr>
              <w:t>让学生自主分工、查阅资料、研究分析与制作汇报报告</w:t>
            </w:r>
            <w:r>
              <w:rPr>
                <w:rFonts w:ascii="Times New Roman" w:eastAsia="宋体" w:hAnsi="Times New Roman" w:cs="Times New Roman" w:hint="eastAsia"/>
                <w:sz w:val="18"/>
                <w:szCs w:val="18"/>
              </w:rPr>
              <w:t>，</w:t>
            </w:r>
            <w:r>
              <w:rPr>
                <w:rFonts w:ascii="Times New Roman" w:eastAsia="宋体" w:hAnsi="Times New Roman" w:cs="Times New Roman"/>
                <w:sz w:val="18"/>
                <w:szCs w:val="18"/>
              </w:rPr>
              <w:t>培养学生提出问题、分析问题和解决问题的能力</w:t>
            </w:r>
          </w:p>
        </w:tc>
      </w:tr>
    </w:tbl>
    <w:p w:rsidR="00793C30" w:rsidRDefault="00793C30">
      <w:pPr>
        <w:spacing w:beforeLines="50" w:before="156" w:afterLines="50" w:after="156" w:line="360" w:lineRule="exact"/>
        <w:ind w:right="420"/>
        <w:jc w:val="left"/>
        <w:rPr>
          <w:rFonts w:ascii="宋体" w:hAnsi="宋体" w:cs="宋体"/>
          <w:color w:val="000000"/>
          <w:kern w:val="0"/>
          <w:szCs w:val="14"/>
        </w:rPr>
      </w:pPr>
      <w:r>
        <w:rPr>
          <w:rFonts w:ascii="宋体" w:eastAsia="宋体" w:hAnsi="宋体" w:cs="Times New Roman" w:hint="eastAsia"/>
          <w:b/>
          <w:color w:val="000000"/>
          <w:sz w:val="24"/>
          <w:szCs w:val="24"/>
        </w:rPr>
        <w:t>六、课程思政</w:t>
      </w:r>
    </w:p>
    <w:p w:rsidR="00793C30" w:rsidRDefault="00793C30">
      <w:pPr>
        <w:spacing w:beforeLines="50" w:before="156" w:line="360" w:lineRule="exact"/>
        <w:jc w:val="center"/>
        <w:rPr>
          <w:rFonts w:cs="宋体"/>
          <w:b/>
          <w:color w:val="000000"/>
          <w:sz w:val="18"/>
          <w:szCs w:val="18"/>
        </w:rPr>
      </w:pPr>
      <w:r>
        <w:rPr>
          <w:rFonts w:ascii="Times New Roman" w:eastAsia="宋体" w:hAnsi="Times New Roman" w:cs="宋体" w:hint="eastAsia"/>
          <w:b/>
          <w:color w:val="000000"/>
          <w:sz w:val="18"/>
          <w:szCs w:val="18"/>
        </w:rPr>
        <w:t>表</w:t>
      </w:r>
      <w:r>
        <w:rPr>
          <w:rFonts w:ascii="Times New Roman" w:eastAsia="宋体" w:hAnsi="Times New Roman" w:cs="宋体" w:hint="eastAsia"/>
          <w:b/>
          <w:color w:val="000000"/>
          <w:sz w:val="18"/>
          <w:szCs w:val="18"/>
        </w:rPr>
        <w:t>6-</w:t>
      </w:r>
      <w:r>
        <w:rPr>
          <w:rFonts w:ascii="Times New Roman" w:eastAsia="宋体" w:hAnsi="Times New Roman" w:cs="宋体"/>
          <w:b/>
          <w:color w:val="000000"/>
          <w:sz w:val="18"/>
          <w:szCs w:val="18"/>
        </w:rPr>
        <w:t>1</w:t>
      </w:r>
      <w:r>
        <w:rPr>
          <w:rFonts w:ascii="Times New Roman" w:eastAsia="宋体" w:hAnsi="Times New Roman" w:cs="宋体" w:hint="eastAsia"/>
          <w:b/>
          <w:color w:val="000000"/>
          <w:sz w:val="18"/>
          <w:szCs w:val="18"/>
        </w:rPr>
        <w:t xml:space="preserve"> </w:t>
      </w:r>
      <w:r>
        <w:rPr>
          <w:rFonts w:ascii="Times New Roman" w:eastAsia="宋体" w:hAnsi="Times New Roman" w:cs="宋体" w:hint="eastAsia"/>
          <w:b/>
          <w:color w:val="000000"/>
          <w:sz w:val="18"/>
          <w:szCs w:val="18"/>
        </w:rPr>
        <w:t>课程思政具体案例示例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1211"/>
        <w:gridCol w:w="2756"/>
        <w:gridCol w:w="3528"/>
      </w:tblGrid>
      <w:tr w:rsidR="00793C30">
        <w:tc>
          <w:tcPr>
            <w:tcW w:w="551" w:type="dxa"/>
            <w:vAlign w:val="center"/>
          </w:tcPr>
          <w:p w:rsidR="00793C30" w:rsidRDefault="00793C30">
            <w:pPr>
              <w:jc w:val="center"/>
              <w:rPr>
                <w:rFonts w:ascii="宋体" w:hAnsi="宋体"/>
                <w:b/>
                <w:bCs/>
                <w:color w:val="000000"/>
                <w:sz w:val="18"/>
                <w:szCs w:val="18"/>
              </w:rPr>
            </w:pPr>
            <w:r>
              <w:rPr>
                <w:rFonts w:ascii="宋体" w:eastAsia="宋体" w:hAnsi="宋体" w:cs="Times New Roman" w:hint="eastAsia"/>
                <w:b/>
                <w:bCs/>
                <w:color w:val="000000"/>
                <w:sz w:val="18"/>
                <w:szCs w:val="18"/>
              </w:rPr>
              <w:t>序号</w:t>
            </w:r>
          </w:p>
        </w:tc>
        <w:tc>
          <w:tcPr>
            <w:tcW w:w="1211" w:type="dxa"/>
            <w:vAlign w:val="center"/>
          </w:tcPr>
          <w:p w:rsidR="00793C30" w:rsidRDefault="00793C30">
            <w:pPr>
              <w:jc w:val="center"/>
              <w:rPr>
                <w:rFonts w:ascii="宋体" w:hAnsi="宋体"/>
                <w:b/>
                <w:bCs/>
                <w:color w:val="000000"/>
                <w:sz w:val="18"/>
                <w:szCs w:val="18"/>
              </w:rPr>
            </w:pPr>
            <w:r>
              <w:rPr>
                <w:rFonts w:ascii="宋体" w:eastAsia="宋体" w:hAnsi="宋体" w:cs="Times New Roman" w:hint="eastAsia"/>
                <w:b/>
                <w:bCs/>
                <w:color w:val="000000"/>
                <w:sz w:val="18"/>
                <w:szCs w:val="18"/>
              </w:rPr>
              <w:t>所属章节/</w:t>
            </w:r>
          </w:p>
          <w:p w:rsidR="00793C30" w:rsidRDefault="00793C30">
            <w:pPr>
              <w:jc w:val="center"/>
              <w:rPr>
                <w:rFonts w:ascii="宋体" w:hAnsi="宋体"/>
                <w:b/>
                <w:bCs/>
                <w:color w:val="000000"/>
                <w:sz w:val="18"/>
                <w:szCs w:val="18"/>
              </w:rPr>
            </w:pPr>
            <w:r>
              <w:rPr>
                <w:rFonts w:ascii="宋体" w:eastAsia="宋体" w:hAnsi="宋体" w:cs="Times New Roman" w:hint="eastAsia"/>
                <w:b/>
                <w:bCs/>
                <w:color w:val="000000"/>
                <w:sz w:val="18"/>
                <w:szCs w:val="18"/>
              </w:rPr>
              <w:t>案例名称</w:t>
            </w:r>
          </w:p>
        </w:tc>
        <w:tc>
          <w:tcPr>
            <w:tcW w:w="2756" w:type="dxa"/>
            <w:vAlign w:val="center"/>
          </w:tcPr>
          <w:p w:rsidR="00793C30" w:rsidRDefault="00793C30">
            <w:pPr>
              <w:jc w:val="center"/>
              <w:rPr>
                <w:rFonts w:ascii="宋体" w:hAnsi="宋体"/>
                <w:b/>
                <w:bCs/>
                <w:color w:val="000000"/>
                <w:sz w:val="18"/>
                <w:szCs w:val="18"/>
              </w:rPr>
            </w:pPr>
            <w:r>
              <w:rPr>
                <w:rFonts w:ascii="宋体" w:eastAsia="宋体" w:hAnsi="宋体" w:cs="Times New Roman" w:hint="eastAsia"/>
                <w:b/>
                <w:bCs/>
                <w:color w:val="000000"/>
                <w:sz w:val="18"/>
                <w:szCs w:val="18"/>
              </w:rPr>
              <w:t>案例教学目标</w:t>
            </w:r>
          </w:p>
        </w:tc>
        <w:tc>
          <w:tcPr>
            <w:tcW w:w="3528" w:type="dxa"/>
            <w:vAlign w:val="center"/>
          </w:tcPr>
          <w:p w:rsidR="00793C30" w:rsidRDefault="00793C30">
            <w:pPr>
              <w:jc w:val="center"/>
              <w:rPr>
                <w:rFonts w:ascii="宋体" w:hAnsi="宋体"/>
                <w:b/>
                <w:bCs/>
                <w:color w:val="000000"/>
                <w:sz w:val="18"/>
                <w:szCs w:val="18"/>
              </w:rPr>
            </w:pPr>
            <w:r>
              <w:rPr>
                <w:rFonts w:ascii="宋体" w:eastAsia="宋体" w:hAnsi="宋体" w:cs="Times New Roman" w:hint="eastAsia"/>
                <w:b/>
                <w:bCs/>
                <w:color w:val="000000"/>
                <w:sz w:val="18"/>
                <w:szCs w:val="18"/>
              </w:rPr>
              <w:t>思政元素</w:t>
            </w:r>
          </w:p>
        </w:tc>
      </w:tr>
      <w:tr w:rsidR="00793C30">
        <w:trPr>
          <w:trHeight w:val="1043"/>
        </w:trPr>
        <w:tc>
          <w:tcPr>
            <w:tcW w:w="551" w:type="dxa"/>
            <w:vAlign w:val="center"/>
          </w:tcPr>
          <w:p w:rsidR="00793C30" w:rsidRDefault="00793C30">
            <w:pPr>
              <w:rPr>
                <w:sz w:val="18"/>
                <w:szCs w:val="18"/>
              </w:rPr>
            </w:pPr>
            <w:r>
              <w:rPr>
                <w:rFonts w:ascii="Times New Roman" w:eastAsia="宋体" w:hAnsi="Times New Roman" w:cs="Times New Roman" w:hint="eastAsia"/>
                <w:sz w:val="18"/>
                <w:szCs w:val="18"/>
              </w:rPr>
              <w:t>1</w:t>
            </w:r>
          </w:p>
        </w:tc>
        <w:tc>
          <w:tcPr>
            <w:tcW w:w="1211" w:type="dxa"/>
            <w:vAlign w:val="center"/>
          </w:tcPr>
          <w:p w:rsidR="00793C30" w:rsidRDefault="00793C30">
            <w:pPr>
              <w:rPr>
                <w:sz w:val="18"/>
                <w:szCs w:val="18"/>
              </w:rPr>
            </w:pPr>
            <w:r>
              <w:rPr>
                <w:rFonts w:ascii="Times New Roman" w:eastAsia="宋体" w:hAnsi="Times New Roman" w:cs="Times New Roman" w:hint="eastAsia"/>
                <w:sz w:val="18"/>
                <w:szCs w:val="18"/>
              </w:rPr>
              <w:t>1</w:t>
            </w:r>
            <w:r>
              <w:rPr>
                <w:rFonts w:ascii="Times New Roman" w:eastAsia="宋体" w:hAnsi="Times New Roman" w:cs="Times New Roman"/>
                <w:sz w:val="18"/>
                <w:szCs w:val="18"/>
              </w:rPr>
              <w:t>.2</w:t>
            </w:r>
            <w:r>
              <w:rPr>
                <w:rFonts w:ascii="Times New Roman" w:eastAsia="宋体" w:hAnsi="Times New Roman" w:cs="Times New Roman" w:hint="eastAsia"/>
                <w:sz w:val="18"/>
                <w:szCs w:val="18"/>
              </w:rPr>
              <w:t>形式化方法的理论基础</w:t>
            </w:r>
          </w:p>
        </w:tc>
        <w:tc>
          <w:tcPr>
            <w:tcW w:w="2756" w:type="dxa"/>
            <w:vAlign w:val="center"/>
          </w:tcPr>
          <w:p w:rsidR="00793C30" w:rsidRDefault="00793C30">
            <w:pPr>
              <w:rPr>
                <w:sz w:val="18"/>
                <w:szCs w:val="18"/>
              </w:rPr>
            </w:pPr>
            <w:r>
              <w:rPr>
                <w:rFonts w:ascii="Times New Roman" w:eastAsia="宋体" w:hAnsi="Times New Roman" w:cs="Times New Roman" w:hint="eastAsia"/>
                <w:sz w:val="18"/>
                <w:szCs w:val="18"/>
              </w:rPr>
              <w:t>理解形式化方法的理论来源，了解主要的计算机科学家及其理论贡献</w:t>
            </w:r>
          </w:p>
        </w:tc>
        <w:tc>
          <w:tcPr>
            <w:tcW w:w="3528" w:type="dxa"/>
            <w:vAlign w:val="center"/>
          </w:tcPr>
          <w:p w:rsidR="00793C30" w:rsidRDefault="00793C30">
            <w:pPr>
              <w:rPr>
                <w:sz w:val="18"/>
                <w:szCs w:val="18"/>
              </w:rPr>
            </w:pPr>
            <w:r>
              <w:rPr>
                <w:rFonts w:ascii="Times New Roman" w:eastAsia="宋体" w:hAnsi="Times New Roman" w:cs="Times New Roman" w:hint="eastAsia"/>
                <w:b/>
                <w:sz w:val="18"/>
                <w:szCs w:val="18"/>
              </w:rPr>
              <w:t>勤勉、钻研</w:t>
            </w:r>
            <w:r>
              <w:rPr>
                <w:rFonts w:ascii="Times New Roman" w:eastAsia="宋体" w:hAnsi="Times New Roman" w:cs="Times New Roman" w:hint="eastAsia"/>
                <w:sz w:val="18"/>
                <w:szCs w:val="18"/>
              </w:rPr>
              <w:t>：图灵奖是计算机领域的最高奖项，图灵奖得主中多达十几名所做贡献与形式化方法直接相关，通过前辈科学家的事迹鼓励学生热爱专业、勇于探索</w:t>
            </w:r>
            <w:r>
              <w:rPr>
                <w:rFonts w:ascii="Times New Roman" w:eastAsia="宋体" w:hAnsi="Times New Roman" w:cs="宋体" w:hint="eastAsia"/>
                <w:sz w:val="18"/>
                <w:szCs w:val="18"/>
              </w:rPr>
              <w:t>。</w:t>
            </w:r>
          </w:p>
        </w:tc>
      </w:tr>
      <w:tr w:rsidR="00793C30">
        <w:trPr>
          <w:trHeight w:val="898"/>
        </w:trPr>
        <w:tc>
          <w:tcPr>
            <w:tcW w:w="551" w:type="dxa"/>
            <w:vAlign w:val="center"/>
          </w:tcPr>
          <w:p w:rsidR="00793C30" w:rsidRDefault="00793C30">
            <w:pPr>
              <w:rPr>
                <w:sz w:val="18"/>
                <w:szCs w:val="18"/>
              </w:rPr>
            </w:pPr>
            <w:r>
              <w:rPr>
                <w:rFonts w:ascii="Times New Roman" w:eastAsia="宋体" w:hAnsi="Times New Roman" w:cs="Times New Roman" w:hint="eastAsia"/>
                <w:sz w:val="18"/>
                <w:szCs w:val="18"/>
              </w:rPr>
              <w:t>2</w:t>
            </w:r>
          </w:p>
        </w:tc>
        <w:tc>
          <w:tcPr>
            <w:tcW w:w="1211" w:type="dxa"/>
            <w:vAlign w:val="center"/>
          </w:tcPr>
          <w:p w:rsidR="00793C30" w:rsidRDefault="00793C30">
            <w:pPr>
              <w:rPr>
                <w:sz w:val="18"/>
                <w:szCs w:val="18"/>
              </w:rPr>
            </w:pPr>
            <w:r>
              <w:rPr>
                <w:rFonts w:ascii="Times New Roman" w:eastAsia="宋体" w:hAnsi="Times New Roman" w:cs="Times New Roman" w:hint="eastAsia"/>
                <w:sz w:val="18"/>
                <w:szCs w:val="18"/>
              </w:rPr>
              <w:t>2</w:t>
            </w:r>
            <w:r>
              <w:rPr>
                <w:rFonts w:ascii="Times New Roman" w:eastAsia="宋体" w:hAnsi="Times New Roman" w:cs="Times New Roman"/>
                <w:sz w:val="18"/>
                <w:szCs w:val="18"/>
              </w:rPr>
              <w:t>.3</w:t>
            </w:r>
            <w:r>
              <w:rPr>
                <w:rFonts w:ascii="Times New Roman" w:eastAsia="宋体" w:hAnsi="Times New Roman" w:cs="Times New Roman" w:hint="eastAsia"/>
                <w:sz w:val="18"/>
                <w:szCs w:val="18"/>
              </w:rPr>
              <w:t>可计算性和计算复杂度</w:t>
            </w:r>
          </w:p>
        </w:tc>
        <w:tc>
          <w:tcPr>
            <w:tcW w:w="2756" w:type="dxa"/>
            <w:vAlign w:val="center"/>
          </w:tcPr>
          <w:p w:rsidR="00793C30" w:rsidRDefault="00793C30">
            <w:pPr>
              <w:rPr>
                <w:rFonts w:cs="宋体"/>
                <w:sz w:val="18"/>
                <w:szCs w:val="18"/>
              </w:rPr>
            </w:pPr>
            <w:r>
              <w:rPr>
                <w:rFonts w:ascii="Times New Roman" w:eastAsia="宋体" w:hAnsi="Times New Roman" w:cs="宋体" w:hint="eastAsia"/>
                <w:sz w:val="18"/>
                <w:szCs w:val="18"/>
              </w:rPr>
              <w:t>理解可计算性问题，了解哥德尔、图灵、丘奇等计算机先驱所做的贡献</w:t>
            </w:r>
          </w:p>
        </w:tc>
        <w:tc>
          <w:tcPr>
            <w:tcW w:w="3528" w:type="dxa"/>
            <w:vAlign w:val="center"/>
          </w:tcPr>
          <w:p w:rsidR="00793C30" w:rsidRDefault="00793C30">
            <w:pPr>
              <w:rPr>
                <w:sz w:val="18"/>
                <w:szCs w:val="18"/>
              </w:rPr>
            </w:pPr>
            <w:r>
              <w:rPr>
                <w:rFonts w:ascii="Times New Roman" w:eastAsia="宋体" w:hAnsi="Times New Roman" w:cs="Times New Roman" w:hint="eastAsia"/>
                <w:b/>
                <w:sz w:val="18"/>
                <w:szCs w:val="18"/>
              </w:rPr>
              <w:t>务实、乐观</w:t>
            </w:r>
            <w:r>
              <w:rPr>
                <w:rFonts w:ascii="Times New Roman" w:eastAsia="宋体" w:hAnsi="Times New Roman" w:cs="Times New Roman" w:hint="eastAsia"/>
                <w:sz w:val="18"/>
                <w:szCs w:val="18"/>
              </w:rPr>
              <w:t>：计算理论发展史上一个重要事件就是希尔伯特计划的破产，通俗说就是逻辑学家们建立完美数学系统是不可能实现的，这就是著名的哥德尔不完备定理，通过理论学习引导学生脚踏实地、乐观面对学习和生活中的各种问题。</w:t>
            </w:r>
          </w:p>
        </w:tc>
      </w:tr>
    </w:tbl>
    <w:p w:rsidR="00793C30" w:rsidRDefault="00793C30">
      <w:pPr>
        <w:spacing w:beforeLines="50" w:before="156" w:afterLines="50" w:after="156" w:line="360" w:lineRule="exact"/>
        <w:ind w:right="420"/>
        <w:jc w:val="left"/>
        <w:rPr>
          <w:rFonts w:ascii="宋体" w:hAnsi="宋体"/>
          <w:b/>
          <w:color w:val="000000"/>
          <w:sz w:val="24"/>
        </w:rPr>
      </w:pPr>
      <w:r>
        <w:rPr>
          <w:rFonts w:ascii="宋体" w:eastAsia="宋体" w:hAnsi="宋体" w:cs="Times New Roman" w:hint="eastAsia"/>
          <w:b/>
          <w:color w:val="000000"/>
          <w:sz w:val="24"/>
          <w:szCs w:val="24"/>
        </w:rPr>
        <w:t>七、考核及成绩评定</w:t>
      </w:r>
    </w:p>
    <w:p w:rsidR="00793C30" w:rsidRDefault="00793C30">
      <w:pPr>
        <w:adjustRightInd w:val="0"/>
        <w:snapToGrid w:val="0"/>
        <w:spacing w:line="360" w:lineRule="exact"/>
        <w:ind w:firstLineChars="200" w:firstLine="420"/>
        <w:jc w:val="left"/>
        <w:rPr>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hint="eastAsia"/>
          <w:kern w:val="0"/>
          <w:szCs w:val="21"/>
        </w:rPr>
        <w:t>、考核方法</w:t>
      </w:r>
    </w:p>
    <w:p w:rsidR="00793C30" w:rsidRDefault="00793C30">
      <w:pPr>
        <w:adjustRightInd w:val="0"/>
        <w:snapToGrid w:val="0"/>
        <w:spacing w:line="360" w:lineRule="exact"/>
        <w:ind w:firstLineChars="200" w:firstLine="420"/>
        <w:jc w:val="left"/>
        <w:rPr>
          <w:kern w:val="0"/>
          <w:szCs w:val="21"/>
        </w:rPr>
      </w:pPr>
      <w:r>
        <w:rPr>
          <w:rFonts w:ascii="Times New Roman" w:eastAsia="宋体" w:hAnsi="Times New Roman" w:cs="Times New Roman"/>
          <w:kern w:val="0"/>
          <w:szCs w:val="21"/>
        </w:rPr>
        <w:t>本课程考核采用平时成绩</w:t>
      </w:r>
      <w:r>
        <w:rPr>
          <w:rFonts w:ascii="Times New Roman" w:eastAsia="宋体" w:hAnsi="Times New Roman" w:cs="Times New Roman"/>
          <w:kern w:val="0"/>
          <w:szCs w:val="21"/>
        </w:rPr>
        <w:t>+</w:t>
      </w:r>
      <w:r>
        <w:rPr>
          <w:rFonts w:ascii="Times New Roman" w:eastAsia="宋体" w:hAnsi="Times New Roman" w:cs="Times New Roman" w:hint="eastAsia"/>
          <w:kern w:val="0"/>
          <w:szCs w:val="21"/>
        </w:rPr>
        <w:t>实验</w:t>
      </w:r>
      <w:r>
        <w:rPr>
          <w:rFonts w:ascii="Times New Roman" w:eastAsia="宋体" w:hAnsi="Times New Roman" w:cs="Times New Roman"/>
          <w:kern w:val="0"/>
          <w:szCs w:val="21"/>
        </w:rPr>
        <w:t>成绩</w:t>
      </w:r>
      <w:r>
        <w:rPr>
          <w:rFonts w:ascii="Times New Roman" w:eastAsia="宋体" w:hAnsi="Times New Roman" w:cs="Times New Roman"/>
          <w:kern w:val="0"/>
          <w:szCs w:val="21"/>
        </w:rPr>
        <w:t>+</w:t>
      </w:r>
      <w:r>
        <w:rPr>
          <w:rFonts w:ascii="Times New Roman" w:eastAsia="宋体" w:hAnsi="Times New Roman" w:cs="Times New Roman"/>
          <w:kern w:val="0"/>
          <w:szCs w:val="21"/>
        </w:rPr>
        <w:t>期末考试的综合考核方式，即：</w:t>
      </w:r>
    </w:p>
    <w:p w:rsidR="00793C30" w:rsidRDefault="00793C30">
      <w:pPr>
        <w:adjustRightInd w:val="0"/>
        <w:snapToGrid w:val="0"/>
        <w:spacing w:line="360" w:lineRule="exact"/>
        <w:jc w:val="center"/>
        <w:rPr>
          <w:b/>
          <w:bCs/>
          <w:kern w:val="0"/>
          <w:szCs w:val="21"/>
        </w:rPr>
      </w:pPr>
      <w:r>
        <w:rPr>
          <w:rFonts w:ascii="Times New Roman" w:eastAsia="宋体" w:hAnsi="Times New Roman" w:cs="Times New Roman"/>
          <w:b/>
          <w:kern w:val="0"/>
          <w:szCs w:val="21"/>
        </w:rPr>
        <w:t>总成绩</w:t>
      </w:r>
      <w:r>
        <w:rPr>
          <w:rFonts w:ascii="Times New Roman" w:eastAsia="宋体" w:hAnsi="Times New Roman" w:cs="Times New Roman"/>
          <w:b/>
          <w:kern w:val="0"/>
          <w:szCs w:val="21"/>
        </w:rPr>
        <w:t>=</w:t>
      </w:r>
      <w:r>
        <w:rPr>
          <w:rFonts w:ascii="Times New Roman" w:eastAsia="宋体" w:hAnsi="Times New Roman" w:cs="Times New Roman"/>
          <w:b/>
          <w:bCs/>
          <w:kern w:val="0"/>
          <w:szCs w:val="21"/>
        </w:rPr>
        <w:t>平时成绩</w:t>
      </w:r>
      <w:r>
        <w:rPr>
          <w:rFonts w:ascii="Times New Roman" w:eastAsia="宋体" w:hAnsi="Times New Roman" w:cs="Times New Roman"/>
          <w:b/>
          <w:bCs/>
          <w:kern w:val="0"/>
          <w:szCs w:val="21"/>
        </w:rPr>
        <w:t>*2</w:t>
      </w:r>
      <w:r>
        <w:rPr>
          <w:rFonts w:ascii="Times New Roman" w:eastAsia="宋体" w:hAnsi="Times New Roman" w:cs="Times New Roman" w:hint="eastAsia"/>
          <w:b/>
          <w:bCs/>
          <w:kern w:val="0"/>
          <w:szCs w:val="21"/>
        </w:rPr>
        <w:t>0</w:t>
      </w:r>
      <w:r>
        <w:rPr>
          <w:rFonts w:ascii="Times New Roman" w:eastAsia="宋体" w:hAnsi="Times New Roman" w:cs="Times New Roman"/>
          <w:b/>
          <w:bCs/>
          <w:kern w:val="0"/>
          <w:szCs w:val="21"/>
        </w:rPr>
        <w:t>%+</w:t>
      </w:r>
      <w:r>
        <w:rPr>
          <w:rFonts w:ascii="Times New Roman" w:eastAsia="宋体" w:hAnsi="Times New Roman" w:cs="Times New Roman" w:hint="eastAsia"/>
          <w:b/>
          <w:bCs/>
          <w:kern w:val="0"/>
          <w:szCs w:val="21"/>
        </w:rPr>
        <w:t>实验</w:t>
      </w:r>
      <w:r>
        <w:rPr>
          <w:rFonts w:ascii="Times New Roman" w:eastAsia="宋体" w:hAnsi="Times New Roman" w:cs="Times New Roman"/>
          <w:b/>
          <w:bCs/>
          <w:kern w:val="0"/>
          <w:szCs w:val="21"/>
        </w:rPr>
        <w:t>成绩</w:t>
      </w:r>
      <w:r>
        <w:rPr>
          <w:rFonts w:ascii="Times New Roman" w:eastAsia="宋体" w:hAnsi="Times New Roman" w:cs="Times New Roman"/>
          <w:b/>
          <w:bCs/>
          <w:kern w:val="0"/>
          <w:szCs w:val="21"/>
        </w:rPr>
        <w:t>*2</w:t>
      </w:r>
      <w:r>
        <w:rPr>
          <w:rFonts w:ascii="Times New Roman" w:eastAsia="宋体" w:hAnsi="Times New Roman" w:cs="Times New Roman" w:hint="eastAsia"/>
          <w:b/>
          <w:bCs/>
          <w:kern w:val="0"/>
          <w:szCs w:val="21"/>
        </w:rPr>
        <w:t>0</w:t>
      </w:r>
      <w:r>
        <w:rPr>
          <w:rFonts w:ascii="Times New Roman" w:eastAsia="宋体" w:hAnsi="Times New Roman" w:cs="Times New Roman"/>
          <w:b/>
          <w:bCs/>
          <w:kern w:val="0"/>
          <w:szCs w:val="21"/>
        </w:rPr>
        <w:t>%+</w:t>
      </w:r>
      <w:r>
        <w:rPr>
          <w:rFonts w:ascii="Times New Roman" w:eastAsia="宋体" w:hAnsi="Times New Roman" w:cs="Times New Roman"/>
          <w:b/>
          <w:bCs/>
          <w:kern w:val="0"/>
          <w:szCs w:val="21"/>
        </w:rPr>
        <w:t>期末考试成绩</w:t>
      </w:r>
      <w:r>
        <w:rPr>
          <w:rFonts w:ascii="Times New Roman" w:eastAsia="宋体" w:hAnsi="Times New Roman" w:cs="Times New Roman"/>
          <w:b/>
          <w:bCs/>
          <w:kern w:val="0"/>
          <w:szCs w:val="21"/>
        </w:rPr>
        <w:t>*6</w:t>
      </w:r>
      <w:r>
        <w:rPr>
          <w:rFonts w:ascii="Times New Roman" w:eastAsia="宋体" w:hAnsi="Times New Roman" w:cs="Times New Roman" w:hint="eastAsia"/>
          <w:b/>
          <w:bCs/>
          <w:kern w:val="0"/>
          <w:szCs w:val="21"/>
        </w:rPr>
        <w:t>0</w:t>
      </w:r>
      <w:r>
        <w:rPr>
          <w:rFonts w:ascii="Times New Roman" w:eastAsia="宋体" w:hAnsi="Times New Roman" w:cs="Times New Roman"/>
          <w:b/>
          <w:bCs/>
          <w:kern w:val="0"/>
          <w:szCs w:val="21"/>
        </w:rPr>
        <w:t>%</w:t>
      </w:r>
    </w:p>
    <w:p w:rsidR="00793C30" w:rsidRDefault="00793C30">
      <w:pPr>
        <w:snapToGrid w:val="0"/>
        <w:spacing w:line="360" w:lineRule="exact"/>
        <w:ind w:firstLineChars="200" w:firstLine="420"/>
        <w:jc w:val="left"/>
        <w:rPr>
          <w:kern w:val="0"/>
          <w:szCs w:val="21"/>
        </w:rPr>
      </w:pPr>
      <w:r>
        <w:rPr>
          <w:rFonts w:ascii="Times New Roman" w:eastAsia="宋体" w:hAnsi="Times New Roman" w:cs="Times New Roman"/>
          <w:kern w:val="0"/>
          <w:szCs w:val="21"/>
        </w:rPr>
        <w:t>平时成绩分为</w:t>
      </w:r>
      <w:r>
        <w:rPr>
          <w:rFonts w:ascii="Times New Roman" w:eastAsia="宋体" w:hAnsi="Times New Roman" w:cs="Times New Roman" w:hint="eastAsia"/>
          <w:kern w:val="0"/>
          <w:szCs w:val="21"/>
        </w:rPr>
        <w:t>4</w:t>
      </w:r>
      <w:r>
        <w:rPr>
          <w:rFonts w:ascii="Times New Roman" w:eastAsia="宋体" w:hAnsi="Times New Roman" w:cs="Times New Roman"/>
          <w:kern w:val="0"/>
          <w:szCs w:val="21"/>
        </w:rPr>
        <w:t>部分：作业（</w:t>
      </w:r>
      <w:r>
        <w:rPr>
          <w:rFonts w:ascii="Times New Roman" w:eastAsia="宋体" w:hAnsi="Times New Roman" w:cs="Times New Roman" w:hint="eastAsia"/>
          <w:kern w:val="0"/>
          <w:szCs w:val="21"/>
        </w:rPr>
        <w:t>10</w:t>
      </w:r>
      <w:r>
        <w:rPr>
          <w:rFonts w:ascii="Times New Roman" w:eastAsia="宋体" w:hAnsi="Times New Roman" w:cs="Times New Roman"/>
          <w:kern w:val="0"/>
          <w:szCs w:val="21"/>
        </w:rPr>
        <w:t>%</w:t>
      </w:r>
      <w:r>
        <w:rPr>
          <w:rFonts w:ascii="Times New Roman" w:eastAsia="宋体" w:hAnsi="Times New Roman" w:cs="Times New Roman"/>
          <w:kern w:val="0"/>
          <w:szCs w:val="21"/>
        </w:rPr>
        <w:t>）、</w:t>
      </w:r>
      <w:r>
        <w:rPr>
          <w:rFonts w:ascii="Times New Roman" w:eastAsia="宋体" w:hAnsi="Times New Roman" w:cs="Times New Roman" w:hint="eastAsia"/>
          <w:kern w:val="0"/>
          <w:szCs w:val="21"/>
        </w:rPr>
        <w:t>课堂表现</w:t>
      </w:r>
      <w:r>
        <w:rPr>
          <w:rFonts w:ascii="Times New Roman" w:eastAsia="宋体" w:hAnsi="Times New Roman" w:cs="Times New Roman"/>
          <w:kern w:val="0"/>
          <w:szCs w:val="21"/>
        </w:rPr>
        <w:t>（</w:t>
      </w:r>
      <w:r>
        <w:rPr>
          <w:rFonts w:ascii="Times New Roman" w:eastAsia="宋体" w:hAnsi="Times New Roman" w:cs="Times New Roman" w:hint="eastAsia"/>
          <w:kern w:val="0"/>
          <w:szCs w:val="21"/>
        </w:rPr>
        <w:t>10</w:t>
      </w:r>
      <w:r>
        <w:rPr>
          <w:rFonts w:ascii="Times New Roman" w:eastAsia="宋体" w:hAnsi="Times New Roman" w:cs="Times New Roman"/>
          <w:kern w:val="0"/>
          <w:szCs w:val="21"/>
        </w:rPr>
        <w:t>%</w:t>
      </w:r>
      <w:r>
        <w:rPr>
          <w:rFonts w:ascii="Times New Roman" w:eastAsia="宋体" w:hAnsi="Times New Roman" w:cs="Times New Roman"/>
          <w:kern w:val="0"/>
          <w:szCs w:val="21"/>
        </w:rPr>
        <w:t>）</w:t>
      </w:r>
      <w:r>
        <w:rPr>
          <w:rFonts w:ascii="Times New Roman" w:eastAsia="宋体" w:hAnsi="Times New Roman" w:cs="Times New Roman" w:hint="eastAsia"/>
          <w:kern w:val="0"/>
          <w:szCs w:val="21"/>
        </w:rPr>
        <w:t>。</w:t>
      </w:r>
    </w:p>
    <w:p w:rsidR="00793C30" w:rsidRDefault="00793C30">
      <w:pPr>
        <w:snapToGrid w:val="0"/>
        <w:spacing w:line="360" w:lineRule="exact"/>
        <w:ind w:firstLineChars="200" w:firstLine="420"/>
        <w:jc w:val="left"/>
        <w:rPr>
          <w:kern w:val="0"/>
          <w:szCs w:val="21"/>
        </w:rPr>
      </w:pPr>
      <w:r>
        <w:rPr>
          <w:rFonts w:ascii="Times New Roman" w:eastAsia="宋体" w:hAnsi="Times New Roman" w:cs="Times New Roman"/>
          <w:kern w:val="0"/>
          <w:szCs w:val="21"/>
        </w:rPr>
        <w:t>各</w:t>
      </w:r>
      <w:r>
        <w:rPr>
          <w:rFonts w:ascii="Times New Roman" w:eastAsia="宋体" w:hAnsi="Times New Roman" w:cs="Times New Roman" w:hint="eastAsia"/>
          <w:kern w:val="0"/>
          <w:szCs w:val="21"/>
        </w:rPr>
        <w:t>考核环节及权重</w:t>
      </w:r>
      <w:r>
        <w:rPr>
          <w:rFonts w:ascii="Times New Roman" w:eastAsia="宋体" w:hAnsi="Times New Roman" w:cs="Times New Roman"/>
          <w:kern w:val="0"/>
          <w:szCs w:val="21"/>
        </w:rPr>
        <w:t>如</w:t>
      </w:r>
      <w:r>
        <w:rPr>
          <w:rFonts w:ascii="Times New Roman" w:eastAsia="宋体" w:hAnsi="Times New Roman" w:cs="Times New Roman" w:hint="eastAsia"/>
          <w:kern w:val="0"/>
          <w:szCs w:val="21"/>
        </w:rPr>
        <w:t>表</w:t>
      </w:r>
      <w:r>
        <w:rPr>
          <w:rFonts w:ascii="Times New Roman" w:eastAsia="宋体" w:hAnsi="Times New Roman" w:cs="Times New Roman" w:hint="eastAsia"/>
          <w:kern w:val="0"/>
          <w:szCs w:val="21"/>
        </w:rPr>
        <w:t>7-1</w:t>
      </w:r>
      <w:r>
        <w:rPr>
          <w:rFonts w:ascii="Times New Roman" w:eastAsia="宋体" w:hAnsi="Times New Roman" w:cs="Times New Roman" w:hint="eastAsia"/>
          <w:kern w:val="0"/>
          <w:szCs w:val="21"/>
        </w:rPr>
        <w:t>所示。</w:t>
      </w:r>
    </w:p>
    <w:p w:rsidR="00793C30" w:rsidRDefault="00793C30">
      <w:pPr>
        <w:spacing w:line="360" w:lineRule="exact"/>
        <w:jc w:val="center"/>
        <w:rPr>
          <w:rFonts w:cs="宋体"/>
          <w:b/>
          <w:color w:val="000000"/>
          <w:sz w:val="18"/>
          <w:szCs w:val="18"/>
        </w:rPr>
      </w:pPr>
      <w:r>
        <w:rPr>
          <w:rFonts w:ascii="Times New Roman" w:eastAsia="宋体" w:hAnsi="Times New Roman" w:cs="宋体" w:hint="eastAsia"/>
          <w:b/>
          <w:color w:val="000000"/>
          <w:sz w:val="18"/>
          <w:szCs w:val="18"/>
        </w:rPr>
        <w:t>表</w:t>
      </w:r>
      <w:r>
        <w:rPr>
          <w:rFonts w:ascii="Times New Roman" w:eastAsia="宋体" w:hAnsi="Times New Roman" w:cs="宋体" w:hint="eastAsia"/>
          <w:b/>
          <w:color w:val="000000"/>
          <w:sz w:val="18"/>
          <w:szCs w:val="18"/>
        </w:rPr>
        <w:t xml:space="preserve">7-1 </w:t>
      </w:r>
      <w:r>
        <w:rPr>
          <w:rFonts w:ascii="Times New Roman" w:eastAsia="宋体" w:hAnsi="Times New Roman" w:cs="宋体" w:hint="eastAsia"/>
          <w:b/>
          <w:color w:val="000000"/>
          <w:sz w:val="18"/>
          <w:szCs w:val="18"/>
        </w:rPr>
        <w:t>考核环节及权重表</w:t>
      </w:r>
      <w:r>
        <w:rPr>
          <w:rFonts w:ascii="Times New Roman" w:eastAsia="宋体" w:hAnsi="Times New Roman" w:cs="宋体" w:hint="eastAsia"/>
          <w:b/>
          <w:color w:val="FF0000"/>
          <w:sz w:val="18"/>
          <w:szCs w:val="18"/>
        </w:rPr>
        <w:t xml:space="preserve"> </w:t>
      </w:r>
    </w:p>
    <w:tbl>
      <w:tblPr>
        <w:tblW w:w="87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8"/>
        <w:gridCol w:w="1416"/>
        <w:gridCol w:w="1417"/>
        <w:gridCol w:w="1417"/>
        <w:gridCol w:w="1417"/>
        <w:gridCol w:w="1493"/>
      </w:tblGrid>
      <w:tr w:rsidR="00793C30">
        <w:trPr>
          <w:trHeight w:val="283"/>
          <w:jc w:val="center"/>
        </w:trPr>
        <w:tc>
          <w:tcPr>
            <w:tcW w:w="1558" w:type="dxa"/>
            <w:vMerge w:val="restart"/>
          </w:tcPr>
          <w:p w:rsidR="00793C30" w:rsidRDefault="00793C30">
            <w:pPr>
              <w:adjustRightInd w:val="0"/>
              <w:snapToGrid w:val="0"/>
              <w:spacing w:beforeLines="50" w:before="156"/>
              <w:jc w:val="center"/>
              <w:rPr>
                <w:b/>
                <w:sz w:val="18"/>
                <w:szCs w:val="18"/>
              </w:rPr>
            </w:pPr>
            <w:r>
              <w:rPr>
                <w:b/>
                <w:bCs/>
                <w:noProof/>
                <w:sz w:val="18"/>
                <w:szCs w:val="18"/>
              </w:rPr>
              <mc:AlternateContent>
                <mc:Choice Requires="wps">
                  <w:drawing>
                    <wp:anchor distT="0" distB="0" distL="114300" distR="114300" simplePos="0" relativeHeight="251659264" behindDoc="0" locked="0" layoutInCell="1" allowOverlap="1" wp14:anchorId="32B50913" wp14:editId="6629E395">
                      <wp:simplePos x="0" y="0"/>
                      <wp:positionH relativeFrom="column">
                        <wp:posOffset>-68580</wp:posOffset>
                      </wp:positionH>
                      <wp:positionV relativeFrom="paragraph">
                        <wp:posOffset>12700</wp:posOffset>
                      </wp:positionV>
                      <wp:extent cx="975995" cy="628015"/>
                      <wp:effectExtent l="2540" t="3810" r="12065" b="8255"/>
                      <wp:wrapNone/>
                      <wp:docPr id="40" name="直接箭头连接符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5995" cy="628015"/>
                              </a:xfrm>
                              <a:prstGeom prst="straightConnector1">
                                <a:avLst/>
                              </a:prstGeom>
                              <a:noFill/>
                              <a:ln w="9525" cmpd="sng">
                                <a:solidFill>
                                  <a:srgbClr val="000000"/>
                                </a:solidFill>
                                <a:round/>
                              </a:ln>
                            </wps:spPr>
                            <wps:bodyPr/>
                          </wps:wsp>
                        </a:graphicData>
                      </a:graphic>
                    </wp:anchor>
                  </w:drawing>
                </mc:Choice>
                <mc:Fallback>
                  <w:pict>
                    <v:shapetype w14:anchorId="3EAD34F5" id="_x0000_t32" coordsize="21600,21600" o:spt="32" o:oned="t" path="m,l21600,21600e" filled="f">
                      <v:path arrowok="t" fillok="f" o:connecttype="none"/>
                      <o:lock v:ext="edit" shapetype="t"/>
                    </v:shapetype>
                    <v:shape id="直接箭头连接符 40" o:spid="_x0000_s1026" type="#_x0000_t32" style="position:absolute;left:0;text-align:left;margin-left:-5.4pt;margin-top:1pt;width:76.85pt;height:49.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"/>
                  </w:pict>
                </mc:Fallback>
              </mc:AlternateContent>
            </w:r>
            <w:r>
              <w:rPr>
                <w:rFonts w:ascii="Times New Roman" w:eastAsia="宋体" w:hAnsi="Times New Roman" w:cs="Times New Roman"/>
                <w:b/>
                <w:bCs/>
                <w:sz w:val="18"/>
                <w:szCs w:val="18"/>
              </w:rPr>
              <w:t xml:space="preserve">    </w:t>
            </w:r>
            <w:r>
              <w:rPr>
                <w:rFonts w:ascii="Times New Roman" w:eastAsia="宋体" w:hAnsi="Times New Roman" w:cs="Times New Roman"/>
                <w:b/>
                <w:bCs/>
                <w:sz w:val="18"/>
                <w:szCs w:val="18"/>
              </w:rPr>
              <w:t>项目名称</w:t>
            </w:r>
            <w:r>
              <w:rPr>
                <w:rFonts w:ascii="Times New Roman" w:eastAsia="宋体" w:hAnsi="Times New Roman" w:cs="Times New Roman"/>
                <w:b/>
                <w:sz w:val="18"/>
                <w:szCs w:val="18"/>
              </w:rPr>
              <w:t xml:space="preserve"> </w:t>
            </w:r>
          </w:p>
          <w:p w:rsidR="00793C30" w:rsidRDefault="00793C30">
            <w:pPr>
              <w:adjustRightInd w:val="0"/>
              <w:snapToGrid w:val="0"/>
              <w:rPr>
                <w:b/>
                <w:sz w:val="18"/>
                <w:szCs w:val="18"/>
              </w:rPr>
            </w:pPr>
          </w:p>
          <w:p w:rsidR="00793C30" w:rsidRDefault="00793C30">
            <w:pPr>
              <w:adjustRightInd w:val="0"/>
              <w:snapToGrid w:val="0"/>
              <w:rPr>
                <w:b/>
                <w:bCs/>
                <w:sz w:val="18"/>
                <w:szCs w:val="18"/>
              </w:rPr>
            </w:pPr>
            <w:r>
              <w:rPr>
                <w:rFonts w:ascii="Times New Roman" w:eastAsia="宋体" w:hAnsi="Times New Roman" w:cs="Times New Roman" w:hint="eastAsia"/>
                <w:b/>
                <w:sz w:val="18"/>
                <w:szCs w:val="18"/>
              </w:rPr>
              <w:t>课程目标</w:t>
            </w:r>
          </w:p>
        </w:tc>
        <w:tc>
          <w:tcPr>
            <w:tcW w:w="5667" w:type="dxa"/>
            <w:gridSpan w:val="4"/>
            <w:vAlign w:val="center"/>
          </w:tcPr>
          <w:p w:rsidR="00793C30" w:rsidRDefault="00793C30">
            <w:pPr>
              <w:adjustRightInd w:val="0"/>
              <w:snapToGrid w:val="0"/>
              <w:jc w:val="center"/>
              <w:rPr>
                <w:b/>
                <w:bCs/>
                <w:sz w:val="18"/>
                <w:szCs w:val="18"/>
              </w:rPr>
            </w:pPr>
            <w:r>
              <w:rPr>
                <w:rFonts w:ascii="Times New Roman" w:eastAsia="宋体" w:hAnsi="Times New Roman" w:cs="Times New Roman"/>
                <w:b/>
                <w:bCs/>
                <w:sz w:val="18"/>
                <w:szCs w:val="18"/>
              </w:rPr>
              <w:t>考核</w:t>
            </w:r>
            <w:r>
              <w:rPr>
                <w:rFonts w:ascii="Times New Roman" w:eastAsia="宋体" w:hAnsi="Times New Roman" w:cs="Times New Roman" w:hint="eastAsia"/>
                <w:b/>
                <w:bCs/>
                <w:sz w:val="18"/>
                <w:szCs w:val="18"/>
              </w:rPr>
              <w:t>环节</w:t>
            </w:r>
            <w:r>
              <w:rPr>
                <w:rFonts w:ascii="Times New Roman" w:eastAsia="宋体" w:hAnsi="Times New Roman" w:cs="Times New Roman"/>
                <w:b/>
                <w:bCs/>
                <w:sz w:val="18"/>
                <w:szCs w:val="18"/>
              </w:rPr>
              <w:t>及成绩占比（</w:t>
            </w:r>
            <w:r>
              <w:rPr>
                <w:rFonts w:ascii="Times New Roman" w:eastAsia="宋体" w:hAnsi="Times New Roman" w:cs="Times New Roman"/>
                <w:b/>
                <w:bCs/>
                <w:sz w:val="18"/>
                <w:szCs w:val="18"/>
              </w:rPr>
              <w:t>%</w:t>
            </w:r>
            <w:r>
              <w:rPr>
                <w:rFonts w:ascii="Times New Roman" w:eastAsia="宋体" w:hAnsi="Times New Roman" w:cs="Times New Roman"/>
                <w:b/>
                <w:bCs/>
                <w:sz w:val="18"/>
                <w:szCs w:val="18"/>
              </w:rPr>
              <w:t>）</w:t>
            </w:r>
          </w:p>
        </w:tc>
        <w:tc>
          <w:tcPr>
            <w:tcW w:w="1493" w:type="dxa"/>
            <w:vMerge w:val="restart"/>
            <w:vAlign w:val="center"/>
          </w:tcPr>
          <w:p w:rsidR="00793C30" w:rsidRDefault="00793C30">
            <w:pPr>
              <w:adjustRightInd w:val="0"/>
              <w:snapToGrid w:val="0"/>
              <w:jc w:val="center"/>
              <w:rPr>
                <w:b/>
                <w:bCs/>
                <w:sz w:val="18"/>
                <w:szCs w:val="18"/>
              </w:rPr>
            </w:pPr>
            <w:r>
              <w:rPr>
                <w:rFonts w:ascii="Times New Roman" w:eastAsia="宋体" w:hAnsi="Times New Roman" w:cs="Times New Roman" w:hint="eastAsia"/>
                <w:b/>
                <w:bCs/>
                <w:sz w:val="18"/>
                <w:szCs w:val="18"/>
              </w:rPr>
              <w:t>课程目标</w:t>
            </w:r>
            <w:r>
              <w:rPr>
                <w:rFonts w:ascii="Times New Roman" w:eastAsia="宋体" w:hAnsi="Times New Roman" w:cs="Times New Roman"/>
                <w:b/>
                <w:bCs/>
                <w:sz w:val="18"/>
                <w:szCs w:val="18"/>
              </w:rPr>
              <w:t>权重</w:t>
            </w:r>
          </w:p>
          <w:p w:rsidR="00793C30" w:rsidRDefault="00793C30">
            <w:pPr>
              <w:adjustRightInd w:val="0"/>
              <w:snapToGrid w:val="0"/>
              <w:jc w:val="center"/>
              <w:rPr>
                <w:b/>
                <w:bCs/>
                <w:sz w:val="18"/>
                <w:szCs w:val="18"/>
              </w:rPr>
            </w:pPr>
            <w:r>
              <w:rPr>
                <w:rFonts w:ascii="Times New Roman" w:eastAsia="宋体" w:hAnsi="Times New Roman" w:cs="Times New Roman"/>
                <w:b/>
                <w:bCs/>
                <w:sz w:val="18"/>
                <w:szCs w:val="18"/>
              </w:rPr>
              <w:t>（</w:t>
            </w:r>
            <w:r>
              <w:rPr>
                <w:rFonts w:ascii="Times New Roman" w:eastAsia="宋体" w:hAnsi="Times New Roman" w:cs="Times New Roman"/>
                <w:b/>
                <w:sz w:val="18"/>
                <w:szCs w:val="18"/>
              </w:rPr>
              <w:t>%</w:t>
            </w:r>
            <w:r>
              <w:rPr>
                <w:rFonts w:ascii="Times New Roman" w:eastAsia="宋体" w:hAnsi="Times New Roman" w:cs="Times New Roman"/>
                <w:b/>
                <w:bCs/>
                <w:sz w:val="18"/>
                <w:szCs w:val="18"/>
              </w:rPr>
              <w:t>）</w:t>
            </w:r>
          </w:p>
        </w:tc>
      </w:tr>
      <w:tr w:rsidR="00793C30">
        <w:trPr>
          <w:trHeight w:val="599"/>
          <w:jc w:val="center"/>
        </w:trPr>
        <w:tc>
          <w:tcPr>
            <w:tcW w:w="1558" w:type="dxa"/>
            <w:vMerge/>
          </w:tcPr>
          <w:p w:rsidR="00793C30" w:rsidRDefault="00793C30">
            <w:pPr>
              <w:widowControl/>
              <w:snapToGrid w:val="0"/>
              <w:jc w:val="center"/>
              <w:rPr>
                <w:bCs/>
                <w:sz w:val="18"/>
                <w:szCs w:val="18"/>
              </w:rPr>
            </w:pPr>
          </w:p>
        </w:tc>
        <w:tc>
          <w:tcPr>
            <w:tcW w:w="1416" w:type="dxa"/>
            <w:vAlign w:val="center"/>
          </w:tcPr>
          <w:p w:rsidR="00793C30" w:rsidRDefault="00793C30">
            <w:pPr>
              <w:adjustRightInd w:val="0"/>
              <w:snapToGrid w:val="0"/>
              <w:jc w:val="center"/>
              <w:rPr>
                <w:b/>
                <w:bCs/>
                <w:sz w:val="18"/>
                <w:szCs w:val="18"/>
              </w:rPr>
            </w:pPr>
            <w:r>
              <w:rPr>
                <w:rFonts w:ascii="Times New Roman" w:eastAsia="宋体" w:hAnsi="Times New Roman" w:cs="Times New Roman"/>
                <w:b/>
                <w:bCs/>
                <w:sz w:val="18"/>
                <w:szCs w:val="18"/>
              </w:rPr>
              <w:t>课堂</w:t>
            </w:r>
          </w:p>
          <w:p w:rsidR="00793C30" w:rsidRDefault="00793C30">
            <w:pPr>
              <w:adjustRightInd w:val="0"/>
              <w:snapToGrid w:val="0"/>
              <w:jc w:val="center"/>
              <w:rPr>
                <w:b/>
                <w:bCs/>
                <w:sz w:val="18"/>
                <w:szCs w:val="18"/>
              </w:rPr>
            </w:pPr>
            <w:r>
              <w:rPr>
                <w:rFonts w:ascii="Times New Roman" w:eastAsia="宋体" w:hAnsi="Times New Roman" w:cs="Times New Roman" w:hint="eastAsia"/>
                <w:b/>
                <w:bCs/>
                <w:sz w:val="18"/>
                <w:szCs w:val="18"/>
              </w:rPr>
              <w:t>表现</w:t>
            </w:r>
          </w:p>
          <w:p w:rsidR="00793C30" w:rsidRDefault="00793C30">
            <w:pPr>
              <w:adjustRightInd w:val="0"/>
              <w:snapToGrid w:val="0"/>
              <w:jc w:val="center"/>
              <w:rPr>
                <w:b/>
                <w:bCs/>
                <w:sz w:val="18"/>
                <w:szCs w:val="18"/>
              </w:rPr>
            </w:pPr>
            <w:r>
              <w:rPr>
                <w:rFonts w:ascii="Times New Roman" w:eastAsia="宋体" w:hAnsi="Times New Roman" w:cs="Times New Roman"/>
                <w:b/>
                <w:bCs/>
                <w:sz w:val="18"/>
                <w:szCs w:val="18"/>
              </w:rPr>
              <w:t>（</w:t>
            </w:r>
            <w:r>
              <w:rPr>
                <w:rFonts w:ascii="Times New Roman" w:eastAsia="宋体" w:hAnsi="Times New Roman" w:cs="Times New Roman"/>
                <w:b/>
                <w:sz w:val="18"/>
                <w:szCs w:val="18"/>
              </w:rPr>
              <w:t>1</w:t>
            </w:r>
            <w:r>
              <w:rPr>
                <w:rFonts w:ascii="Times New Roman" w:eastAsia="宋体" w:hAnsi="Times New Roman" w:cs="Times New Roman"/>
                <w:b/>
                <w:bCs/>
                <w:sz w:val="18"/>
                <w:szCs w:val="18"/>
              </w:rPr>
              <w:t>）</w:t>
            </w:r>
          </w:p>
        </w:tc>
        <w:tc>
          <w:tcPr>
            <w:tcW w:w="1417" w:type="dxa"/>
            <w:vAlign w:val="center"/>
          </w:tcPr>
          <w:p w:rsidR="00793C30" w:rsidRDefault="00793C30">
            <w:pPr>
              <w:adjustRightInd w:val="0"/>
              <w:snapToGrid w:val="0"/>
              <w:jc w:val="center"/>
              <w:rPr>
                <w:b/>
                <w:bCs/>
                <w:sz w:val="18"/>
                <w:szCs w:val="18"/>
              </w:rPr>
            </w:pPr>
            <w:r>
              <w:rPr>
                <w:rFonts w:ascii="Times New Roman" w:eastAsia="宋体" w:hAnsi="Times New Roman" w:cs="Times New Roman"/>
                <w:b/>
                <w:bCs/>
                <w:sz w:val="18"/>
                <w:szCs w:val="18"/>
              </w:rPr>
              <w:t>课后</w:t>
            </w:r>
          </w:p>
          <w:p w:rsidR="00793C30" w:rsidRDefault="00793C30">
            <w:pPr>
              <w:adjustRightInd w:val="0"/>
              <w:snapToGrid w:val="0"/>
              <w:jc w:val="center"/>
              <w:rPr>
                <w:b/>
                <w:bCs/>
                <w:sz w:val="18"/>
                <w:szCs w:val="18"/>
              </w:rPr>
            </w:pPr>
            <w:r>
              <w:rPr>
                <w:rFonts w:ascii="Times New Roman" w:eastAsia="宋体" w:hAnsi="Times New Roman" w:cs="Times New Roman"/>
                <w:b/>
                <w:bCs/>
                <w:sz w:val="18"/>
                <w:szCs w:val="18"/>
              </w:rPr>
              <w:t>作业</w:t>
            </w:r>
          </w:p>
          <w:p w:rsidR="00793C30" w:rsidRDefault="00793C30">
            <w:pPr>
              <w:adjustRightInd w:val="0"/>
              <w:snapToGrid w:val="0"/>
              <w:jc w:val="center"/>
              <w:rPr>
                <w:b/>
                <w:bCs/>
                <w:sz w:val="18"/>
                <w:szCs w:val="18"/>
              </w:rPr>
            </w:pPr>
            <w:r>
              <w:rPr>
                <w:rFonts w:ascii="Times New Roman" w:eastAsia="宋体" w:hAnsi="Times New Roman" w:cs="Times New Roman"/>
                <w:b/>
                <w:bCs/>
                <w:sz w:val="18"/>
                <w:szCs w:val="18"/>
              </w:rPr>
              <w:t>（</w:t>
            </w:r>
            <w:r>
              <w:rPr>
                <w:rFonts w:ascii="Times New Roman" w:eastAsia="宋体" w:hAnsi="Times New Roman" w:cs="Times New Roman"/>
                <w:b/>
                <w:sz w:val="18"/>
                <w:szCs w:val="18"/>
              </w:rPr>
              <w:t>2</w:t>
            </w:r>
            <w:r>
              <w:rPr>
                <w:rFonts w:ascii="Times New Roman" w:eastAsia="宋体" w:hAnsi="Times New Roman" w:cs="Times New Roman"/>
                <w:b/>
                <w:bCs/>
                <w:sz w:val="18"/>
                <w:szCs w:val="18"/>
              </w:rPr>
              <w:t>）</w:t>
            </w:r>
          </w:p>
        </w:tc>
        <w:tc>
          <w:tcPr>
            <w:tcW w:w="1417" w:type="dxa"/>
            <w:vAlign w:val="center"/>
          </w:tcPr>
          <w:p w:rsidR="00793C30" w:rsidRDefault="00793C30">
            <w:pPr>
              <w:adjustRightInd w:val="0"/>
              <w:snapToGrid w:val="0"/>
              <w:jc w:val="center"/>
              <w:rPr>
                <w:b/>
                <w:bCs/>
                <w:sz w:val="18"/>
                <w:szCs w:val="18"/>
              </w:rPr>
            </w:pPr>
            <w:r>
              <w:rPr>
                <w:rFonts w:ascii="Times New Roman" w:eastAsia="宋体" w:hAnsi="Times New Roman" w:cs="Times New Roman"/>
                <w:b/>
                <w:bCs/>
                <w:sz w:val="18"/>
                <w:szCs w:val="18"/>
              </w:rPr>
              <w:t>实验</w:t>
            </w:r>
          </w:p>
          <w:p w:rsidR="00793C30" w:rsidRDefault="00793C30">
            <w:pPr>
              <w:adjustRightInd w:val="0"/>
              <w:snapToGrid w:val="0"/>
              <w:jc w:val="center"/>
              <w:rPr>
                <w:b/>
                <w:bCs/>
                <w:sz w:val="18"/>
                <w:szCs w:val="18"/>
              </w:rPr>
            </w:pPr>
            <w:r>
              <w:rPr>
                <w:rFonts w:ascii="Times New Roman" w:eastAsia="宋体" w:hAnsi="Times New Roman" w:cs="Times New Roman"/>
                <w:b/>
                <w:bCs/>
                <w:sz w:val="18"/>
                <w:szCs w:val="18"/>
              </w:rPr>
              <w:t>成绩</w:t>
            </w:r>
          </w:p>
          <w:p w:rsidR="00793C30" w:rsidRDefault="00793C30">
            <w:pPr>
              <w:adjustRightInd w:val="0"/>
              <w:snapToGrid w:val="0"/>
              <w:jc w:val="center"/>
              <w:rPr>
                <w:b/>
                <w:bCs/>
                <w:sz w:val="18"/>
                <w:szCs w:val="18"/>
              </w:rPr>
            </w:pPr>
            <w:r>
              <w:rPr>
                <w:rFonts w:ascii="Times New Roman" w:eastAsia="宋体" w:hAnsi="Times New Roman" w:cs="Times New Roman"/>
                <w:b/>
                <w:bCs/>
                <w:sz w:val="18"/>
                <w:szCs w:val="18"/>
              </w:rPr>
              <w:t>（</w:t>
            </w:r>
            <w:r>
              <w:rPr>
                <w:rFonts w:ascii="Times New Roman" w:eastAsia="宋体" w:hAnsi="Times New Roman" w:cs="Times New Roman"/>
                <w:b/>
                <w:sz w:val="18"/>
                <w:szCs w:val="18"/>
              </w:rPr>
              <w:t>3</w:t>
            </w:r>
            <w:r>
              <w:rPr>
                <w:rFonts w:ascii="Times New Roman" w:eastAsia="宋体" w:hAnsi="Times New Roman" w:cs="Times New Roman"/>
                <w:b/>
                <w:bCs/>
                <w:sz w:val="18"/>
                <w:szCs w:val="18"/>
              </w:rPr>
              <w:t>）</w:t>
            </w:r>
          </w:p>
        </w:tc>
        <w:tc>
          <w:tcPr>
            <w:tcW w:w="1417" w:type="dxa"/>
            <w:vAlign w:val="center"/>
          </w:tcPr>
          <w:p w:rsidR="00793C30" w:rsidRDefault="00793C30">
            <w:pPr>
              <w:adjustRightInd w:val="0"/>
              <w:snapToGrid w:val="0"/>
              <w:jc w:val="center"/>
              <w:rPr>
                <w:b/>
                <w:bCs/>
                <w:sz w:val="18"/>
                <w:szCs w:val="18"/>
              </w:rPr>
            </w:pPr>
            <w:r>
              <w:rPr>
                <w:rFonts w:ascii="Times New Roman" w:eastAsia="宋体" w:hAnsi="Times New Roman" w:cs="Times New Roman"/>
                <w:b/>
                <w:bCs/>
                <w:sz w:val="18"/>
                <w:szCs w:val="18"/>
              </w:rPr>
              <w:t>期末</w:t>
            </w:r>
          </w:p>
          <w:p w:rsidR="00793C30" w:rsidRDefault="00793C30">
            <w:pPr>
              <w:adjustRightInd w:val="0"/>
              <w:snapToGrid w:val="0"/>
              <w:jc w:val="center"/>
              <w:rPr>
                <w:b/>
                <w:bCs/>
                <w:sz w:val="18"/>
                <w:szCs w:val="18"/>
              </w:rPr>
            </w:pPr>
            <w:r>
              <w:rPr>
                <w:rFonts w:ascii="Times New Roman" w:eastAsia="宋体" w:hAnsi="Times New Roman" w:cs="Times New Roman"/>
                <w:b/>
                <w:bCs/>
                <w:sz w:val="18"/>
                <w:szCs w:val="18"/>
              </w:rPr>
              <w:t>考试</w:t>
            </w:r>
          </w:p>
          <w:p w:rsidR="00793C30" w:rsidRDefault="00793C30">
            <w:pPr>
              <w:adjustRightInd w:val="0"/>
              <w:snapToGrid w:val="0"/>
              <w:jc w:val="center"/>
              <w:rPr>
                <w:b/>
                <w:bCs/>
                <w:sz w:val="18"/>
                <w:szCs w:val="18"/>
              </w:rPr>
            </w:pPr>
            <w:r>
              <w:rPr>
                <w:rFonts w:ascii="Times New Roman" w:eastAsia="宋体" w:hAnsi="Times New Roman" w:cs="Times New Roman"/>
                <w:b/>
                <w:bCs/>
                <w:sz w:val="18"/>
                <w:szCs w:val="18"/>
              </w:rPr>
              <w:t>（</w:t>
            </w:r>
            <w:r>
              <w:rPr>
                <w:rFonts w:ascii="Times New Roman" w:eastAsia="宋体" w:hAnsi="Times New Roman" w:cs="Times New Roman"/>
                <w:b/>
                <w:sz w:val="18"/>
                <w:szCs w:val="18"/>
              </w:rPr>
              <w:t>4</w:t>
            </w:r>
            <w:r>
              <w:rPr>
                <w:rFonts w:ascii="Times New Roman" w:eastAsia="宋体" w:hAnsi="Times New Roman" w:cs="Times New Roman"/>
                <w:b/>
                <w:bCs/>
                <w:sz w:val="18"/>
                <w:szCs w:val="18"/>
              </w:rPr>
              <w:t>）</w:t>
            </w:r>
          </w:p>
        </w:tc>
        <w:tc>
          <w:tcPr>
            <w:tcW w:w="1493" w:type="dxa"/>
            <w:vMerge/>
            <w:vAlign w:val="center"/>
          </w:tcPr>
          <w:p w:rsidR="00793C30" w:rsidRDefault="00793C30">
            <w:pPr>
              <w:widowControl/>
              <w:snapToGrid w:val="0"/>
              <w:jc w:val="center"/>
              <w:rPr>
                <w:bCs/>
                <w:sz w:val="18"/>
                <w:szCs w:val="18"/>
              </w:rPr>
            </w:pPr>
          </w:p>
        </w:tc>
      </w:tr>
      <w:tr w:rsidR="00793C30">
        <w:trPr>
          <w:trHeight w:val="354"/>
          <w:jc w:val="center"/>
        </w:trPr>
        <w:tc>
          <w:tcPr>
            <w:tcW w:w="1558" w:type="dxa"/>
            <w:vAlign w:val="center"/>
          </w:tcPr>
          <w:p w:rsidR="00793C30" w:rsidRDefault="00793C30">
            <w:pPr>
              <w:adjustRightInd w:val="0"/>
              <w:snapToGrid w:val="0"/>
              <w:jc w:val="center"/>
              <w:rPr>
                <w:b/>
                <w:sz w:val="18"/>
                <w:szCs w:val="18"/>
              </w:rPr>
            </w:pPr>
            <w:r>
              <w:rPr>
                <w:rFonts w:ascii="Times New Roman" w:eastAsia="宋体" w:hAnsi="Times New Roman" w:cs="Times New Roman" w:hint="eastAsia"/>
                <w:b/>
                <w:sz w:val="18"/>
                <w:szCs w:val="18"/>
              </w:rPr>
              <w:t>课程目标</w:t>
            </w:r>
            <w:r>
              <w:rPr>
                <w:rFonts w:ascii="Times New Roman" w:eastAsia="宋体" w:hAnsi="Times New Roman" w:cs="Times New Roman"/>
                <w:b/>
                <w:sz w:val="18"/>
                <w:szCs w:val="18"/>
              </w:rPr>
              <w:t>1</w:t>
            </w:r>
          </w:p>
        </w:tc>
        <w:tc>
          <w:tcPr>
            <w:tcW w:w="1416" w:type="dxa"/>
            <w:vAlign w:val="center"/>
          </w:tcPr>
          <w:p w:rsidR="00793C30" w:rsidRDefault="00793C30">
            <w:pPr>
              <w:adjustRightInd w:val="0"/>
              <w:snapToGrid w:val="0"/>
              <w:jc w:val="center"/>
              <w:rPr>
                <w:sz w:val="18"/>
                <w:szCs w:val="18"/>
              </w:rPr>
            </w:pPr>
            <w:r>
              <w:rPr>
                <w:rFonts w:ascii="Times New Roman" w:eastAsia="宋体" w:hAnsi="Times New Roman" w:cs="Times New Roman"/>
                <w:sz w:val="18"/>
                <w:szCs w:val="18"/>
              </w:rPr>
              <w:t>-</w:t>
            </w:r>
          </w:p>
        </w:tc>
        <w:tc>
          <w:tcPr>
            <w:tcW w:w="1417" w:type="dxa"/>
            <w:vAlign w:val="center"/>
          </w:tcPr>
          <w:p w:rsidR="00793C30" w:rsidRDefault="00793C30">
            <w:pPr>
              <w:adjustRightInd w:val="0"/>
              <w:snapToGrid w:val="0"/>
              <w:jc w:val="center"/>
              <w:rPr>
                <w:sz w:val="18"/>
                <w:szCs w:val="18"/>
              </w:rPr>
            </w:pPr>
            <w:r>
              <w:rPr>
                <w:rFonts w:ascii="Times New Roman" w:eastAsia="宋体" w:hAnsi="Times New Roman" w:cs="Times New Roman"/>
                <w:sz w:val="18"/>
                <w:szCs w:val="18"/>
              </w:rPr>
              <w:t>4</w:t>
            </w:r>
          </w:p>
        </w:tc>
        <w:tc>
          <w:tcPr>
            <w:tcW w:w="1417" w:type="dxa"/>
            <w:vAlign w:val="center"/>
          </w:tcPr>
          <w:p w:rsidR="00793C30" w:rsidRDefault="00793C30">
            <w:pPr>
              <w:adjustRightInd w:val="0"/>
              <w:snapToGrid w:val="0"/>
              <w:jc w:val="center"/>
              <w:rPr>
                <w:sz w:val="18"/>
                <w:szCs w:val="18"/>
              </w:rPr>
            </w:pPr>
            <w:r>
              <w:rPr>
                <w:rFonts w:ascii="Times New Roman" w:eastAsia="宋体" w:hAnsi="Times New Roman" w:cs="Times New Roman"/>
                <w:sz w:val="18"/>
                <w:szCs w:val="18"/>
              </w:rPr>
              <w:t>2</w:t>
            </w:r>
          </w:p>
        </w:tc>
        <w:tc>
          <w:tcPr>
            <w:tcW w:w="1417" w:type="dxa"/>
            <w:vAlign w:val="center"/>
          </w:tcPr>
          <w:p w:rsidR="00793C30" w:rsidRDefault="00793C30">
            <w:pPr>
              <w:adjustRightInd w:val="0"/>
              <w:snapToGrid w:val="0"/>
              <w:jc w:val="center"/>
              <w:rPr>
                <w:sz w:val="18"/>
                <w:szCs w:val="18"/>
              </w:rPr>
            </w:pPr>
            <w:r>
              <w:rPr>
                <w:rFonts w:ascii="Times New Roman" w:eastAsia="宋体" w:hAnsi="Times New Roman" w:cs="Times New Roman"/>
                <w:sz w:val="18"/>
                <w:szCs w:val="18"/>
              </w:rPr>
              <w:t>10</w:t>
            </w:r>
          </w:p>
        </w:tc>
        <w:tc>
          <w:tcPr>
            <w:tcW w:w="1493" w:type="dxa"/>
            <w:vAlign w:val="center"/>
          </w:tcPr>
          <w:p w:rsidR="00793C30" w:rsidRDefault="00793C30">
            <w:pPr>
              <w:adjustRightInd w:val="0"/>
              <w:snapToGrid w:val="0"/>
              <w:jc w:val="center"/>
              <w:rPr>
                <w:sz w:val="18"/>
                <w:szCs w:val="18"/>
              </w:rPr>
            </w:pPr>
            <w:r>
              <w:rPr>
                <w:rFonts w:ascii="Times New Roman" w:eastAsia="宋体" w:hAnsi="Times New Roman" w:cs="Times New Roman"/>
                <w:sz w:val="18"/>
                <w:szCs w:val="18"/>
              </w:rPr>
              <w:t>16</w:t>
            </w:r>
          </w:p>
        </w:tc>
      </w:tr>
      <w:tr w:rsidR="00793C30">
        <w:trPr>
          <w:trHeight w:val="354"/>
          <w:jc w:val="center"/>
        </w:trPr>
        <w:tc>
          <w:tcPr>
            <w:tcW w:w="1558" w:type="dxa"/>
            <w:vAlign w:val="center"/>
          </w:tcPr>
          <w:p w:rsidR="00793C30" w:rsidRDefault="00793C30">
            <w:pPr>
              <w:adjustRightInd w:val="0"/>
              <w:snapToGrid w:val="0"/>
              <w:jc w:val="center"/>
              <w:rPr>
                <w:b/>
                <w:sz w:val="18"/>
                <w:szCs w:val="18"/>
              </w:rPr>
            </w:pPr>
            <w:r>
              <w:rPr>
                <w:rFonts w:ascii="Times New Roman" w:eastAsia="宋体" w:hAnsi="Times New Roman" w:cs="Times New Roman" w:hint="eastAsia"/>
                <w:b/>
                <w:sz w:val="18"/>
                <w:szCs w:val="18"/>
              </w:rPr>
              <w:t>课程目标</w:t>
            </w:r>
            <w:r>
              <w:rPr>
                <w:rFonts w:ascii="Times New Roman" w:eastAsia="宋体" w:hAnsi="Times New Roman" w:cs="Times New Roman"/>
                <w:b/>
                <w:sz w:val="18"/>
                <w:szCs w:val="18"/>
              </w:rPr>
              <w:t>2</w:t>
            </w:r>
          </w:p>
        </w:tc>
        <w:tc>
          <w:tcPr>
            <w:tcW w:w="1416" w:type="dxa"/>
            <w:vAlign w:val="center"/>
          </w:tcPr>
          <w:p w:rsidR="00793C30" w:rsidRDefault="00793C30">
            <w:pPr>
              <w:adjustRightInd w:val="0"/>
              <w:snapToGrid w:val="0"/>
              <w:jc w:val="center"/>
              <w:rPr>
                <w:sz w:val="18"/>
                <w:szCs w:val="18"/>
              </w:rPr>
            </w:pPr>
            <w:r>
              <w:rPr>
                <w:rFonts w:ascii="Times New Roman" w:eastAsia="宋体" w:hAnsi="Times New Roman" w:cs="Times New Roman"/>
                <w:sz w:val="18"/>
                <w:szCs w:val="18"/>
              </w:rPr>
              <w:t>-</w:t>
            </w:r>
          </w:p>
        </w:tc>
        <w:tc>
          <w:tcPr>
            <w:tcW w:w="1417" w:type="dxa"/>
            <w:vAlign w:val="center"/>
          </w:tcPr>
          <w:p w:rsidR="00793C30" w:rsidRDefault="00793C30">
            <w:pPr>
              <w:adjustRightInd w:val="0"/>
              <w:snapToGrid w:val="0"/>
              <w:jc w:val="center"/>
              <w:rPr>
                <w:sz w:val="18"/>
                <w:szCs w:val="18"/>
              </w:rPr>
            </w:pPr>
            <w:r>
              <w:rPr>
                <w:rFonts w:ascii="Times New Roman" w:eastAsia="宋体" w:hAnsi="Times New Roman" w:cs="Times New Roman"/>
                <w:sz w:val="18"/>
                <w:szCs w:val="18"/>
              </w:rPr>
              <w:t>2</w:t>
            </w:r>
          </w:p>
        </w:tc>
        <w:tc>
          <w:tcPr>
            <w:tcW w:w="1417" w:type="dxa"/>
            <w:vAlign w:val="center"/>
          </w:tcPr>
          <w:p w:rsidR="00793C30" w:rsidRDefault="00793C30">
            <w:pPr>
              <w:adjustRightInd w:val="0"/>
              <w:snapToGrid w:val="0"/>
              <w:jc w:val="center"/>
              <w:rPr>
                <w:sz w:val="18"/>
                <w:szCs w:val="18"/>
              </w:rPr>
            </w:pPr>
            <w:r>
              <w:rPr>
                <w:rFonts w:ascii="Times New Roman" w:eastAsia="宋体" w:hAnsi="Times New Roman" w:cs="Times New Roman"/>
                <w:sz w:val="18"/>
                <w:szCs w:val="18"/>
              </w:rPr>
              <w:t>8</w:t>
            </w:r>
          </w:p>
        </w:tc>
        <w:tc>
          <w:tcPr>
            <w:tcW w:w="1417" w:type="dxa"/>
            <w:vAlign w:val="center"/>
          </w:tcPr>
          <w:p w:rsidR="00793C30" w:rsidRDefault="00793C30">
            <w:pPr>
              <w:adjustRightInd w:val="0"/>
              <w:snapToGrid w:val="0"/>
              <w:jc w:val="center"/>
              <w:rPr>
                <w:sz w:val="18"/>
                <w:szCs w:val="18"/>
              </w:rPr>
            </w:pPr>
            <w:r>
              <w:rPr>
                <w:rFonts w:ascii="Times New Roman" w:eastAsia="宋体" w:hAnsi="Times New Roman" w:cs="Times New Roman"/>
                <w:sz w:val="18"/>
                <w:szCs w:val="18"/>
              </w:rPr>
              <w:t>20</w:t>
            </w:r>
          </w:p>
        </w:tc>
        <w:tc>
          <w:tcPr>
            <w:tcW w:w="1493" w:type="dxa"/>
            <w:vAlign w:val="center"/>
          </w:tcPr>
          <w:p w:rsidR="00793C30" w:rsidRDefault="00793C30">
            <w:pPr>
              <w:adjustRightInd w:val="0"/>
              <w:snapToGrid w:val="0"/>
              <w:jc w:val="center"/>
              <w:rPr>
                <w:sz w:val="18"/>
                <w:szCs w:val="18"/>
              </w:rPr>
            </w:pPr>
            <w:r>
              <w:rPr>
                <w:rFonts w:ascii="Times New Roman" w:eastAsia="宋体" w:hAnsi="Times New Roman" w:cs="Times New Roman"/>
                <w:sz w:val="18"/>
                <w:szCs w:val="18"/>
              </w:rPr>
              <w:t>30</w:t>
            </w:r>
          </w:p>
        </w:tc>
      </w:tr>
      <w:tr w:rsidR="00793C30">
        <w:trPr>
          <w:trHeight w:val="354"/>
          <w:jc w:val="center"/>
        </w:trPr>
        <w:tc>
          <w:tcPr>
            <w:tcW w:w="1558" w:type="dxa"/>
            <w:vAlign w:val="center"/>
          </w:tcPr>
          <w:p w:rsidR="00793C30" w:rsidRDefault="00793C30">
            <w:pPr>
              <w:adjustRightInd w:val="0"/>
              <w:snapToGrid w:val="0"/>
              <w:jc w:val="center"/>
              <w:rPr>
                <w:b/>
                <w:sz w:val="18"/>
                <w:szCs w:val="18"/>
              </w:rPr>
            </w:pPr>
            <w:r>
              <w:rPr>
                <w:rFonts w:ascii="Times New Roman" w:eastAsia="宋体" w:hAnsi="Times New Roman" w:cs="Times New Roman" w:hint="eastAsia"/>
                <w:b/>
                <w:sz w:val="18"/>
                <w:szCs w:val="18"/>
              </w:rPr>
              <w:t>课程目标</w:t>
            </w:r>
            <w:r>
              <w:rPr>
                <w:rFonts w:ascii="Times New Roman" w:eastAsia="宋体" w:hAnsi="Times New Roman" w:cs="Times New Roman"/>
                <w:b/>
                <w:sz w:val="18"/>
                <w:szCs w:val="18"/>
              </w:rPr>
              <w:t>3</w:t>
            </w:r>
          </w:p>
        </w:tc>
        <w:tc>
          <w:tcPr>
            <w:tcW w:w="1416" w:type="dxa"/>
            <w:vAlign w:val="center"/>
          </w:tcPr>
          <w:p w:rsidR="00793C30" w:rsidRDefault="00793C30">
            <w:pPr>
              <w:adjustRightInd w:val="0"/>
              <w:snapToGrid w:val="0"/>
              <w:jc w:val="center"/>
              <w:rPr>
                <w:sz w:val="18"/>
                <w:szCs w:val="18"/>
              </w:rPr>
            </w:pPr>
            <w:r>
              <w:rPr>
                <w:rFonts w:ascii="Times New Roman" w:eastAsia="宋体" w:hAnsi="Times New Roman" w:cs="Times New Roman"/>
                <w:sz w:val="18"/>
                <w:szCs w:val="18"/>
              </w:rPr>
              <w:t>-</w:t>
            </w:r>
          </w:p>
        </w:tc>
        <w:tc>
          <w:tcPr>
            <w:tcW w:w="1417" w:type="dxa"/>
            <w:vAlign w:val="center"/>
          </w:tcPr>
          <w:p w:rsidR="00793C30" w:rsidRDefault="00793C30">
            <w:pPr>
              <w:adjustRightInd w:val="0"/>
              <w:snapToGrid w:val="0"/>
              <w:jc w:val="center"/>
              <w:rPr>
                <w:sz w:val="18"/>
                <w:szCs w:val="18"/>
              </w:rPr>
            </w:pPr>
            <w:r>
              <w:rPr>
                <w:rFonts w:ascii="Times New Roman" w:eastAsia="宋体" w:hAnsi="Times New Roman" w:cs="Times New Roman"/>
                <w:sz w:val="18"/>
                <w:szCs w:val="18"/>
              </w:rPr>
              <w:t>2</w:t>
            </w:r>
          </w:p>
        </w:tc>
        <w:tc>
          <w:tcPr>
            <w:tcW w:w="1417" w:type="dxa"/>
            <w:vAlign w:val="center"/>
          </w:tcPr>
          <w:p w:rsidR="00793C30" w:rsidRDefault="00793C30">
            <w:pPr>
              <w:adjustRightInd w:val="0"/>
              <w:snapToGrid w:val="0"/>
              <w:jc w:val="center"/>
              <w:rPr>
                <w:sz w:val="18"/>
                <w:szCs w:val="18"/>
              </w:rPr>
            </w:pPr>
            <w:r>
              <w:rPr>
                <w:rFonts w:ascii="Times New Roman" w:eastAsia="宋体" w:hAnsi="Times New Roman" w:cs="Times New Roman"/>
                <w:sz w:val="18"/>
                <w:szCs w:val="18"/>
              </w:rPr>
              <w:t>8</w:t>
            </w:r>
          </w:p>
        </w:tc>
        <w:tc>
          <w:tcPr>
            <w:tcW w:w="1417" w:type="dxa"/>
            <w:vAlign w:val="center"/>
          </w:tcPr>
          <w:p w:rsidR="00793C30" w:rsidRDefault="00793C30">
            <w:pPr>
              <w:adjustRightInd w:val="0"/>
              <w:snapToGrid w:val="0"/>
              <w:jc w:val="center"/>
              <w:rPr>
                <w:sz w:val="18"/>
                <w:szCs w:val="18"/>
              </w:rPr>
            </w:pPr>
            <w:r>
              <w:rPr>
                <w:rFonts w:ascii="Times New Roman" w:eastAsia="宋体" w:hAnsi="Times New Roman" w:cs="Times New Roman"/>
                <w:sz w:val="18"/>
                <w:szCs w:val="18"/>
              </w:rPr>
              <w:t>20</w:t>
            </w:r>
          </w:p>
        </w:tc>
        <w:tc>
          <w:tcPr>
            <w:tcW w:w="1493" w:type="dxa"/>
            <w:vAlign w:val="center"/>
          </w:tcPr>
          <w:p w:rsidR="00793C30" w:rsidRDefault="00793C30">
            <w:pPr>
              <w:adjustRightInd w:val="0"/>
              <w:snapToGrid w:val="0"/>
              <w:jc w:val="center"/>
              <w:rPr>
                <w:sz w:val="18"/>
                <w:szCs w:val="18"/>
              </w:rPr>
            </w:pPr>
            <w:r>
              <w:rPr>
                <w:rFonts w:ascii="Times New Roman" w:eastAsia="宋体" w:hAnsi="Times New Roman" w:cs="Times New Roman"/>
                <w:sz w:val="18"/>
                <w:szCs w:val="18"/>
              </w:rPr>
              <w:t>30</w:t>
            </w:r>
          </w:p>
        </w:tc>
      </w:tr>
      <w:tr w:rsidR="00793C30">
        <w:trPr>
          <w:trHeight w:val="354"/>
          <w:jc w:val="center"/>
        </w:trPr>
        <w:tc>
          <w:tcPr>
            <w:tcW w:w="1558" w:type="dxa"/>
            <w:vAlign w:val="center"/>
          </w:tcPr>
          <w:p w:rsidR="00793C30" w:rsidRDefault="00793C30">
            <w:pPr>
              <w:adjustRightInd w:val="0"/>
              <w:snapToGrid w:val="0"/>
              <w:jc w:val="center"/>
              <w:rPr>
                <w:b/>
                <w:sz w:val="18"/>
                <w:szCs w:val="18"/>
              </w:rPr>
            </w:pPr>
            <w:r>
              <w:rPr>
                <w:rFonts w:ascii="Times New Roman" w:eastAsia="宋体" w:hAnsi="Times New Roman" w:cs="Times New Roman" w:hint="eastAsia"/>
                <w:b/>
                <w:sz w:val="18"/>
                <w:szCs w:val="18"/>
              </w:rPr>
              <w:t>课程目标</w:t>
            </w:r>
            <w:r>
              <w:rPr>
                <w:rFonts w:ascii="Times New Roman" w:eastAsia="宋体" w:hAnsi="Times New Roman" w:cs="Times New Roman"/>
                <w:b/>
                <w:sz w:val="18"/>
                <w:szCs w:val="18"/>
              </w:rPr>
              <w:t>4</w:t>
            </w:r>
          </w:p>
        </w:tc>
        <w:tc>
          <w:tcPr>
            <w:tcW w:w="1416" w:type="dxa"/>
            <w:vAlign w:val="center"/>
          </w:tcPr>
          <w:p w:rsidR="00793C30" w:rsidRDefault="00793C30">
            <w:pPr>
              <w:adjustRightInd w:val="0"/>
              <w:snapToGrid w:val="0"/>
              <w:jc w:val="center"/>
              <w:rPr>
                <w:sz w:val="18"/>
                <w:szCs w:val="18"/>
              </w:rPr>
            </w:pPr>
            <w:r>
              <w:rPr>
                <w:rFonts w:ascii="Times New Roman" w:eastAsia="宋体" w:hAnsi="Times New Roman" w:cs="Times New Roman" w:hint="eastAsia"/>
                <w:sz w:val="18"/>
                <w:szCs w:val="18"/>
              </w:rPr>
              <w:t>1</w:t>
            </w:r>
            <w:r>
              <w:rPr>
                <w:rFonts w:ascii="Times New Roman" w:eastAsia="宋体" w:hAnsi="Times New Roman" w:cs="Times New Roman"/>
                <w:sz w:val="18"/>
                <w:szCs w:val="18"/>
              </w:rPr>
              <w:t>0</w:t>
            </w:r>
          </w:p>
        </w:tc>
        <w:tc>
          <w:tcPr>
            <w:tcW w:w="1417" w:type="dxa"/>
            <w:vAlign w:val="center"/>
          </w:tcPr>
          <w:p w:rsidR="00793C30" w:rsidRDefault="00793C30">
            <w:pPr>
              <w:adjustRightInd w:val="0"/>
              <w:snapToGrid w:val="0"/>
              <w:jc w:val="center"/>
              <w:rPr>
                <w:sz w:val="18"/>
                <w:szCs w:val="18"/>
              </w:rPr>
            </w:pPr>
            <w:r>
              <w:rPr>
                <w:rFonts w:ascii="Times New Roman" w:eastAsia="宋体" w:hAnsi="Times New Roman" w:cs="Times New Roman"/>
                <w:sz w:val="18"/>
                <w:szCs w:val="18"/>
              </w:rPr>
              <w:t>2</w:t>
            </w:r>
          </w:p>
        </w:tc>
        <w:tc>
          <w:tcPr>
            <w:tcW w:w="1417" w:type="dxa"/>
            <w:vAlign w:val="center"/>
          </w:tcPr>
          <w:p w:rsidR="00793C30" w:rsidRDefault="00793C30">
            <w:pPr>
              <w:adjustRightInd w:val="0"/>
              <w:snapToGrid w:val="0"/>
              <w:jc w:val="center"/>
              <w:rPr>
                <w:sz w:val="18"/>
                <w:szCs w:val="18"/>
              </w:rPr>
            </w:pPr>
            <w:r>
              <w:rPr>
                <w:rFonts w:ascii="Times New Roman" w:eastAsia="宋体" w:hAnsi="Times New Roman" w:cs="Times New Roman"/>
                <w:sz w:val="18"/>
                <w:szCs w:val="18"/>
              </w:rPr>
              <w:t>2</w:t>
            </w:r>
          </w:p>
        </w:tc>
        <w:tc>
          <w:tcPr>
            <w:tcW w:w="1417" w:type="dxa"/>
            <w:vAlign w:val="center"/>
          </w:tcPr>
          <w:p w:rsidR="00793C30" w:rsidRDefault="00793C30">
            <w:pPr>
              <w:adjustRightInd w:val="0"/>
              <w:snapToGrid w:val="0"/>
              <w:jc w:val="center"/>
              <w:rPr>
                <w:sz w:val="18"/>
                <w:szCs w:val="18"/>
              </w:rPr>
            </w:pPr>
            <w:r>
              <w:rPr>
                <w:rFonts w:ascii="Times New Roman" w:eastAsia="宋体" w:hAnsi="Times New Roman" w:cs="Times New Roman" w:hint="eastAsia"/>
                <w:sz w:val="18"/>
                <w:szCs w:val="18"/>
              </w:rPr>
              <w:t>1</w:t>
            </w:r>
            <w:r>
              <w:rPr>
                <w:rFonts w:ascii="Times New Roman" w:eastAsia="宋体" w:hAnsi="Times New Roman" w:cs="Times New Roman"/>
                <w:sz w:val="18"/>
                <w:szCs w:val="18"/>
              </w:rPr>
              <w:t>0</w:t>
            </w:r>
          </w:p>
        </w:tc>
        <w:tc>
          <w:tcPr>
            <w:tcW w:w="1493" w:type="dxa"/>
            <w:vAlign w:val="center"/>
          </w:tcPr>
          <w:p w:rsidR="00793C30" w:rsidRDefault="00793C30">
            <w:pPr>
              <w:adjustRightInd w:val="0"/>
              <w:snapToGrid w:val="0"/>
              <w:jc w:val="center"/>
              <w:rPr>
                <w:sz w:val="18"/>
                <w:szCs w:val="18"/>
              </w:rPr>
            </w:pPr>
            <w:r>
              <w:rPr>
                <w:rFonts w:ascii="Times New Roman" w:eastAsia="宋体" w:hAnsi="Times New Roman" w:cs="Times New Roman" w:hint="eastAsia"/>
                <w:sz w:val="18"/>
                <w:szCs w:val="18"/>
              </w:rPr>
              <w:t>2</w:t>
            </w:r>
            <w:r>
              <w:rPr>
                <w:rFonts w:ascii="Times New Roman" w:eastAsia="宋体" w:hAnsi="Times New Roman" w:cs="Times New Roman"/>
                <w:sz w:val="18"/>
                <w:szCs w:val="18"/>
              </w:rPr>
              <w:t>4</w:t>
            </w:r>
          </w:p>
        </w:tc>
      </w:tr>
      <w:tr w:rsidR="00793C30">
        <w:trPr>
          <w:trHeight w:val="354"/>
          <w:jc w:val="center"/>
        </w:trPr>
        <w:tc>
          <w:tcPr>
            <w:tcW w:w="1558" w:type="dxa"/>
            <w:vAlign w:val="center"/>
          </w:tcPr>
          <w:p w:rsidR="00793C30" w:rsidRDefault="00793C30">
            <w:pPr>
              <w:adjustRightInd w:val="0"/>
              <w:snapToGrid w:val="0"/>
              <w:jc w:val="center"/>
              <w:rPr>
                <w:b/>
                <w:sz w:val="18"/>
                <w:szCs w:val="18"/>
              </w:rPr>
            </w:pPr>
            <w:r>
              <w:rPr>
                <w:rFonts w:ascii="Times New Roman" w:eastAsia="宋体" w:hAnsi="Times New Roman" w:cs="Times New Roman"/>
                <w:b/>
                <w:sz w:val="18"/>
                <w:szCs w:val="18"/>
              </w:rPr>
              <w:t>成绩合计（</w:t>
            </w:r>
            <w:r>
              <w:rPr>
                <w:rFonts w:ascii="Times New Roman" w:eastAsia="宋体" w:hAnsi="Times New Roman" w:cs="Times New Roman"/>
                <w:b/>
                <w:sz w:val="18"/>
                <w:szCs w:val="18"/>
              </w:rPr>
              <w:t>%</w:t>
            </w:r>
            <w:r>
              <w:rPr>
                <w:rFonts w:ascii="Times New Roman" w:eastAsia="宋体" w:hAnsi="Times New Roman" w:cs="Times New Roman"/>
                <w:b/>
                <w:sz w:val="18"/>
                <w:szCs w:val="18"/>
              </w:rPr>
              <w:t>）</w:t>
            </w:r>
          </w:p>
        </w:tc>
        <w:tc>
          <w:tcPr>
            <w:tcW w:w="1416" w:type="dxa"/>
            <w:vAlign w:val="center"/>
          </w:tcPr>
          <w:p w:rsidR="00793C30" w:rsidRDefault="00793C30">
            <w:pPr>
              <w:adjustRightInd w:val="0"/>
              <w:snapToGrid w:val="0"/>
              <w:jc w:val="center"/>
              <w:rPr>
                <w:sz w:val="18"/>
                <w:szCs w:val="18"/>
              </w:rPr>
            </w:pPr>
            <w:r>
              <w:rPr>
                <w:rFonts w:ascii="Times New Roman" w:eastAsia="宋体" w:hAnsi="Times New Roman" w:cs="Times New Roman"/>
                <w:sz w:val="18"/>
                <w:szCs w:val="18"/>
              </w:rPr>
              <w:t>10</w:t>
            </w:r>
          </w:p>
        </w:tc>
        <w:tc>
          <w:tcPr>
            <w:tcW w:w="1417" w:type="dxa"/>
            <w:vAlign w:val="center"/>
          </w:tcPr>
          <w:p w:rsidR="00793C30" w:rsidRDefault="00793C30">
            <w:pPr>
              <w:adjustRightInd w:val="0"/>
              <w:snapToGrid w:val="0"/>
              <w:jc w:val="center"/>
              <w:rPr>
                <w:sz w:val="18"/>
                <w:szCs w:val="18"/>
              </w:rPr>
            </w:pPr>
            <w:r>
              <w:rPr>
                <w:rFonts w:ascii="Times New Roman" w:eastAsia="宋体" w:hAnsi="Times New Roman" w:cs="Times New Roman"/>
                <w:sz w:val="18"/>
                <w:szCs w:val="18"/>
              </w:rPr>
              <w:t>10</w:t>
            </w:r>
          </w:p>
        </w:tc>
        <w:tc>
          <w:tcPr>
            <w:tcW w:w="1417" w:type="dxa"/>
            <w:vAlign w:val="center"/>
          </w:tcPr>
          <w:p w:rsidR="00793C30" w:rsidRDefault="00793C30">
            <w:pPr>
              <w:adjustRightInd w:val="0"/>
              <w:snapToGrid w:val="0"/>
              <w:jc w:val="center"/>
              <w:rPr>
                <w:sz w:val="18"/>
                <w:szCs w:val="18"/>
              </w:rPr>
            </w:pPr>
            <w:r>
              <w:rPr>
                <w:rFonts w:ascii="Times New Roman" w:eastAsia="宋体" w:hAnsi="Times New Roman" w:cs="Times New Roman"/>
                <w:sz w:val="18"/>
                <w:szCs w:val="18"/>
              </w:rPr>
              <w:t>20</w:t>
            </w:r>
          </w:p>
        </w:tc>
        <w:tc>
          <w:tcPr>
            <w:tcW w:w="1417" w:type="dxa"/>
            <w:vAlign w:val="center"/>
          </w:tcPr>
          <w:p w:rsidR="00793C30" w:rsidRDefault="00793C30">
            <w:pPr>
              <w:adjustRightInd w:val="0"/>
              <w:snapToGrid w:val="0"/>
              <w:jc w:val="center"/>
              <w:rPr>
                <w:sz w:val="18"/>
                <w:szCs w:val="18"/>
              </w:rPr>
            </w:pPr>
            <w:r>
              <w:rPr>
                <w:rFonts w:ascii="Times New Roman" w:eastAsia="宋体" w:hAnsi="Times New Roman" w:cs="Times New Roman"/>
                <w:sz w:val="18"/>
                <w:szCs w:val="18"/>
              </w:rPr>
              <w:t>60</w:t>
            </w:r>
          </w:p>
        </w:tc>
        <w:tc>
          <w:tcPr>
            <w:tcW w:w="1493" w:type="dxa"/>
            <w:vAlign w:val="center"/>
          </w:tcPr>
          <w:p w:rsidR="00793C30" w:rsidRDefault="00793C30">
            <w:pPr>
              <w:adjustRightInd w:val="0"/>
              <w:snapToGrid w:val="0"/>
              <w:jc w:val="center"/>
              <w:rPr>
                <w:sz w:val="18"/>
                <w:szCs w:val="18"/>
              </w:rPr>
            </w:pPr>
            <w:r>
              <w:rPr>
                <w:rFonts w:ascii="Times New Roman" w:eastAsia="宋体" w:hAnsi="Times New Roman" w:cs="Times New Roman"/>
                <w:sz w:val="18"/>
                <w:szCs w:val="18"/>
              </w:rPr>
              <w:t>100</w:t>
            </w:r>
          </w:p>
        </w:tc>
      </w:tr>
    </w:tbl>
    <w:p w:rsidR="00793C30" w:rsidRDefault="00793C30">
      <w:pPr>
        <w:adjustRightInd w:val="0"/>
        <w:snapToGrid w:val="0"/>
        <w:spacing w:beforeLines="50" w:before="156"/>
        <w:ind w:firstLineChars="200" w:firstLine="420"/>
        <w:jc w:val="left"/>
        <w:rPr>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hint="eastAsia"/>
          <w:kern w:val="0"/>
          <w:szCs w:val="21"/>
        </w:rPr>
        <w:t>、考核内容及评价标准</w:t>
      </w:r>
    </w:p>
    <w:p w:rsidR="00793C30" w:rsidRDefault="00793C30">
      <w:pPr>
        <w:adjustRightInd w:val="0"/>
        <w:snapToGrid w:val="0"/>
        <w:spacing w:beforeLines="50" w:before="156"/>
        <w:ind w:firstLineChars="200" w:firstLine="420"/>
        <w:rPr>
          <w:bCs/>
          <w:kern w:val="0"/>
          <w:szCs w:val="21"/>
        </w:rPr>
      </w:pPr>
      <w:r>
        <w:rPr>
          <w:bCs/>
          <w:kern w:val="0"/>
          <w:szCs w:val="21"/>
        </w:rPr>
        <w:fldChar w:fldCharType="begin"/>
      </w:r>
      <w:r>
        <w:rPr>
          <w:rFonts w:ascii="Times New Roman" w:eastAsia="宋体" w:hAnsi="Times New Roman" w:cs="Times New Roman"/>
          <w:bCs/>
          <w:kern w:val="0"/>
          <w:szCs w:val="21"/>
        </w:rPr>
        <w:instrText xml:space="preserve"> </w:instrText>
      </w:r>
      <w:r>
        <w:rPr>
          <w:rFonts w:ascii="Times New Roman" w:eastAsia="宋体" w:hAnsi="Times New Roman" w:cs="Times New Roman" w:hint="eastAsia"/>
          <w:bCs/>
          <w:kern w:val="0"/>
          <w:szCs w:val="21"/>
        </w:rPr>
        <w:instrText>= 1 \* GB3</w:instrText>
      </w:r>
      <w:r>
        <w:rPr>
          <w:rFonts w:ascii="Times New Roman" w:eastAsia="宋体" w:hAnsi="Times New Roman" w:cs="Times New Roman"/>
          <w:bCs/>
          <w:kern w:val="0"/>
          <w:szCs w:val="21"/>
        </w:rPr>
        <w:instrText xml:space="preserve"> </w:instrText>
      </w:r>
      <w:r>
        <w:rPr>
          <w:bCs/>
          <w:kern w:val="0"/>
          <w:szCs w:val="21"/>
        </w:rPr>
        <w:fldChar w:fldCharType="separate"/>
      </w:r>
      <w:r>
        <w:rPr>
          <w:rFonts w:ascii="Times New Roman" w:eastAsia="宋体" w:hAnsi="Times New Roman" w:cs="Times New Roman" w:hint="eastAsia"/>
          <w:bCs/>
          <w:kern w:val="0"/>
          <w:szCs w:val="21"/>
        </w:rPr>
        <w:t>①</w:t>
      </w:r>
      <w:r>
        <w:rPr>
          <w:bCs/>
          <w:kern w:val="0"/>
          <w:szCs w:val="21"/>
        </w:rPr>
        <w:fldChar w:fldCharType="end"/>
      </w:r>
      <w:r>
        <w:rPr>
          <w:rFonts w:ascii="Times New Roman" w:eastAsia="宋体" w:hAnsi="Times New Roman" w:cs="Times New Roman" w:hint="eastAsia"/>
          <w:bCs/>
          <w:kern w:val="0"/>
          <w:szCs w:val="21"/>
        </w:rPr>
        <w:t xml:space="preserve"> </w:t>
      </w:r>
      <w:r>
        <w:rPr>
          <w:rFonts w:ascii="Times New Roman" w:eastAsia="宋体" w:hAnsi="Times New Roman" w:cs="Times New Roman" w:hint="eastAsia"/>
          <w:bCs/>
          <w:kern w:val="0"/>
          <w:szCs w:val="21"/>
        </w:rPr>
        <w:t>平时成绩：占总成绩的</w:t>
      </w:r>
      <w:r>
        <w:rPr>
          <w:rFonts w:ascii="Times New Roman" w:eastAsia="宋体" w:hAnsi="Times New Roman" w:cs="Times New Roman"/>
          <w:bCs/>
          <w:kern w:val="0"/>
          <w:szCs w:val="21"/>
        </w:rPr>
        <w:t>20%</w:t>
      </w:r>
      <w:r>
        <w:rPr>
          <w:rFonts w:ascii="Times New Roman" w:eastAsia="宋体" w:hAnsi="Times New Roman" w:cs="Times New Roman" w:hint="eastAsia"/>
          <w:bCs/>
          <w:kern w:val="0"/>
          <w:szCs w:val="21"/>
        </w:rPr>
        <w:t>，其中课堂表现占</w:t>
      </w:r>
      <w:r>
        <w:rPr>
          <w:rFonts w:ascii="Times New Roman" w:eastAsia="宋体" w:hAnsi="Times New Roman" w:cs="Times New Roman" w:hint="eastAsia"/>
          <w:bCs/>
          <w:kern w:val="0"/>
          <w:szCs w:val="21"/>
        </w:rPr>
        <w:t>1</w:t>
      </w:r>
      <w:r>
        <w:rPr>
          <w:rFonts w:ascii="Times New Roman" w:eastAsia="宋体" w:hAnsi="Times New Roman" w:cs="Times New Roman"/>
          <w:bCs/>
          <w:kern w:val="0"/>
          <w:szCs w:val="21"/>
        </w:rPr>
        <w:t>0%</w:t>
      </w:r>
      <w:r>
        <w:rPr>
          <w:rFonts w:ascii="Times New Roman" w:eastAsia="宋体" w:hAnsi="Times New Roman" w:cs="Times New Roman" w:hint="eastAsia"/>
          <w:bCs/>
          <w:kern w:val="0"/>
          <w:szCs w:val="21"/>
        </w:rPr>
        <w:t>，课后作业占</w:t>
      </w:r>
      <w:r>
        <w:rPr>
          <w:rFonts w:ascii="Times New Roman" w:eastAsia="宋体" w:hAnsi="Times New Roman" w:cs="Times New Roman" w:hint="eastAsia"/>
          <w:bCs/>
          <w:kern w:val="0"/>
          <w:szCs w:val="21"/>
        </w:rPr>
        <w:t>1</w:t>
      </w:r>
      <w:r>
        <w:rPr>
          <w:rFonts w:ascii="Times New Roman" w:eastAsia="宋体" w:hAnsi="Times New Roman" w:cs="Times New Roman"/>
          <w:bCs/>
          <w:kern w:val="0"/>
          <w:szCs w:val="21"/>
        </w:rPr>
        <w:t>0%</w:t>
      </w:r>
      <w:r>
        <w:rPr>
          <w:rFonts w:ascii="Times New Roman" w:eastAsia="宋体" w:hAnsi="Times New Roman" w:cs="Times New Roman" w:hint="eastAsia"/>
          <w:bCs/>
          <w:kern w:val="0"/>
          <w:szCs w:val="21"/>
        </w:rPr>
        <w:t>。课堂表现主要考查学生到课情况、课堂参与积极度等。课后作业不少于五次，主要以教师出课题引导学生进行探究性学习为主，学生通过文献调研、实验等方式完成，主要考查学生学习主动性、完成的准确性等。</w:t>
      </w:r>
    </w:p>
    <w:p w:rsidR="00793C30" w:rsidRDefault="00793C30">
      <w:pPr>
        <w:adjustRightInd w:val="0"/>
        <w:snapToGrid w:val="0"/>
        <w:spacing w:beforeLines="50" w:before="156"/>
        <w:ind w:firstLineChars="200" w:firstLine="420"/>
        <w:rPr>
          <w:kern w:val="0"/>
          <w:szCs w:val="21"/>
        </w:rPr>
      </w:pPr>
      <w:r>
        <w:rPr>
          <w:bCs/>
          <w:kern w:val="0"/>
          <w:szCs w:val="21"/>
        </w:rPr>
        <w:fldChar w:fldCharType="begin"/>
      </w:r>
      <w:r>
        <w:rPr>
          <w:rFonts w:ascii="Times New Roman" w:eastAsia="宋体" w:hAnsi="Times New Roman" w:cs="Times New Roman"/>
          <w:bCs/>
          <w:kern w:val="0"/>
          <w:szCs w:val="21"/>
        </w:rPr>
        <w:instrText xml:space="preserve"> </w:instrText>
      </w:r>
      <w:r>
        <w:rPr>
          <w:rFonts w:ascii="Times New Roman" w:eastAsia="宋体" w:hAnsi="Times New Roman" w:cs="Times New Roman" w:hint="eastAsia"/>
          <w:bCs/>
          <w:kern w:val="0"/>
          <w:szCs w:val="21"/>
        </w:rPr>
        <w:instrText>= 2 \* GB3</w:instrText>
      </w:r>
      <w:r>
        <w:rPr>
          <w:rFonts w:ascii="Times New Roman" w:eastAsia="宋体" w:hAnsi="Times New Roman" w:cs="Times New Roman"/>
          <w:bCs/>
          <w:kern w:val="0"/>
          <w:szCs w:val="21"/>
        </w:rPr>
        <w:instrText xml:space="preserve"> </w:instrText>
      </w:r>
      <w:r>
        <w:rPr>
          <w:bCs/>
          <w:kern w:val="0"/>
          <w:szCs w:val="21"/>
        </w:rPr>
        <w:fldChar w:fldCharType="separate"/>
      </w:r>
      <w:r>
        <w:rPr>
          <w:rFonts w:ascii="Times New Roman" w:eastAsia="宋体" w:hAnsi="Times New Roman" w:cs="Times New Roman" w:hint="eastAsia"/>
          <w:bCs/>
          <w:kern w:val="0"/>
          <w:szCs w:val="21"/>
        </w:rPr>
        <w:t>②</w:t>
      </w:r>
      <w:r>
        <w:rPr>
          <w:bCs/>
          <w:kern w:val="0"/>
          <w:szCs w:val="21"/>
        </w:rPr>
        <w:fldChar w:fldCharType="end"/>
      </w:r>
      <w:r>
        <w:rPr>
          <w:rFonts w:ascii="Times New Roman" w:eastAsia="宋体" w:hAnsi="Times New Roman" w:cs="Times New Roman"/>
          <w:bCs/>
          <w:kern w:val="0"/>
          <w:szCs w:val="21"/>
        </w:rPr>
        <w:t xml:space="preserve"> </w:t>
      </w:r>
      <w:r>
        <w:rPr>
          <w:rFonts w:ascii="Times New Roman" w:eastAsia="宋体" w:hAnsi="Times New Roman" w:cs="Times New Roman" w:hint="eastAsia"/>
          <w:bCs/>
          <w:kern w:val="0"/>
          <w:szCs w:val="21"/>
        </w:rPr>
        <w:t>实验</w:t>
      </w:r>
      <w:r>
        <w:rPr>
          <w:rFonts w:ascii="Times New Roman" w:eastAsia="宋体" w:hAnsi="Times New Roman" w:cs="Times New Roman"/>
          <w:bCs/>
          <w:kern w:val="0"/>
          <w:szCs w:val="21"/>
        </w:rPr>
        <w:t>成绩：占总成绩的</w:t>
      </w:r>
      <w:r>
        <w:rPr>
          <w:rFonts w:ascii="Times New Roman" w:eastAsia="宋体" w:hAnsi="Times New Roman" w:cs="Times New Roman"/>
          <w:bCs/>
          <w:kern w:val="0"/>
          <w:szCs w:val="21"/>
        </w:rPr>
        <w:t>2</w:t>
      </w:r>
      <w:r>
        <w:rPr>
          <w:rFonts w:ascii="Times New Roman" w:eastAsia="宋体" w:hAnsi="Times New Roman" w:cs="Times New Roman" w:hint="eastAsia"/>
          <w:bCs/>
          <w:kern w:val="0"/>
          <w:szCs w:val="21"/>
        </w:rPr>
        <w:t>0</w:t>
      </w:r>
      <w:r>
        <w:rPr>
          <w:rFonts w:ascii="Times New Roman" w:eastAsia="宋体" w:hAnsi="Times New Roman" w:cs="Times New Roman"/>
          <w:bCs/>
          <w:kern w:val="0"/>
          <w:szCs w:val="21"/>
        </w:rPr>
        <w:t>%</w:t>
      </w:r>
      <w:r>
        <w:rPr>
          <w:rFonts w:ascii="Times New Roman" w:eastAsia="宋体" w:hAnsi="Times New Roman" w:cs="Times New Roman"/>
          <w:bCs/>
          <w:kern w:val="0"/>
          <w:szCs w:val="21"/>
        </w:rPr>
        <w:t>。</w:t>
      </w:r>
      <w:r>
        <w:rPr>
          <w:rFonts w:ascii="Times New Roman" w:eastAsia="宋体" w:hAnsi="Times New Roman" w:cs="Times New Roman" w:hint="eastAsia"/>
          <w:bCs/>
          <w:kern w:val="0"/>
          <w:szCs w:val="21"/>
        </w:rPr>
        <w:t>课程实验不少于五次，主要考查实验态度、实验过程的正确性、实验的完成度等</w:t>
      </w:r>
      <w:r>
        <w:rPr>
          <w:rFonts w:ascii="Times New Roman" w:eastAsia="宋体" w:hAnsi="Times New Roman" w:cs="Times New Roman" w:hint="eastAsia"/>
          <w:kern w:val="0"/>
          <w:szCs w:val="21"/>
        </w:rPr>
        <w:t>。</w:t>
      </w:r>
    </w:p>
    <w:p w:rsidR="00793C30" w:rsidRDefault="00793C30">
      <w:pPr>
        <w:adjustRightInd w:val="0"/>
        <w:snapToGrid w:val="0"/>
        <w:spacing w:line="360" w:lineRule="exact"/>
        <w:ind w:firstLineChars="200" w:firstLine="420"/>
        <w:rPr>
          <w:b/>
          <w:kern w:val="0"/>
          <w:sz w:val="18"/>
          <w:szCs w:val="18"/>
        </w:rPr>
      </w:pPr>
      <w:r>
        <w:rPr>
          <w:rFonts w:ascii="Times New Roman" w:eastAsia="宋体" w:hAnsi="Times New Roman" w:cs="Times New Roman" w:hint="eastAsia"/>
          <w:bCs/>
          <w:kern w:val="0"/>
          <w:szCs w:val="21"/>
        </w:rPr>
        <w:t>③</w:t>
      </w:r>
      <w:r>
        <w:rPr>
          <w:rFonts w:ascii="Times New Roman" w:eastAsia="宋体" w:hAnsi="Times New Roman" w:cs="Times New Roman" w:hint="eastAsia"/>
          <w:bCs/>
          <w:kern w:val="0"/>
          <w:szCs w:val="21"/>
        </w:rPr>
        <w:t xml:space="preserve"> </w:t>
      </w:r>
      <w:r>
        <w:rPr>
          <w:rFonts w:ascii="Times New Roman" w:eastAsia="宋体" w:hAnsi="Times New Roman" w:cs="Times New Roman"/>
          <w:bCs/>
          <w:kern w:val="0"/>
          <w:szCs w:val="21"/>
        </w:rPr>
        <w:t>期末考试：占总成绩</w:t>
      </w:r>
      <w:r>
        <w:rPr>
          <w:rFonts w:ascii="Times New Roman" w:eastAsia="宋体" w:hAnsi="Times New Roman" w:cs="Times New Roman"/>
          <w:bCs/>
          <w:kern w:val="0"/>
          <w:szCs w:val="21"/>
        </w:rPr>
        <w:t>6</w:t>
      </w:r>
      <w:r>
        <w:rPr>
          <w:rFonts w:ascii="Times New Roman" w:eastAsia="宋体" w:hAnsi="Times New Roman" w:cs="Times New Roman" w:hint="eastAsia"/>
          <w:bCs/>
          <w:kern w:val="0"/>
          <w:szCs w:val="21"/>
        </w:rPr>
        <w:t>0</w:t>
      </w:r>
      <w:r>
        <w:rPr>
          <w:rFonts w:ascii="Times New Roman" w:eastAsia="宋体" w:hAnsi="Times New Roman" w:cs="Times New Roman"/>
          <w:bCs/>
          <w:kern w:val="0"/>
          <w:szCs w:val="21"/>
        </w:rPr>
        <w:t>%</w:t>
      </w:r>
      <w:r>
        <w:rPr>
          <w:rFonts w:ascii="Times New Roman" w:eastAsia="宋体" w:hAnsi="Times New Roman" w:cs="Times New Roman"/>
          <w:bCs/>
          <w:kern w:val="0"/>
          <w:szCs w:val="21"/>
        </w:rPr>
        <w:t>。</w:t>
      </w:r>
      <w:r>
        <w:rPr>
          <w:rFonts w:ascii="Times New Roman" w:eastAsia="宋体" w:hAnsi="Times New Roman" w:cs="Times New Roman" w:hint="eastAsia"/>
          <w:bCs/>
          <w:kern w:val="0"/>
          <w:szCs w:val="21"/>
        </w:rPr>
        <w:t>一般以实践类大作业、调研报告或课程论文形式进行，由教师提供考查要求，限时学生完成相关任务并提交考查文档。</w:t>
      </w:r>
    </w:p>
    <w:p w:rsidR="00793C30" w:rsidRDefault="00793C30">
      <w:pPr>
        <w:snapToGrid w:val="0"/>
        <w:spacing w:line="360" w:lineRule="exact"/>
        <w:ind w:firstLineChars="200" w:firstLine="420"/>
        <w:rPr>
          <w:kern w:val="0"/>
          <w:szCs w:val="21"/>
        </w:rPr>
      </w:pPr>
      <w:r>
        <w:rPr>
          <w:rFonts w:ascii="Times New Roman" w:eastAsia="宋体" w:hAnsi="Times New Roman" w:cs="Times New Roman" w:hint="eastAsia"/>
          <w:kern w:val="0"/>
          <w:szCs w:val="21"/>
        </w:rPr>
        <w:t>3</w:t>
      </w:r>
      <w:r>
        <w:rPr>
          <w:rFonts w:ascii="Times New Roman" w:eastAsia="宋体" w:hAnsi="Times New Roman" w:cs="Times New Roman" w:hint="eastAsia"/>
          <w:kern w:val="0"/>
          <w:szCs w:val="21"/>
        </w:rPr>
        <w:t>、按照工程教育认证标准和学校人才培养要求，考核以学生能力是否有效达成为基准。为保障学生课程培养能力的达成，规定期末考试卷面成绩应高于一定分数。</w:t>
      </w:r>
    </w:p>
    <w:p w:rsidR="00793C30" w:rsidRDefault="00793C30">
      <w:pPr>
        <w:spacing w:line="360" w:lineRule="exact"/>
        <w:ind w:firstLineChars="200" w:firstLine="420"/>
        <w:rPr>
          <w:kern w:val="0"/>
          <w:szCs w:val="21"/>
        </w:rPr>
      </w:pPr>
      <w:r>
        <w:rPr>
          <w:rFonts w:ascii="Times New Roman" w:eastAsia="宋体" w:hAnsi="Times New Roman" w:cs="Times New Roman" w:hint="eastAsia"/>
          <w:kern w:val="0"/>
          <w:szCs w:val="21"/>
        </w:rPr>
        <w:t>4</w:t>
      </w:r>
      <w:r>
        <w:rPr>
          <w:rFonts w:ascii="Times New Roman" w:eastAsia="宋体" w:hAnsi="Times New Roman" w:cs="Times New Roman" w:hint="eastAsia"/>
          <w:kern w:val="0"/>
          <w:szCs w:val="21"/>
        </w:rPr>
        <w:t>、考核周期为一个学年。为使评价结果尽快反馈给各个教学环节，促使各个教学环节尽快改进，保证教学效果的快速提升，课程考核成绩评价每学年进行</w:t>
      </w:r>
      <w:r>
        <w:rPr>
          <w:rFonts w:ascii="Times New Roman" w:eastAsia="宋体" w:hAnsi="Times New Roman" w:cs="Times New Roman" w:hint="eastAsia"/>
          <w:kern w:val="0"/>
          <w:szCs w:val="21"/>
        </w:rPr>
        <w:t>1</w:t>
      </w:r>
      <w:r>
        <w:rPr>
          <w:rFonts w:ascii="Times New Roman" w:eastAsia="宋体" w:hAnsi="Times New Roman" w:cs="Times New Roman" w:hint="eastAsia"/>
          <w:kern w:val="0"/>
          <w:szCs w:val="21"/>
        </w:rPr>
        <w:t>次。</w:t>
      </w:r>
    </w:p>
    <w:p w:rsidR="00793C30" w:rsidRDefault="00793C30">
      <w:pPr>
        <w:spacing w:line="360" w:lineRule="exact"/>
        <w:ind w:firstLineChars="200" w:firstLine="420"/>
        <w:rPr>
          <w:rFonts w:ascii="宋体" w:hAnsi="宋体" w:cs="宋体"/>
          <w:kern w:val="0"/>
          <w:szCs w:val="21"/>
          <w:lang w:bidi="ar"/>
        </w:rPr>
      </w:pPr>
      <w:r>
        <w:rPr>
          <w:rFonts w:ascii="Times New Roman" w:eastAsia="宋体" w:hAnsi="Times New Roman" w:cs="Times New Roman" w:hint="eastAsia"/>
          <w:color w:val="000000"/>
          <w:szCs w:val="24"/>
        </w:rPr>
        <w:t>5</w:t>
      </w:r>
      <w:r>
        <w:rPr>
          <w:rFonts w:ascii="宋体" w:eastAsia="宋体" w:hAnsi="宋体" w:cs="Times New Roman" w:hint="eastAsia"/>
          <w:color w:val="000000"/>
          <w:szCs w:val="24"/>
        </w:rPr>
        <w:t>、</w:t>
      </w:r>
      <w:r>
        <w:rPr>
          <w:rFonts w:ascii="宋体" w:eastAsia="宋体" w:hAnsi="宋体" w:cs="宋体" w:hint="eastAsia"/>
          <w:kern w:val="0"/>
          <w:szCs w:val="21"/>
          <w:lang w:bidi="ar"/>
        </w:rPr>
        <w:t>考核依据《计算机与电气工程学院课程目标达成评价实施办法》文件进行。</w:t>
      </w:r>
    </w:p>
    <w:p w:rsidR="00793C30" w:rsidRDefault="00793C30">
      <w:pPr>
        <w:widowControl/>
        <w:spacing w:beforeLines="50" w:before="156" w:afterLines="50" w:after="156" w:line="360" w:lineRule="exact"/>
        <w:jc w:val="left"/>
        <w:rPr>
          <w:rFonts w:ascii="宋体" w:hAnsi="宋体" w:cs="宋体"/>
          <w:b/>
          <w:bCs/>
          <w:color w:val="0000FF"/>
          <w:kern w:val="0"/>
          <w:sz w:val="24"/>
          <w:lang w:bidi="ar"/>
        </w:rPr>
      </w:pPr>
      <w:r>
        <w:rPr>
          <w:rFonts w:ascii="宋体" w:eastAsia="宋体" w:hAnsi="宋体" w:cs="Times New Roman" w:hint="eastAsia"/>
          <w:b/>
          <w:color w:val="000000"/>
          <w:sz w:val="24"/>
          <w:szCs w:val="24"/>
        </w:rPr>
        <w:t>八、课程质量评价和持续改进</w:t>
      </w:r>
    </w:p>
    <w:p w:rsidR="00793C30" w:rsidRDefault="00793C30">
      <w:pPr>
        <w:widowControl/>
        <w:spacing w:line="360" w:lineRule="exact"/>
        <w:ind w:firstLineChars="200" w:firstLine="420"/>
        <w:jc w:val="left"/>
        <w:rPr>
          <w:rFonts w:ascii="宋体" w:hAnsi="宋体" w:cs="宋体"/>
          <w:color w:val="000000"/>
          <w:kern w:val="0"/>
          <w:szCs w:val="21"/>
          <w:lang w:bidi="ar"/>
        </w:rPr>
      </w:pPr>
      <w:r>
        <w:rPr>
          <w:rFonts w:ascii="宋体" w:eastAsia="宋体" w:hAnsi="宋体" w:cs="宋体" w:hint="eastAsia"/>
          <w:color w:val="000000"/>
          <w:kern w:val="0"/>
          <w:szCs w:val="21"/>
          <w:lang w:bidi="ar"/>
        </w:rPr>
        <w:t>课程结束后由课程责任人以定量和定性评价方法，针对具体课程目标形成文字或图表形式的报告，针对学生个体和整体的学习成果评价并对相关问题进行分析；课程目标达成与课程在培养学生解决复杂工程问题能力的具体环节任务的达成相关性分析；对以上各薄弱环节进行原因分析，提供持续改进建议，并由学院教学指导委员会进行审核。针对学生个体和整体的课程目标评价方法如下：</w:t>
      </w:r>
    </w:p>
    <w:p w:rsidR="00793C30" w:rsidRDefault="00793C30">
      <w:pPr>
        <w:widowControl/>
        <w:spacing w:line="360" w:lineRule="exact"/>
        <w:ind w:firstLineChars="200" w:firstLine="420"/>
        <w:jc w:val="left"/>
        <w:rPr>
          <w:rFonts w:hAnsi="宋体"/>
          <w:color w:val="000000"/>
          <w:kern w:val="0"/>
          <w:szCs w:val="21"/>
          <w:lang w:bidi="ar"/>
        </w:rPr>
      </w:pPr>
      <w:r>
        <w:rPr>
          <w:rFonts w:ascii="Times New Roman" w:eastAsia="宋体" w:hAnsi="Times New Roman" w:cs="宋体" w:hint="eastAsia"/>
          <w:color w:val="000000"/>
          <w:kern w:val="0"/>
          <w:szCs w:val="21"/>
          <w:lang w:bidi="ar"/>
        </w:rPr>
        <w:t>1</w:t>
      </w:r>
      <w:r>
        <w:rPr>
          <w:rFonts w:ascii="宋体" w:eastAsia="宋体" w:hAnsi="宋体" w:cs="宋体" w:hint="eastAsia"/>
          <w:color w:val="000000"/>
          <w:kern w:val="0"/>
          <w:szCs w:val="21"/>
          <w:lang w:bidi="ar"/>
        </w:rPr>
        <w:t>、</w:t>
      </w:r>
      <w:r>
        <w:rPr>
          <w:rFonts w:ascii="Times New Roman" w:eastAsia="宋体" w:hAnsi="宋体" w:cs="Times New Roman" w:hint="eastAsia"/>
          <w:color w:val="000000"/>
          <w:kern w:val="0"/>
          <w:szCs w:val="21"/>
          <w:lang w:bidi="ar"/>
        </w:rPr>
        <w:t>课程考核成绩算分评价法</w:t>
      </w:r>
      <w:r>
        <w:rPr>
          <w:rFonts w:ascii="Times New Roman" w:eastAsia="宋体" w:hAnsi="宋体" w:cs="Times New Roman"/>
          <w:color w:val="000000"/>
          <w:kern w:val="0"/>
          <w:szCs w:val="21"/>
          <w:lang w:bidi="ar"/>
        </w:rPr>
        <w:t>：</w:t>
      </w:r>
      <w:r>
        <w:rPr>
          <w:rFonts w:ascii="宋体" w:eastAsia="宋体" w:hAnsi="宋体" w:cs="宋体" w:hint="eastAsia"/>
          <w:color w:val="000000"/>
          <w:kern w:val="0"/>
          <w:szCs w:val="21"/>
          <w:lang w:bidi="ar"/>
        </w:rPr>
        <w:t>课程目标</w:t>
      </w:r>
      <w:r>
        <w:rPr>
          <w:rFonts w:ascii="Times New Roman" w:eastAsia="宋体" w:hAnsi="宋体" w:cs="Times New Roman" w:hint="eastAsia"/>
          <w:color w:val="000000"/>
          <w:kern w:val="0"/>
          <w:szCs w:val="21"/>
          <w:lang w:bidi="ar"/>
        </w:rPr>
        <w:t>达成度算分评价法是以参加课程学习的所有学生获得课程成绩为样本，对支撑毕业要求中各个指标点对应的</w:t>
      </w:r>
      <w:r>
        <w:rPr>
          <w:rFonts w:ascii="宋体" w:eastAsia="宋体" w:hAnsi="宋体" w:cs="宋体" w:hint="eastAsia"/>
          <w:color w:val="000000"/>
          <w:kern w:val="0"/>
          <w:szCs w:val="21"/>
          <w:lang w:bidi="ar"/>
        </w:rPr>
        <w:t>课程目标</w:t>
      </w:r>
      <w:r>
        <w:rPr>
          <w:rFonts w:ascii="Times New Roman" w:eastAsia="宋体" w:hAnsi="宋体" w:cs="Times New Roman" w:hint="eastAsia"/>
          <w:color w:val="000000"/>
          <w:kern w:val="0"/>
          <w:szCs w:val="21"/>
          <w:lang w:bidi="ar"/>
        </w:rPr>
        <w:t>进行达成情况评价，要由任课教师、课程负责人进行评价。</w:t>
      </w:r>
      <w:r>
        <w:rPr>
          <w:rFonts w:ascii="宋体" w:eastAsia="宋体" w:hAnsi="宋体" w:cs="宋体" w:hint="eastAsia"/>
          <w:color w:val="000000"/>
          <w:kern w:val="0"/>
          <w:szCs w:val="21"/>
          <w:lang w:bidi="ar"/>
        </w:rPr>
        <w:t>课程目标</w:t>
      </w:r>
      <w:r>
        <w:rPr>
          <w:rFonts w:ascii="Times New Roman" w:eastAsia="宋体" w:hAnsi="宋体" w:cs="Times New Roman" w:hint="eastAsia"/>
          <w:color w:val="000000"/>
          <w:kern w:val="0"/>
          <w:szCs w:val="21"/>
          <w:lang w:bidi="ar"/>
        </w:rPr>
        <w:t>达成情况评价值计算按下面公式进行：</w:t>
      </w:r>
    </w:p>
    <w:p w:rsidR="00793C30" w:rsidRDefault="00793C30">
      <w:pPr>
        <w:adjustRightInd w:val="0"/>
        <w:snapToGrid w:val="0"/>
        <w:ind w:firstLineChars="200" w:firstLine="420"/>
        <w:rPr>
          <w:rFonts w:hAnsi="宋体"/>
          <w:color w:val="000000"/>
          <w:kern w:val="0"/>
          <w:szCs w:val="21"/>
          <w:lang w:bidi="ar"/>
        </w:rPr>
      </w:pPr>
      <w:r>
        <w:rPr>
          <w:rFonts w:ascii="宋体" w:eastAsia="宋体" w:hAnsi="宋体" w:cs="宋体" w:hint="eastAsia"/>
          <w:color w:val="000000"/>
          <w:kern w:val="0"/>
          <w:szCs w:val="21"/>
          <w:lang w:bidi="ar"/>
        </w:rPr>
        <w:t>课程目标</w:t>
      </w:r>
      <w:r>
        <w:rPr>
          <w:rFonts w:ascii="Times New Roman" w:eastAsia="宋体" w:hAnsi="宋体" w:cs="Times New Roman" w:hint="eastAsia"/>
          <w:color w:val="000000"/>
          <w:kern w:val="0"/>
          <w:szCs w:val="21"/>
          <w:lang w:bidi="ar"/>
        </w:rPr>
        <w:t>达成评价值</w:t>
      </w:r>
      <w:r>
        <w:rPr>
          <w:rFonts w:ascii="Times New Roman" w:eastAsia="宋体" w:hAnsi="宋体" w:cs="Times New Roman" w:hint="eastAsia"/>
          <w:color w:val="000000"/>
          <w:kern w:val="0"/>
          <w:szCs w:val="21"/>
          <w:lang w:bidi="ar"/>
        </w:rPr>
        <w:t xml:space="preserve"> </w:t>
      </w:r>
      <w:r>
        <w:rPr>
          <w:noProof/>
          <w:position w:val="-30"/>
        </w:rPr>
        <w:drawing>
          <wp:inline distT="0" distB="0" distL="114300" distR="114300" wp14:anchorId="700CC87B" wp14:editId="35741277">
            <wp:extent cx="802005" cy="443230"/>
            <wp:effectExtent l="0" t="0" r="0" b="13970"/>
            <wp:docPr id="41"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26"/>
                    <pic:cNvPicPr>
                      <a:picLocks noChangeAspect="1"/>
                    </pic:cNvPicPr>
                  </pic:nvPicPr>
                  <pic:blipFill>
                    <a:blip r:embed="rId4"/>
                    <a:stretch>
                      <a:fillRect/>
                    </a:stretch>
                  </pic:blipFill>
                  <pic:spPr>
                    <a:xfrm>
                      <a:off x="0" y="0"/>
                      <a:ext cx="802005" cy="443230"/>
                    </a:xfrm>
                    <a:prstGeom prst="rect">
                      <a:avLst/>
                    </a:prstGeom>
                    <a:noFill/>
                    <a:ln>
                      <a:noFill/>
                    </a:ln>
                  </pic:spPr>
                </pic:pic>
              </a:graphicData>
            </a:graphic>
          </wp:inline>
        </w:drawing>
      </w:r>
      <w:r>
        <w:rPr>
          <w:rFonts w:hAnsi="宋体"/>
          <w:color w:val="000000"/>
          <w:kern w:val="0"/>
          <w:szCs w:val="21"/>
          <w:lang w:bidi="ar"/>
        </w:rPr>
        <w:fldChar w:fldCharType="begin"/>
      </w:r>
      <w:r>
        <w:rPr>
          <w:rFonts w:ascii="Times New Roman" w:eastAsia="宋体" w:hAnsi="宋体" w:cs="Times New Roman"/>
          <w:color w:val="000000"/>
          <w:kern w:val="0"/>
          <w:szCs w:val="21"/>
          <w:lang w:bidi="ar"/>
        </w:rPr>
        <w:instrText xml:space="preserve"> QUOTE </w:instrText>
      </w:r>
      <m:oMath>
        <m:nary>
          <m:naryPr>
            <m:chr m:val="∑"/>
            <m:limLoc m:val="subSup"/>
            <m:ctrlPr>
              <w:rPr>
                <w:rFonts w:ascii="Cambria Math" w:eastAsia="Cambria Math" w:hAnsi="Cambria Math"/>
                <w:sz w:val="28"/>
                <w:szCs w:val="28"/>
              </w:rPr>
            </m:ctrlPr>
          </m:naryPr>
          <m:sub>
            <m:r>
              <m:rPr>
                <m:sty m:val="p"/>
              </m:rPr>
              <w:rPr>
                <w:rFonts w:ascii="Cambria Math" w:hAnsi="Cambria Math"/>
                <w:sz w:val="28"/>
                <w:szCs w:val="28"/>
              </w:rPr>
              <m:t>i=1</m:t>
            </m:r>
          </m:sub>
          <m:sup>
            <m:r>
              <m:rPr>
                <m:sty m:val="p"/>
              </m:rPr>
              <w:rPr>
                <w:rFonts w:ascii="Cambria Math" w:hAnsi="Cambria Math"/>
                <w:sz w:val="28"/>
                <w:szCs w:val="28"/>
              </w:rPr>
              <m:t>k</m:t>
            </m:r>
          </m:sup>
          <m:e>
            <m:f>
              <m:fPr>
                <m:ctrlPr>
                  <w:rPr>
                    <w:rFonts w:ascii="Cambria Math" w:eastAsia="Cambria Math" w:hAnsi="Cambria Math"/>
                    <w:i/>
                    <w:sz w:val="28"/>
                    <w:szCs w:val="28"/>
                  </w:rPr>
                </m:ctrlPr>
              </m:fPr>
              <m:num>
                <m:r>
                  <m:rPr>
                    <m:sty m:val="p"/>
                  </m:rPr>
                  <w:rPr>
                    <w:rFonts w:ascii="Cambria Math" w:hAnsi="Cambria Math" w:cs="Cambria Math"/>
                    <w:sz w:val="28"/>
                    <w:szCs w:val="28"/>
                  </w:rPr>
                  <m:t>D</m:t>
                </m:r>
                <m:r>
                  <m:rPr>
                    <m:sty m:val="p"/>
                  </m:rPr>
                  <w:rPr>
                    <w:rFonts w:ascii="Cambria Math" w:hAnsi="Cambria Math" w:cs="Cambria Math"/>
                    <w:sz w:val="28"/>
                    <w:szCs w:val="28"/>
                    <w:vertAlign w:val="subscript"/>
                  </w:rPr>
                  <m:t>i</m:t>
                </m:r>
              </m:num>
              <m:den>
                <m:r>
                  <m:rPr>
                    <m:sty m:val="p"/>
                  </m:rPr>
                  <w:rPr>
                    <w:rFonts w:ascii="Cambria Math" w:hAnsi="Cambria Math" w:cs="Cambria Math"/>
                    <w:sz w:val="28"/>
                    <w:szCs w:val="28"/>
                  </w:rPr>
                  <m:t>Z</m:t>
                </m:r>
                <m:r>
                  <m:rPr>
                    <m:sty m:val="p"/>
                  </m:rPr>
                  <w:rPr>
                    <w:rFonts w:ascii="Cambria Math" w:hAnsi="Cambria Math" w:cs="Cambria Math"/>
                    <w:sz w:val="28"/>
                    <w:szCs w:val="28"/>
                    <w:vertAlign w:val="subscript"/>
                  </w:rPr>
                  <m:t>i</m:t>
                </m:r>
              </m:den>
            </m:f>
          </m:e>
        </m:nary>
        <m:r>
          <m:rPr>
            <m:sty m:val="p"/>
          </m:rPr>
          <w:rPr>
            <w:rFonts w:ascii="Cambria Math" w:eastAsia="Cambria Math" w:hAnsi="Cambria Math"/>
            <w:sz w:val="28"/>
            <w:szCs w:val="28"/>
          </w:rPr>
          <m:t>×</m:t>
        </m:r>
        <m:r>
          <m:rPr>
            <m:sty m:val="p"/>
          </m:rPr>
          <w:rPr>
            <w:rFonts w:ascii="Cambria Math" w:hAnsi="Cambria Math" w:cs="Cambria Math"/>
            <w:sz w:val="28"/>
            <w:szCs w:val="28"/>
          </w:rPr>
          <m:t>P</m:t>
        </m:r>
        <m:r>
          <m:rPr>
            <m:sty m:val="p"/>
          </m:rPr>
          <w:rPr>
            <w:rFonts w:ascii="Cambria Math" w:hAnsi="Cambria Math" w:cs="Cambria Math"/>
            <w:sz w:val="28"/>
            <w:szCs w:val="28"/>
            <w:vertAlign w:val="subscript"/>
          </w:rPr>
          <m:t>i</m:t>
        </m:r>
      </m:oMath>
      <w:r>
        <w:rPr>
          <w:rFonts w:ascii="Times New Roman" w:eastAsia="宋体" w:hAnsi="宋体" w:cs="Times New Roman"/>
          <w:color w:val="000000"/>
          <w:kern w:val="0"/>
          <w:szCs w:val="21"/>
          <w:lang w:bidi="ar"/>
        </w:rPr>
        <w:instrText xml:space="preserve"> </w:instrText>
      </w:r>
      <w:r>
        <w:rPr>
          <w:rFonts w:hAnsi="宋体"/>
          <w:color w:val="000000"/>
          <w:kern w:val="0"/>
          <w:szCs w:val="21"/>
          <w:lang w:bidi="ar"/>
        </w:rPr>
        <w:fldChar w:fldCharType="end"/>
      </w:r>
    </w:p>
    <w:p w:rsidR="00793C30" w:rsidRDefault="00793C30">
      <w:pPr>
        <w:adjustRightInd w:val="0"/>
        <w:snapToGrid w:val="0"/>
        <w:spacing w:line="360" w:lineRule="exact"/>
        <w:rPr>
          <w:rFonts w:hAnsi="宋体"/>
          <w:color w:val="000000"/>
          <w:kern w:val="0"/>
          <w:szCs w:val="21"/>
          <w:lang w:bidi="ar"/>
        </w:rPr>
      </w:pPr>
      <w:r>
        <w:rPr>
          <w:rFonts w:ascii="Cambria Math" w:eastAsia="宋体" w:hAnsi="Cambria Math" w:cs="Cambria Math" w:hint="eastAsia"/>
          <w:color w:val="000000"/>
          <w:kern w:val="0"/>
          <w:szCs w:val="21"/>
          <w:lang w:bidi="ar"/>
        </w:rPr>
        <w:t>上式中</w:t>
      </w:r>
      <w:r>
        <w:rPr>
          <w:rFonts w:ascii="Cambria Math" w:eastAsia="宋体" w:hAnsi="Cambria Math" w:cs="Cambria Math" w:hint="eastAsia"/>
          <w:color w:val="000000"/>
          <w:kern w:val="0"/>
          <w:szCs w:val="21"/>
          <w:lang w:bidi="ar"/>
        </w:rPr>
        <w:t>k</w:t>
      </w:r>
      <w:r>
        <w:rPr>
          <w:rFonts w:ascii="Times New Roman" w:eastAsia="宋体" w:hAnsi="宋体" w:cs="Times New Roman" w:hint="eastAsia"/>
          <w:color w:val="000000"/>
          <w:kern w:val="0"/>
          <w:szCs w:val="21"/>
          <w:lang w:bidi="ar"/>
        </w:rPr>
        <w:t>是该</w:t>
      </w:r>
      <w:r>
        <w:rPr>
          <w:rFonts w:ascii="宋体" w:eastAsia="宋体" w:hAnsi="宋体" w:cs="宋体" w:hint="eastAsia"/>
          <w:color w:val="000000"/>
          <w:kern w:val="0"/>
          <w:szCs w:val="21"/>
          <w:lang w:bidi="ar"/>
        </w:rPr>
        <w:t>课程目标</w:t>
      </w:r>
      <w:r>
        <w:rPr>
          <w:rFonts w:ascii="Times New Roman" w:eastAsia="宋体" w:hAnsi="宋体" w:cs="Times New Roman" w:hint="eastAsia"/>
          <w:color w:val="000000"/>
          <w:kern w:val="0"/>
          <w:szCs w:val="21"/>
          <w:lang w:bidi="ar"/>
        </w:rPr>
        <w:t>评价环节数，评价环节有平时过程考核、课后作业、大作业、实验、期末考试等（具体的依据考核审核表确定）</w:t>
      </w:r>
      <w:r>
        <w:rPr>
          <w:rFonts w:ascii="Times New Roman" w:eastAsia="宋体" w:hAnsi="宋体" w:cs="Times New Roman" w:hint="eastAsia"/>
          <w:color w:val="000000"/>
          <w:kern w:val="0"/>
          <w:szCs w:val="21"/>
          <w:lang w:bidi="ar"/>
        </w:rPr>
        <w:t xml:space="preserve">; </w:t>
      </w:r>
      <w:r>
        <w:rPr>
          <w:rFonts w:ascii="Cambria Math" w:eastAsia="宋体" w:hAnsi="Cambria Math" w:cs="Cambria Math" w:hint="eastAsia"/>
          <w:color w:val="000000"/>
          <w:kern w:val="0"/>
          <w:szCs w:val="21"/>
          <w:lang w:bidi="ar"/>
        </w:rPr>
        <w:t>z</w:t>
      </w:r>
      <w:r>
        <w:rPr>
          <w:rFonts w:ascii="Cambria Math" w:eastAsia="宋体" w:hAnsi="Cambria Math" w:cs="Cambria Math"/>
          <w:color w:val="000000"/>
          <w:kern w:val="0"/>
          <w:szCs w:val="21"/>
          <w:vertAlign w:val="subscript"/>
          <w:lang w:bidi="ar"/>
        </w:rPr>
        <w:t>𝑖</w:t>
      </w:r>
      <w:r>
        <w:rPr>
          <w:rFonts w:ascii="Times New Roman" w:eastAsia="宋体" w:hAnsi="宋体" w:cs="Times New Roman" w:hint="eastAsia"/>
          <w:color w:val="000000"/>
          <w:kern w:val="0"/>
          <w:szCs w:val="21"/>
          <w:vertAlign w:val="subscript"/>
          <w:lang w:bidi="ar"/>
        </w:rPr>
        <w:t xml:space="preserve"> </w:t>
      </w:r>
      <w:r>
        <w:rPr>
          <w:rFonts w:ascii="Times New Roman" w:eastAsia="宋体" w:hAnsi="宋体" w:cs="Times New Roman" w:hint="eastAsia"/>
          <w:color w:val="000000"/>
          <w:kern w:val="0"/>
          <w:szCs w:val="21"/>
          <w:lang w:bidi="ar"/>
        </w:rPr>
        <w:t>是第</w:t>
      </w:r>
      <w:r>
        <w:rPr>
          <w:rFonts w:ascii="Cambria Math" w:eastAsia="宋体" w:hAnsi="Cambria Math" w:cs="Cambria Math"/>
          <w:color w:val="000000"/>
          <w:kern w:val="0"/>
          <w:szCs w:val="21"/>
          <w:lang w:bidi="ar"/>
        </w:rPr>
        <w:t>𝑖</w:t>
      </w:r>
      <w:r>
        <w:rPr>
          <w:rFonts w:ascii="Times New Roman" w:eastAsia="宋体" w:hAnsi="宋体" w:cs="Times New Roman" w:hint="eastAsia"/>
          <w:color w:val="000000"/>
          <w:kern w:val="0"/>
          <w:szCs w:val="21"/>
          <w:lang w:bidi="ar"/>
        </w:rPr>
        <w:t>个评价方式的总分值，</w:t>
      </w:r>
      <w:r>
        <w:rPr>
          <w:rFonts w:ascii="Cambria Math" w:eastAsia="宋体" w:hAnsi="Cambria Math" w:cs="Cambria Math"/>
          <w:color w:val="000000"/>
          <w:kern w:val="0"/>
          <w:szCs w:val="21"/>
          <w:lang w:bidi="ar"/>
        </w:rPr>
        <w:t>𝐷</w:t>
      </w:r>
      <w:r>
        <w:rPr>
          <w:rFonts w:ascii="Cambria Math" w:eastAsia="宋体" w:hAnsi="Cambria Math" w:cs="Cambria Math"/>
          <w:color w:val="000000"/>
          <w:kern w:val="0"/>
          <w:szCs w:val="21"/>
          <w:vertAlign w:val="subscript"/>
          <w:lang w:bidi="ar"/>
        </w:rPr>
        <w:t>𝑖</w:t>
      </w:r>
      <w:r>
        <w:rPr>
          <w:rFonts w:ascii="Times New Roman" w:eastAsia="宋体" w:hAnsi="宋体" w:cs="Times New Roman" w:hint="eastAsia"/>
          <w:color w:val="000000"/>
          <w:kern w:val="0"/>
          <w:szCs w:val="21"/>
          <w:lang w:bidi="ar"/>
        </w:rPr>
        <w:t xml:space="preserve"> </w:t>
      </w:r>
      <w:r>
        <w:rPr>
          <w:rFonts w:ascii="Times New Roman" w:eastAsia="宋体" w:hAnsi="宋体" w:cs="Times New Roman" w:hint="eastAsia"/>
          <w:color w:val="000000"/>
          <w:kern w:val="0"/>
          <w:szCs w:val="21"/>
          <w:lang w:bidi="ar"/>
        </w:rPr>
        <w:t>是为学生在第</w:t>
      </w:r>
      <w:r>
        <w:rPr>
          <w:rFonts w:ascii="Cambria Math" w:eastAsia="宋体" w:hAnsi="Cambria Math" w:cs="Cambria Math"/>
          <w:color w:val="000000"/>
          <w:kern w:val="0"/>
          <w:szCs w:val="21"/>
          <w:lang w:bidi="ar"/>
        </w:rPr>
        <w:t>𝑖</w:t>
      </w:r>
      <w:r>
        <w:rPr>
          <w:rFonts w:ascii="Times New Roman" w:eastAsia="宋体" w:hAnsi="宋体" w:cs="Times New Roman" w:hint="eastAsia"/>
          <w:color w:val="000000"/>
          <w:kern w:val="0"/>
          <w:szCs w:val="21"/>
          <w:lang w:bidi="ar"/>
        </w:rPr>
        <w:t>个评价方式上的得分，</w:t>
      </w:r>
      <w:r>
        <w:rPr>
          <w:rFonts w:ascii="Cambria Math" w:eastAsia="宋体" w:hAnsi="Cambria Math" w:cs="Cambria Math"/>
          <w:color w:val="000000"/>
          <w:kern w:val="0"/>
          <w:szCs w:val="21"/>
          <w:lang w:bidi="ar"/>
        </w:rPr>
        <w:t>𝑃</w:t>
      </w:r>
      <w:r>
        <w:rPr>
          <w:rFonts w:ascii="Cambria Math" w:eastAsia="宋体" w:hAnsi="Cambria Math" w:cs="Cambria Math"/>
          <w:color w:val="000000"/>
          <w:kern w:val="0"/>
          <w:szCs w:val="21"/>
          <w:vertAlign w:val="subscript"/>
          <w:lang w:bidi="ar"/>
        </w:rPr>
        <w:t>𝑖</w:t>
      </w:r>
      <w:r>
        <w:rPr>
          <w:rFonts w:ascii="Times New Roman" w:eastAsia="宋体" w:hAnsi="宋体" w:cs="Times New Roman" w:hint="eastAsia"/>
          <w:color w:val="000000"/>
          <w:kern w:val="0"/>
          <w:szCs w:val="21"/>
          <w:vertAlign w:val="subscript"/>
          <w:lang w:bidi="ar"/>
        </w:rPr>
        <w:t xml:space="preserve"> </w:t>
      </w:r>
      <w:r>
        <w:rPr>
          <w:rFonts w:ascii="Times New Roman" w:eastAsia="宋体" w:hAnsi="宋体" w:cs="Times New Roman" w:hint="eastAsia"/>
          <w:color w:val="000000"/>
          <w:kern w:val="0"/>
          <w:szCs w:val="21"/>
          <w:lang w:bidi="ar"/>
        </w:rPr>
        <w:t>是第</w:t>
      </w:r>
      <w:r>
        <w:rPr>
          <w:rFonts w:ascii="Cambria Math" w:eastAsia="宋体" w:hAnsi="Cambria Math" w:cs="Cambria Math"/>
          <w:color w:val="000000"/>
          <w:kern w:val="0"/>
          <w:szCs w:val="21"/>
          <w:lang w:bidi="ar"/>
        </w:rPr>
        <w:t>𝑖</w:t>
      </w:r>
      <w:r>
        <w:rPr>
          <w:rFonts w:ascii="Times New Roman" w:eastAsia="宋体" w:hAnsi="宋体" w:cs="Times New Roman" w:hint="eastAsia"/>
          <w:color w:val="000000"/>
          <w:kern w:val="0"/>
          <w:szCs w:val="21"/>
          <w:lang w:bidi="ar"/>
        </w:rPr>
        <w:t>个评价方式在该</w:t>
      </w:r>
      <w:r>
        <w:rPr>
          <w:rFonts w:ascii="宋体" w:eastAsia="宋体" w:hAnsi="宋体" w:cs="宋体" w:hint="eastAsia"/>
          <w:color w:val="000000"/>
          <w:kern w:val="0"/>
          <w:szCs w:val="21"/>
          <w:lang w:bidi="ar"/>
        </w:rPr>
        <w:t>课程目标</w:t>
      </w:r>
      <w:r>
        <w:rPr>
          <w:rFonts w:ascii="Times New Roman" w:eastAsia="宋体" w:hAnsi="宋体" w:cs="Times New Roman" w:hint="eastAsia"/>
          <w:color w:val="000000"/>
          <w:kern w:val="0"/>
          <w:szCs w:val="21"/>
          <w:lang w:bidi="ar"/>
        </w:rPr>
        <w:t>评价中的占比。</w:t>
      </w:r>
    </w:p>
    <w:p w:rsidR="00793C30" w:rsidRDefault="00793C30">
      <w:pPr>
        <w:widowControl/>
        <w:spacing w:line="360" w:lineRule="exact"/>
        <w:ind w:firstLineChars="200" w:firstLine="420"/>
        <w:jc w:val="left"/>
        <w:rPr>
          <w:rFonts w:ascii="宋体" w:hAnsi="宋体" w:cs="宋体"/>
          <w:kern w:val="0"/>
          <w:szCs w:val="21"/>
          <w:lang w:bidi="ar"/>
        </w:rPr>
      </w:pPr>
      <w:r>
        <w:rPr>
          <w:rFonts w:ascii="Times New Roman" w:eastAsia="宋体" w:hAnsi="Times New Roman" w:cs="宋体" w:hint="eastAsia"/>
          <w:color w:val="000000"/>
          <w:kern w:val="0"/>
          <w:szCs w:val="21"/>
          <w:lang w:bidi="ar"/>
        </w:rPr>
        <w:t>2</w:t>
      </w:r>
      <w:r>
        <w:rPr>
          <w:rFonts w:ascii="宋体" w:eastAsia="宋体" w:hAnsi="宋体" w:cs="宋体" w:hint="eastAsia"/>
          <w:color w:val="000000"/>
          <w:kern w:val="0"/>
          <w:szCs w:val="21"/>
          <w:lang w:bidi="ar"/>
        </w:rPr>
        <w:t>、针对学生课程目标未达成者，通过优秀学生与其沟通交流及任课教师进一步专题辅导改进；整体达成度较差部分，任课教师通过抽查与学生交流、分析问题，作进一步教学内容及方法的改善。</w:t>
      </w:r>
    </w:p>
    <w:p w:rsidR="00793C30" w:rsidRDefault="00793C30">
      <w:pPr>
        <w:spacing w:beforeLines="50" w:before="156" w:afterLines="50" w:after="156" w:line="360" w:lineRule="exact"/>
        <w:ind w:right="420"/>
        <w:jc w:val="left"/>
        <w:rPr>
          <w:rFonts w:ascii="宋体" w:hAnsi="宋体" w:cs="宋体"/>
          <w:kern w:val="0"/>
          <w:szCs w:val="21"/>
          <w:lang w:bidi="ar"/>
        </w:rPr>
      </w:pPr>
      <w:r>
        <w:rPr>
          <w:rFonts w:ascii="宋体" w:eastAsia="宋体" w:hAnsi="宋体" w:cs="Times New Roman" w:hint="eastAsia"/>
          <w:b/>
          <w:color w:val="000000"/>
          <w:sz w:val="24"/>
          <w:szCs w:val="24"/>
        </w:rPr>
        <w:t>九、教材与主要参考资料</w:t>
      </w:r>
    </w:p>
    <w:p w:rsidR="00793C30" w:rsidRDefault="00793C30">
      <w:pPr>
        <w:spacing w:afterLines="50" w:after="156" w:line="360" w:lineRule="exact"/>
        <w:ind w:firstLineChars="100" w:firstLine="211"/>
        <w:rPr>
          <w:rFonts w:ascii="宋体" w:hAnsi="宋体"/>
          <w:bCs/>
          <w:color w:val="000000"/>
        </w:rPr>
      </w:pPr>
      <w:r>
        <w:rPr>
          <w:rFonts w:ascii="Times New Roman" w:eastAsia="宋体" w:hAnsi="Times New Roman" w:cs="Times New Roman" w:hint="eastAsia"/>
          <w:b/>
          <w:bCs/>
          <w:color w:val="000000"/>
          <w:szCs w:val="24"/>
        </w:rPr>
        <w:t>1</w:t>
      </w:r>
      <w:r>
        <w:rPr>
          <w:rFonts w:ascii="宋体" w:eastAsia="宋体" w:hAnsi="宋体" w:cs="Times New Roman" w:hint="eastAsia"/>
          <w:b/>
          <w:bCs/>
          <w:color w:val="000000"/>
          <w:szCs w:val="24"/>
        </w:rPr>
        <w:t>.教材</w:t>
      </w:r>
      <w:r>
        <w:rPr>
          <w:rFonts w:ascii="宋体" w:eastAsia="宋体" w:hAnsi="宋体" w:cs="Times New Roman" w:hint="eastAsia"/>
          <w:b/>
          <w:color w:val="000000"/>
          <w:szCs w:val="24"/>
        </w:rPr>
        <w:t>：</w:t>
      </w:r>
      <w:r>
        <w:rPr>
          <w:rFonts w:ascii="Times New Roman" w:eastAsia="宋体" w:hAnsi="Times New Roman" w:cs="Times New Roman"/>
          <w:bCs/>
          <w:color w:val="000000"/>
          <w:szCs w:val="24"/>
        </w:rPr>
        <w:t xml:space="preserve">Doron A.Peled. </w:t>
      </w:r>
      <w:r>
        <w:rPr>
          <w:rFonts w:ascii="Times New Roman" w:eastAsia="宋体" w:hAnsi="Times New Roman" w:cs="Times New Roman" w:hint="eastAsia"/>
          <w:bCs/>
          <w:color w:val="000000"/>
          <w:szCs w:val="24"/>
        </w:rPr>
        <w:t>软件可靠性方法</w:t>
      </w:r>
      <w:r>
        <w:rPr>
          <w:rFonts w:ascii="Times New Roman" w:eastAsia="宋体" w:hAnsi="Times New Roman" w:cs="Times New Roman"/>
          <w:bCs/>
          <w:color w:val="000000"/>
          <w:szCs w:val="24"/>
        </w:rPr>
        <w:t xml:space="preserve">[M]. </w:t>
      </w:r>
      <w:r>
        <w:rPr>
          <w:rFonts w:ascii="Times New Roman" w:eastAsia="宋体" w:hAnsi="Times New Roman" w:cs="Times New Roman"/>
          <w:bCs/>
          <w:color w:val="000000"/>
          <w:szCs w:val="24"/>
        </w:rPr>
        <w:t>机械工业出版社</w:t>
      </w:r>
      <w:r>
        <w:rPr>
          <w:rFonts w:ascii="Times New Roman" w:eastAsia="宋体" w:hAnsi="Times New Roman" w:cs="Times New Roman"/>
          <w:bCs/>
          <w:color w:val="000000"/>
          <w:szCs w:val="24"/>
        </w:rPr>
        <w:t>. 2012.3</w:t>
      </w:r>
    </w:p>
    <w:p w:rsidR="00793C30" w:rsidRDefault="00793C30">
      <w:pPr>
        <w:spacing w:afterLines="50" w:after="156" w:line="360" w:lineRule="exact"/>
        <w:ind w:firstLineChars="100" w:firstLine="211"/>
        <w:rPr>
          <w:rFonts w:ascii="宋体" w:hAnsi="宋体"/>
          <w:bCs/>
          <w:color w:val="000000"/>
        </w:rPr>
      </w:pPr>
      <w:r>
        <w:rPr>
          <w:rFonts w:ascii="Times New Roman" w:eastAsia="宋体" w:hAnsi="Times New Roman" w:cs="Times New Roman" w:hint="eastAsia"/>
          <w:b/>
          <w:color w:val="000000"/>
          <w:szCs w:val="24"/>
        </w:rPr>
        <w:t>2</w:t>
      </w:r>
      <w:r>
        <w:rPr>
          <w:rFonts w:ascii="宋体" w:eastAsia="宋体" w:hAnsi="宋体" w:cs="Times New Roman" w:hint="eastAsia"/>
          <w:b/>
          <w:color w:val="000000"/>
          <w:szCs w:val="24"/>
        </w:rPr>
        <w:t>.教学参考书目：</w:t>
      </w:r>
    </w:p>
    <w:p w:rsidR="00793C30" w:rsidRDefault="00793C30">
      <w:pPr>
        <w:spacing w:line="360" w:lineRule="exact"/>
        <w:ind w:firstLineChars="200" w:firstLine="420"/>
        <w:rPr>
          <w:bCs/>
          <w:color w:val="000000"/>
        </w:rPr>
      </w:pPr>
      <w:r>
        <w:rPr>
          <w:rFonts w:ascii="Times New Roman" w:eastAsia="宋体" w:hAnsi="Times New Roman" w:cs="Times New Roman"/>
          <w:bCs/>
          <w:color w:val="000000"/>
          <w:szCs w:val="24"/>
        </w:rPr>
        <w:t xml:space="preserve">[1] Kenneth H.Rosen. </w:t>
      </w:r>
      <w:r>
        <w:rPr>
          <w:rFonts w:ascii="Times New Roman" w:eastAsia="宋体" w:hAnsi="Times New Roman" w:cs="Times New Roman" w:hint="eastAsia"/>
          <w:bCs/>
          <w:color w:val="000000"/>
          <w:szCs w:val="24"/>
        </w:rPr>
        <w:t>离散数学及其应用</w:t>
      </w:r>
      <w:r>
        <w:rPr>
          <w:rFonts w:ascii="Times New Roman" w:eastAsia="宋体" w:hAnsi="Times New Roman" w:cs="Times New Roman"/>
          <w:bCs/>
          <w:color w:val="000000"/>
          <w:szCs w:val="24"/>
        </w:rPr>
        <w:t xml:space="preserve">[M]. </w:t>
      </w:r>
      <w:r>
        <w:rPr>
          <w:rFonts w:ascii="Times New Roman" w:eastAsia="宋体" w:hAnsi="Times New Roman" w:cs="Times New Roman"/>
          <w:bCs/>
          <w:color w:val="000000"/>
          <w:szCs w:val="24"/>
        </w:rPr>
        <w:t>机械工业出版社</w:t>
      </w:r>
      <w:r>
        <w:rPr>
          <w:rFonts w:ascii="Times New Roman" w:eastAsia="宋体" w:hAnsi="Times New Roman" w:cs="Times New Roman"/>
          <w:bCs/>
          <w:color w:val="000000"/>
          <w:szCs w:val="24"/>
        </w:rPr>
        <w:t xml:space="preserve">. 2020.1 </w:t>
      </w:r>
    </w:p>
    <w:p w:rsidR="00793C30" w:rsidRDefault="00793C30">
      <w:pPr>
        <w:spacing w:line="360" w:lineRule="exact"/>
        <w:ind w:firstLineChars="200" w:firstLine="420"/>
        <w:rPr>
          <w:bCs/>
          <w:color w:val="000000"/>
        </w:rPr>
      </w:pPr>
      <w:r>
        <w:rPr>
          <w:rFonts w:ascii="Times New Roman" w:eastAsia="宋体" w:hAnsi="Times New Roman" w:cs="Times New Roman"/>
          <w:bCs/>
          <w:color w:val="000000"/>
          <w:szCs w:val="24"/>
        </w:rPr>
        <w:t>[2] M</w:t>
      </w:r>
      <w:r>
        <w:rPr>
          <w:rFonts w:ascii="Times New Roman" w:eastAsia="宋体" w:hAnsi="Times New Roman" w:cs="Times New Roman" w:hint="eastAsia"/>
          <w:bCs/>
          <w:color w:val="000000"/>
          <w:szCs w:val="24"/>
        </w:rPr>
        <w:t>i</w:t>
      </w:r>
      <w:r>
        <w:rPr>
          <w:rFonts w:ascii="Times New Roman" w:eastAsia="宋体" w:hAnsi="Times New Roman" w:cs="Times New Roman"/>
          <w:bCs/>
          <w:color w:val="000000"/>
          <w:szCs w:val="24"/>
        </w:rPr>
        <w:t>chael Hush</w:t>
      </w:r>
      <w:r>
        <w:rPr>
          <w:rFonts w:ascii="Times New Roman" w:eastAsia="宋体" w:hAnsi="Times New Roman" w:cs="Times New Roman" w:hint="eastAsia"/>
          <w:bCs/>
          <w:color w:val="000000"/>
          <w:szCs w:val="24"/>
        </w:rPr>
        <w:t>,</w:t>
      </w:r>
      <w:r>
        <w:rPr>
          <w:rFonts w:ascii="Times New Roman" w:eastAsia="宋体" w:hAnsi="Times New Roman" w:cs="Times New Roman"/>
          <w:bCs/>
          <w:color w:val="000000"/>
          <w:szCs w:val="24"/>
        </w:rPr>
        <w:t xml:space="preserve">Mark Ryan. </w:t>
      </w:r>
      <w:r>
        <w:rPr>
          <w:rFonts w:ascii="Times New Roman" w:eastAsia="宋体" w:hAnsi="Times New Roman" w:cs="Times New Roman" w:hint="eastAsia"/>
          <w:bCs/>
          <w:color w:val="000000"/>
          <w:szCs w:val="24"/>
        </w:rPr>
        <w:t>面向计算机科学的数理逻辑</w:t>
      </w:r>
      <w:r>
        <w:rPr>
          <w:rFonts w:ascii="Times New Roman" w:eastAsia="宋体" w:hAnsi="Times New Roman" w:cs="Times New Roman"/>
          <w:bCs/>
          <w:color w:val="000000"/>
          <w:szCs w:val="24"/>
        </w:rPr>
        <w:t>[M].</w:t>
      </w:r>
      <w:r>
        <w:rPr>
          <w:rFonts w:hint="eastAsia"/>
        </w:rPr>
        <w:t xml:space="preserve"> </w:t>
      </w:r>
      <w:r>
        <w:rPr>
          <w:rFonts w:ascii="Times New Roman" w:eastAsia="宋体" w:hAnsi="Times New Roman" w:cs="Times New Roman" w:hint="eastAsia"/>
          <w:bCs/>
          <w:color w:val="000000"/>
          <w:szCs w:val="24"/>
        </w:rPr>
        <w:t>机械工业出版社</w:t>
      </w:r>
      <w:r>
        <w:rPr>
          <w:rFonts w:ascii="Times New Roman" w:eastAsia="宋体" w:hAnsi="Times New Roman" w:cs="Times New Roman"/>
          <w:bCs/>
          <w:color w:val="000000"/>
          <w:szCs w:val="24"/>
        </w:rPr>
        <w:t xml:space="preserve">. 2020.9 </w:t>
      </w:r>
    </w:p>
    <w:p w:rsidR="00793C30" w:rsidRDefault="00793C30">
      <w:pPr>
        <w:spacing w:line="360" w:lineRule="exact"/>
        <w:ind w:firstLineChars="200" w:firstLine="420"/>
        <w:rPr>
          <w:bCs/>
          <w:color w:val="000000"/>
        </w:rPr>
      </w:pPr>
      <w:r>
        <w:rPr>
          <w:rFonts w:ascii="Times New Roman" w:eastAsia="宋体" w:hAnsi="Times New Roman" w:cs="Times New Roman"/>
          <w:bCs/>
          <w:color w:val="000000"/>
          <w:szCs w:val="24"/>
        </w:rPr>
        <w:t xml:space="preserve">[3] </w:t>
      </w:r>
      <w:r>
        <w:rPr>
          <w:rFonts w:ascii="Times New Roman" w:eastAsia="宋体" w:hAnsi="Times New Roman" w:cs="Times New Roman" w:hint="eastAsia"/>
          <w:bCs/>
          <w:color w:val="000000"/>
          <w:szCs w:val="24"/>
        </w:rPr>
        <w:t>张广泉</w:t>
      </w:r>
      <w:r>
        <w:rPr>
          <w:rFonts w:ascii="Times New Roman" w:eastAsia="宋体" w:hAnsi="Times New Roman" w:cs="Times New Roman" w:hint="eastAsia"/>
          <w:bCs/>
          <w:color w:val="000000"/>
          <w:szCs w:val="24"/>
        </w:rPr>
        <w:t>.</w:t>
      </w:r>
      <w:r>
        <w:rPr>
          <w:rFonts w:ascii="Times New Roman" w:eastAsia="宋体" w:hAnsi="Times New Roman" w:cs="Times New Roman"/>
          <w:bCs/>
          <w:color w:val="000000"/>
          <w:szCs w:val="24"/>
        </w:rPr>
        <w:t xml:space="preserve"> </w:t>
      </w:r>
      <w:r>
        <w:rPr>
          <w:rFonts w:ascii="Times New Roman" w:eastAsia="宋体" w:hAnsi="Times New Roman" w:cs="Times New Roman" w:hint="eastAsia"/>
          <w:bCs/>
          <w:color w:val="000000"/>
          <w:szCs w:val="24"/>
        </w:rPr>
        <w:t>形式化方法导论</w:t>
      </w:r>
      <w:r>
        <w:rPr>
          <w:rFonts w:ascii="Times New Roman" w:eastAsia="宋体" w:hAnsi="Times New Roman" w:cs="Times New Roman" w:hint="eastAsia"/>
          <w:bCs/>
          <w:color w:val="000000"/>
          <w:szCs w:val="24"/>
        </w:rPr>
        <w:t>[</w:t>
      </w:r>
      <w:r>
        <w:rPr>
          <w:rFonts w:ascii="Times New Roman" w:eastAsia="宋体" w:hAnsi="Times New Roman" w:cs="Times New Roman"/>
          <w:bCs/>
          <w:color w:val="000000"/>
          <w:szCs w:val="24"/>
        </w:rPr>
        <w:t>M]</w:t>
      </w:r>
      <w:r>
        <w:rPr>
          <w:rFonts w:ascii="Times New Roman" w:eastAsia="宋体" w:hAnsi="Times New Roman" w:cs="Times New Roman" w:hint="eastAsia"/>
          <w:bCs/>
          <w:color w:val="000000"/>
          <w:szCs w:val="24"/>
        </w:rPr>
        <w:t>.</w:t>
      </w:r>
      <w:r>
        <w:rPr>
          <w:rFonts w:ascii="Times New Roman" w:eastAsia="宋体" w:hAnsi="Times New Roman" w:cs="Times New Roman"/>
          <w:bCs/>
          <w:color w:val="000000"/>
          <w:szCs w:val="24"/>
        </w:rPr>
        <w:t xml:space="preserve"> </w:t>
      </w:r>
      <w:r>
        <w:rPr>
          <w:rFonts w:ascii="Times New Roman" w:eastAsia="宋体" w:hAnsi="Times New Roman" w:cs="Times New Roman" w:hint="eastAsia"/>
          <w:bCs/>
          <w:color w:val="000000"/>
          <w:szCs w:val="24"/>
        </w:rPr>
        <w:t>清华大学</w:t>
      </w:r>
      <w:r>
        <w:rPr>
          <w:rFonts w:ascii="Times New Roman" w:eastAsia="宋体" w:hAnsi="Times New Roman" w:cs="Times New Roman"/>
          <w:bCs/>
          <w:color w:val="000000"/>
          <w:szCs w:val="24"/>
        </w:rPr>
        <w:t>出版社，</w:t>
      </w:r>
      <w:r>
        <w:rPr>
          <w:rFonts w:ascii="Times New Roman" w:eastAsia="宋体" w:hAnsi="Times New Roman" w:cs="Times New Roman"/>
          <w:bCs/>
          <w:color w:val="000000"/>
          <w:szCs w:val="24"/>
        </w:rPr>
        <w:t>2015.12</w:t>
      </w:r>
    </w:p>
    <w:p w:rsidR="00793C30" w:rsidRDefault="00793C30">
      <w:pPr>
        <w:spacing w:line="360" w:lineRule="exact"/>
        <w:ind w:firstLineChars="200" w:firstLine="420"/>
        <w:rPr>
          <w:bCs/>
          <w:color w:val="000000"/>
        </w:rPr>
      </w:pPr>
      <w:r>
        <w:rPr>
          <w:rFonts w:ascii="Times New Roman" w:eastAsia="宋体" w:hAnsi="Times New Roman" w:cs="Times New Roman"/>
          <w:bCs/>
          <w:color w:val="000000"/>
          <w:szCs w:val="24"/>
        </w:rPr>
        <w:t xml:space="preserve">[4] </w:t>
      </w:r>
      <w:r>
        <w:rPr>
          <w:rFonts w:ascii="Times New Roman" w:eastAsia="宋体" w:hAnsi="Times New Roman" w:cs="Times New Roman" w:hint="eastAsia"/>
          <w:bCs/>
          <w:color w:val="000000"/>
          <w:szCs w:val="24"/>
        </w:rPr>
        <w:t>王戟</w:t>
      </w:r>
      <w:r>
        <w:rPr>
          <w:rFonts w:ascii="Times New Roman" w:eastAsia="宋体" w:hAnsi="Times New Roman" w:cs="Times New Roman"/>
          <w:bCs/>
          <w:color w:val="000000"/>
          <w:szCs w:val="24"/>
        </w:rPr>
        <w:t>,</w:t>
      </w:r>
      <w:r>
        <w:rPr>
          <w:rFonts w:ascii="Times New Roman" w:eastAsia="宋体" w:hAnsi="Times New Roman" w:cs="Times New Roman"/>
          <w:bCs/>
          <w:color w:val="000000"/>
          <w:szCs w:val="24"/>
        </w:rPr>
        <w:t>詹乃军</w:t>
      </w:r>
      <w:r>
        <w:rPr>
          <w:rFonts w:ascii="Times New Roman" w:eastAsia="宋体" w:hAnsi="Times New Roman" w:cs="Times New Roman"/>
          <w:bCs/>
          <w:color w:val="000000"/>
          <w:szCs w:val="24"/>
        </w:rPr>
        <w:t>,</w:t>
      </w:r>
      <w:r>
        <w:rPr>
          <w:rFonts w:ascii="Times New Roman" w:eastAsia="宋体" w:hAnsi="Times New Roman" w:cs="Times New Roman"/>
          <w:bCs/>
          <w:color w:val="000000"/>
          <w:szCs w:val="24"/>
        </w:rPr>
        <w:t>冯新宇</w:t>
      </w:r>
      <w:r>
        <w:rPr>
          <w:rFonts w:ascii="Times New Roman" w:eastAsia="宋体" w:hAnsi="Times New Roman" w:cs="Times New Roman"/>
          <w:bCs/>
          <w:color w:val="000000"/>
          <w:szCs w:val="24"/>
        </w:rPr>
        <w:t>,</w:t>
      </w:r>
      <w:r>
        <w:rPr>
          <w:rFonts w:ascii="Times New Roman" w:eastAsia="宋体" w:hAnsi="Times New Roman" w:cs="Times New Roman"/>
          <w:bCs/>
          <w:color w:val="000000"/>
          <w:szCs w:val="24"/>
        </w:rPr>
        <w:t>刘志明</w:t>
      </w:r>
      <w:r>
        <w:rPr>
          <w:rFonts w:ascii="Times New Roman" w:eastAsia="宋体" w:hAnsi="Times New Roman" w:cs="Times New Roman"/>
          <w:bCs/>
          <w:color w:val="000000"/>
          <w:szCs w:val="24"/>
        </w:rPr>
        <w:t>.</w:t>
      </w:r>
      <w:r>
        <w:rPr>
          <w:rFonts w:ascii="Times New Roman" w:eastAsia="宋体" w:hAnsi="Times New Roman" w:cs="Times New Roman"/>
          <w:bCs/>
          <w:color w:val="000000"/>
          <w:szCs w:val="24"/>
        </w:rPr>
        <w:t>形式化方法概貌</w:t>
      </w:r>
      <w:r>
        <w:rPr>
          <w:rFonts w:ascii="Times New Roman" w:eastAsia="宋体" w:hAnsi="Times New Roman" w:cs="Times New Roman" w:hint="eastAsia"/>
          <w:bCs/>
          <w:color w:val="000000"/>
          <w:szCs w:val="24"/>
        </w:rPr>
        <w:t>[</w:t>
      </w:r>
      <w:r>
        <w:rPr>
          <w:rFonts w:ascii="Times New Roman" w:eastAsia="宋体" w:hAnsi="Times New Roman" w:cs="Times New Roman"/>
          <w:bCs/>
          <w:color w:val="000000"/>
          <w:szCs w:val="24"/>
        </w:rPr>
        <w:t>J].</w:t>
      </w:r>
      <w:r>
        <w:rPr>
          <w:rFonts w:ascii="Times New Roman" w:eastAsia="宋体" w:hAnsi="Times New Roman" w:cs="Times New Roman"/>
          <w:bCs/>
          <w:color w:val="000000"/>
          <w:szCs w:val="24"/>
        </w:rPr>
        <w:t>软件学报</w:t>
      </w:r>
      <w:r>
        <w:rPr>
          <w:rFonts w:ascii="Times New Roman" w:eastAsia="宋体" w:hAnsi="Times New Roman" w:cs="Times New Roman"/>
          <w:bCs/>
          <w:color w:val="000000"/>
          <w:szCs w:val="24"/>
        </w:rPr>
        <w:t>,2019,30(1):33-61</w:t>
      </w:r>
    </w:p>
    <w:p w:rsidR="00793C30" w:rsidRDefault="00793C30">
      <w:pPr>
        <w:spacing w:line="360" w:lineRule="exact"/>
        <w:ind w:firstLineChars="200" w:firstLine="420"/>
        <w:rPr>
          <w:bCs/>
          <w:color w:val="000000"/>
        </w:rPr>
      </w:pPr>
      <w:r>
        <w:rPr>
          <w:rFonts w:ascii="Times New Roman" w:eastAsia="宋体" w:hAnsi="Times New Roman" w:cs="Times New Roman"/>
          <w:bCs/>
          <w:color w:val="000000"/>
          <w:szCs w:val="24"/>
        </w:rPr>
        <w:t xml:space="preserve">[5] </w:t>
      </w:r>
      <w:r>
        <w:rPr>
          <w:rFonts w:ascii="Times New Roman" w:eastAsia="宋体" w:hAnsi="Times New Roman" w:cs="Times New Roman" w:hint="eastAsia"/>
          <w:bCs/>
          <w:color w:val="000000"/>
          <w:szCs w:val="24"/>
        </w:rPr>
        <w:t>Ro</w:t>
      </w:r>
      <w:r>
        <w:rPr>
          <w:rFonts w:ascii="Times New Roman" w:eastAsia="宋体" w:hAnsi="Times New Roman" w:cs="Times New Roman"/>
          <w:bCs/>
          <w:color w:val="000000"/>
          <w:szCs w:val="24"/>
        </w:rPr>
        <w:t>bert W.Sebesta</w:t>
      </w:r>
      <w:r>
        <w:rPr>
          <w:rFonts w:ascii="Times New Roman" w:eastAsia="宋体" w:hAnsi="Times New Roman" w:cs="Times New Roman" w:hint="eastAsia"/>
          <w:bCs/>
          <w:color w:val="000000"/>
          <w:szCs w:val="24"/>
        </w:rPr>
        <w:t>.</w:t>
      </w:r>
      <w:r>
        <w:rPr>
          <w:rFonts w:ascii="Times New Roman" w:eastAsia="宋体" w:hAnsi="Times New Roman" w:cs="Times New Roman"/>
          <w:bCs/>
          <w:color w:val="000000"/>
          <w:szCs w:val="24"/>
        </w:rPr>
        <w:t xml:space="preserve"> </w:t>
      </w:r>
      <w:r>
        <w:rPr>
          <w:rFonts w:ascii="Times New Roman" w:eastAsia="宋体" w:hAnsi="Times New Roman" w:cs="Times New Roman" w:hint="eastAsia"/>
          <w:bCs/>
          <w:color w:val="000000"/>
          <w:szCs w:val="24"/>
        </w:rPr>
        <w:t>程序设计语言原理</w:t>
      </w:r>
      <w:r>
        <w:rPr>
          <w:rFonts w:ascii="Times New Roman" w:eastAsia="宋体" w:hAnsi="Times New Roman" w:cs="Times New Roman" w:hint="eastAsia"/>
          <w:bCs/>
          <w:color w:val="000000"/>
          <w:szCs w:val="24"/>
        </w:rPr>
        <w:t>[</w:t>
      </w:r>
      <w:r>
        <w:rPr>
          <w:rFonts w:ascii="Times New Roman" w:eastAsia="宋体" w:hAnsi="Times New Roman" w:cs="Times New Roman"/>
          <w:bCs/>
          <w:color w:val="000000"/>
          <w:szCs w:val="24"/>
        </w:rPr>
        <w:t>M]</w:t>
      </w:r>
      <w:r>
        <w:rPr>
          <w:rFonts w:ascii="Times New Roman" w:eastAsia="宋体" w:hAnsi="Times New Roman" w:cs="Times New Roman" w:hint="eastAsia"/>
          <w:bCs/>
          <w:color w:val="000000"/>
          <w:szCs w:val="24"/>
        </w:rPr>
        <w:t>.</w:t>
      </w:r>
      <w:r>
        <w:rPr>
          <w:rFonts w:ascii="Times New Roman" w:eastAsia="宋体" w:hAnsi="Times New Roman" w:cs="Times New Roman"/>
          <w:bCs/>
          <w:color w:val="000000"/>
          <w:szCs w:val="24"/>
        </w:rPr>
        <w:t xml:space="preserve"> </w:t>
      </w:r>
      <w:r>
        <w:rPr>
          <w:rFonts w:ascii="Times New Roman" w:eastAsia="宋体" w:hAnsi="Times New Roman" w:cs="Times New Roman"/>
          <w:bCs/>
          <w:color w:val="000000"/>
          <w:szCs w:val="24"/>
        </w:rPr>
        <w:t>机械工业出版社</w:t>
      </w:r>
      <w:r>
        <w:rPr>
          <w:rFonts w:ascii="Times New Roman" w:eastAsia="宋体" w:hAnsi="Times New Roman" w:cs="Times New Roman" w:hint="eastAsia"/>
          <w:bCs/>
          <w:color w:val="000000"/>
          <w:szCs w:val="24"/>
        </w:rPr>
        <w:t>.</w:t>
      </w:r>
      <w:r>
        <w:rPr>
          <w:rFonts w:ascii="Times New Roman" w:eastAsia="宋体" w:hAnsi="Times New Roman" w:cs="Times New Roman"/>
          <w:bCs/>
          <w:color w:val="000000"/>
          <w:szCs w:val="24"/>
        </w:rPr>
        <w:t xml:space="preserve"> 2022.1</w:t>
      </w:r>
    </w:p>
    <w:p w:rsidR="00793C30" w:rsidRDefault="00793C30">
      <w:pPr>
        <w:widowControl/>
        <w:spacing w:beforeLines="50" w:before="156" w:afterLines="50" w:after="156" w:line="360" w:lineRule="exact"/>
        <w:jc w:val="left"/>
        <w:rPr>
          <w:rFonts w:ascii="宋体" w:hAnsi="宋体" w:cs="宋体"/>
          <w:b/>
          <w:bCs/>
          <w:color w:val="0000FF"/>
          <w:kern w:val="0"/>
          <w:sz w:val="24"/>
          <w:lang w:bidi="ar"/>
        </w:rPr>
      </w:pPr>
      <w:r>
        <w:rPr>
          <w:rFonts w:ascii="宋体" w:eastAsia="宋体" w:hAnsi="宋体" w:cs="Times New Roman" w:hint="eastAsia"/>
          <w:b/>
          <w:color w:val="000000"/>
          <w:sz w:val="24"/>
          <w:szCs w:val="24"/>
        </w:rPr>
        <w:t>十、教学团队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3"/>
        <w:gridCol w:w="2764"/>
        <w:gridCol w:w="2769"/>
      </w:tblGrid>
      <w:tr w:rsidR="00793C30">
        <w:trPr>
          <w:trHeight w:val="433"/>
          <w:jc w:val="center"/>
        </w:trPr>
        <w:tc>
          <w:tcPr>
            <w:tcW w:w="2763" w:type="dxa"/>
            <w:vAlign w:val="center"/>
          </w:tcPr>
          <w:p w:rsidR="00793C30" w:rsidRDefault="00793C30">
            <w:pPr>
              <w:adjustRightInd w:val="0"/>
              <w:snapToGrid w:val="0"/>
              <w:jc w:val="center"/>
              <w:rPr>
                <w:b/>
                <w:bCs/>
                <w:kern w:val="0"/>
                <w:sz w:val="18"/>
                <w:szCs w:val="18"/>
              </w:rPr>
            </w:pPr>
            <w:r>
              <w:rPr>
                <w:rFonts w:ascii="Times New Roman" w:eastAsia="宋体" w:hAnsi="Times New Roman" w:cs="Times New Roman"/>
                <w:b/>
                <w:bCs/>
                <w:kern w:val="0"/>
                <w:sz w:val="18"/>
                <w:szCs w:val="18"/>
              </w:rPr>
              <w:t>姓名</w:t>
            </w:r>
          </w:p>
        </w:tc>
        <w:tc>
          <w:tcPr>
            <w:tcW w:w="2764" w:type="dxa"/>
            <w:vAlign w:val="center"/>
          </w:tcPr>
          <w:p w:rsidR="00793C30" w:rsidRDefault="00793C30">
            <w:pPr>
              <w:adjustRightInd w:val="0"/>
              <w:snapToGrid w:val="0"/>
              <w:jc w:val="center"/>
              <w:rPr>
                <w:b/>
                <w:bCs/>
                <w:kern w:val="0"/>
                <w:sz w:val="18"/>
                <w:szCs w:val="18"/>
              </w:rPr>
            </w:pPr>
            <w:r>
              <w:rPr>
                <w:rFonts w:ascii="Times New Roman" w:eastAsia="宋体" w:hAnsi="Times New Roman" w:cs="Times New Roman"/>
                <w:b/>
                <w:bCs/>
                <w:kern w:val="0"/>
                <w:sz w:val="18"/>
                <w:szCs w:val="18"/>
              </w:rPr>
              <w:t>职称</w:t>
            </w:r>
          </w:p>
        </w:tc>
        <w:tc>
          <w:tcPr>
            <w:tcW w:w="2769" w:type="dxa"/>
            <w:vAlign w:val="center"/>
          </w:tcPr>
          <w:p w:rsidR="00793C30" w:rsidRDefault="00793C30">
            <w:pPr>
              <w:adjustRightInd w:val="0"/>
              <w:snapToGrid w:val="0"/>
              <w:jc w:val="center"/>
              <w:rPr>
                <w:b/>
                <w:bCs/>
                <w:kern w:val="0"/>
                <w:sz w:val="18"/>
                <w:szCs w:val="18"/>
              </w:rPr>
            </w:pPr>
            <w:r>
              <w:rPr>
                <w:rFonts w:ascii="Times New Roman" w:eastAsia="宋体" w:hAnsi="Times New Roman" w:cs="Times New Roman"/>
                <w:b/>
                <w:bCs/>
                <w:kern w:val="0"/>
                <w:sz w:val="18"/>
                <w:szCs w:val="18"/>
              </w:rPr>
              <w:t>承担的教学工作</w:t>
            </w:r>
          </w:p>
        </w:tc>
      </w:tr>
      <w:tr w:rsidR="00793C30">
        <w:trPr>
          <w:trHeight w:val="398"/>
          <w:jc w:val="center"/>
        </w:trPr>
        <w:tc>
          <w:tcPr>
            <w:tcW w:w="2763" w:type="dxa"/>
            <w:vAlign w:val="center"/>
          </w:tcPr>
          <w:p w:rsidR="00793C30" w:rsidRDefault="00793C30">
            <w:pPr>
              <w:adjustRightInd w:val="0"/>
              <w:snapToGrid w:val="0"/>
              <w:jc w:val="center"/>
              <w:rPr>
                <w:kern w:val="0"/>
                <w:sz w:val="18"/>
                <w:szCs w:val="21"/>
              </w:rPr>
            </w:pPr>
            <w:r>
              <w:rPr>
                <w:rFonts w:ascii="Times New Roman" w:eastAsia="宋体" w:hAnsi="Times New Roman" w:cs="Times New Roman" w:hint="eastAsia"/>
                <w:kern w:val="0"/>
                <w:sz w:val="18"/>
                <w:szCs w:val="21"/>
              </w:rPr>
              <w:t>李果</w:t>
            </w:r>
          </w:p>
        </w:tc>
        <w:tc>
          <w:tcPr>
            <w:tcW w:w="2764" w:type="dxa"/>
            <w:vAlign w:val="center"/>
          </w:tcPr>
          <w:p w:rsidR="00793C30" w:rsidRDefault="00793C30">
            <w:pPr>
              <w:adjustRightInd w:val="0"/>
              <w:snapToGrid w:val="0"/>
              <w:jc w:val="center"/>
              <w:rPr>
                <w:kern w:val="0"/>
                <w:sz w:val="18"/>
                <w:szCs w:val="21"/>
              </w:rPr>
            </w:pPr>
            <w:r>
              <w:rPr>
                <w:rFonts w:ascii="Times New Roman" w:eastAsia="宋体" w:hAnsi="Times New Roman" w:cs="Times New Roman" w:hint="eastAsia"/>
                <w:kern w:val="0"/>
                <w:sz w:val="18"/>
                <w:szCs w:val="21"/>
              </w:rPr>
              <w:t>讲师</w:t>
            </w:r>
          </w:p>
        </w:tc>
        <w:tc>
          <w:tcPr>
            <w:tcW w:w="2769" w:type="dxa"/>
            <w:vAlign w:val="center"/>
          </w:tcPr>
          <w:p w:rsidR="00793C30" w:rsidRDefault="00793C30">
            <w:pPr>
              <w:adjustRightInd w:val="0"/>
              <w:snapToGrid w:val="0"/>
              <w:jc w:val="center"/>
              <w:rPr>
                <w:kern w:val="0"/>
                <w:sz w:val="18"/>
                <w:szCs w:val="21"/>
              </w:rPr>
            </w:pPr>
            <w:r>
              <w:rPr>
                <w:rFonts w:ascii="Times New Roman" w:eastAsia="宋体" w:hAnsi="Times New Roman" w:cs="Times New Roman"/>
                <w:kern w:val="0"/>
                <w:sz w:val="18"/>
                <w:szCs w:val="24"/>
              </w:rPr>
              <w:t>课程负责人、主讲教师</w:t>
            </w:r>
          </w:p>
        </w:tc>
      </w:tr>
      <w:tr w:rsidR="00793C30">
        <w:trPr>
          <w:trHeight w:val="398"/>
          <w:jc w:val="center"/>
        </w:trPr>
        <w:tc>
          <w:tcPr>
            <w:tcW w:w="2763" w:type="dxa"/>
            <w:vAlign w:val="center"/>
          </w:tcPr>
          <w:p w:rsidR="00793C30" w:rsidRDefault="00793C30">
            <w:pPr>
              <w:adjustRightInd w:val="0"/>
              <w:snapToGrid w:val="0"/>
              <w:jc w:val="center"/>
              <w:rPr>
                <w:kern w:val="0"/>
                <w:sz w:val="18"/>
              </w:rPr>
            </w:pPr>
            <w:r>
              <w:rPr>
                <w:rFonts w:ascii="Times New Roman" w:eastAsia="宋体" w:hAnsi="Times New Roman" w:cs="Times New Roman" w:hint="eastAsia"/>
                <w:kern w:val="0"/>
                <w:sz w:val="18"/>
                <w:szCs w:val="24"/>
              </w:rPr>
              <w:t>何青</w:t>
            </w:r>
          </w:p>
        </w:tc>
        <w:tc>
          <w:tcPr>
            <w:tcW w:w="2764" w:type="dxa"/>
            <w:vAlign w:val="center"/>
          </w:tcPr>
          <w:p w:rsidR="00793C30" w:rsidRDefault="00793C30">
            <w:pPr>
              <w:adjustRightInd w:val="0"/>
              <w:snapToGrid w:val="0"/>
              <w:jc w:val="center"/>
              <w:rPr>
                <w:kern w:val="0"/>
                <w:sz w:val="18"/>
              </w:rPr>
            </w:pPr>
            <w:r>
              <w:rPr>
                <w:rFonts w:ascii="Times New Roman" w:eastAsia="宋体" w:hAnsi="Times New Roman" w:cs="Times New Roman" w:hint="eastAsia"/>
                <w:kern w:val="0"/>
                <w:sz w:val="18"/>
                <w:szCs w:val="24"/>
              </w:rPr>
              <w:t>讲师</w:t>
            </w:r>
          </w:p>
        </w:tc>
        <w:tc>
          <w:tcPr>
            <w:tcW w:w="2769" w:type="dxa"/>
            <w:vAlign w:val="center"/>
          </w:tcPr>
          <w:p w:rsidR="00793C30" w:rsidRDefault="00793C30">
            <w:pPr>
              <w:adjustRightInd w:val="0"/>
              <w:snapToGrid w:val="0"/>
              <w:jc w:val="center"/>
              <w:rPr>
                <w:kern w:val="0"/>
                <w:sz w:val="18"/>
              </w:rPr>
            </w:pPr>
            <w:r>
              <w:rPr>
                <w:rFonts w:ascii="Times New Roman" w:eastAsia="宋体" w:hAnsi="Times New Roman" w:cs="Times New Roman"/>
                <w:kern w:val="0"/>
                <w:sz w:val="18"/>
                <w:szCs w:val="24"/>
              </w:rPr>
              <w:t>主讲教师</w:t>
            </w:r>
          </w:p>
        </w:tc>
      </w:tr>
      <w:tr w:rsidR="00793C30">
        <w:trPr>
          <w:trHeight w:val="431"/>
          <w:jc w:val="center"/>
        </w:trPr>
        <w:tc>
          <w:tcPr>
            <w:tcW w:w="2763" w:type="dxa"/>
            <w:vAlign w:val="center"/>
          </w:tcPr>
          <w:p w:rsidR="00793C30" w:rsidRDefault="00793C30">
            <w:pPr>
              <w:snapToGrid w:val="0"/>
              <w:jc w:val="center"/>
              <w:rPr>
                <w:kern w:val="0"/>
                <w:sz w:val="18"/>
                <w:szCs w:val="21"/>
              </w:rPr>
            </w:pPr>
            <w:r>
              <w:rPr>
                <w:rFonts w:ascii="Times New Roman" w:eastAsia="宋体" w:hAnsi="Times New Roman" w:cs="Times New Roman" w:hint="eastAsia"/>
                <w:kern w:val="0"/>
                <w:sz w:val="18"/>
                <w:szCs w:val="21"/>
              </w:rPr>
              <w:t>巢湘萍</w:t>
            </w:r>
          </w:p>
        </w:tc>
        <w:tc>
          <w:tcPr>
            <w:tcW w:w="2764" w:type="dxa"/>
            <w:vAlign w:val="center"/>
          </w:tcPr>
          <w:p w:rsidR="00793C30" w:rsidRDefault="00793C30">
            <w:pPr>
              <w:adjustRightInd w:val="0"/>
              <w:snapToGrid w:val="0"/>
              <w:jc w:val="center"/>
              <w:rPr>
                <w:kern w:val="0"/>
                <w:sz w:val="18"/>
                <w:szCs w:val="21"/>
              </w:rPr>
            </w:pPr>
            <w:r>
              <w:rPr>
                <w:rFonts w:ascii="Times New Roman" w:eastAsia="宋体" w:hAnsi="Times New Roman" w:cs="Times New Roman" w:hint="eastAsia"/>
                <w:kern w:val="0"/>
                <w:sz w:val="18"/>
                <w:szCs w:val="24"/>
              </w:rPr>
              <w:t>讲师</w:t>
            </w:r>
          </w:p>
        </w:tc>
        <w:tc>
          <w:tcPr>
            <w:tcW w:w="2769" w:type="dxa"/>
            <w:vAlign w:val="center"/>
          </w:tcPr>
          <w:p w:rsidR="00793C30" w:rsidRDefault="00793C30">
            <w:pPr>
              <w:adjustRightInd w:val="0"/>
              <w:snapToGrid w:val="0"/>
              <w:jc w:val="center"/>
              <w:rPr>
                <w:kern w:val="0"/>
                <w:sz w:val="18"/>
                <w:szCs w:val="21"/>
              </w:rPr>
            </w:pPr>
            <w:r>
              <w:rPr>
                <w:rFonts w:ascii="Times New Roman" w:eastAsia="宋体" w:hAnsi="Times New Roman" w:cs="Times New Roman"/>
                <w:kern w:val="0"/>
                <w:sz w:val="18"/>
                <w:szCs w:val="24"/>
              </w:rPr>
              <w:t>主讲教师</w:t>
            </w:r>
          </w:p>
        </w:tc>
      </w:tr>
      <w:tr w:rsidR="00793C30">
        <w:trPr>
          <w:trHeight w:val="431"/>
          <w:jc w:val="center"/>
        </w:trPr>
        <w:tc>
          <w:tcPr>
            <w:tcW w:w="2763" w:type="dxa"/>
            <w:vAlign w:val="center"/>
          </w:tcPr>
          <w:p w:rsidR="00793C30" w:rsidRDefault="00793C30">
            <w:pPr>
              <w:snapToGrid w:val="0"/>
              <w:jc w:val="center"/>
              <w:rPr>
                <w:kern w:val="0"/>
                <w:sz w:val="18"/>
                <w:szCs w:val="21"/>
              </w:rPr>
            </w:pPr>
            <w:r>
              <w:rPr>
                <w:rFonts w:ascii="Times New Roman" w:eastAsia="宋体" w:hAnsi="Times New Roman" w:cs="Times New Roman" w:hint="eastAsia"/>
                <w:kern w:val="0"/>
                <w:sz w:val="18"/>
                <w:szCs w:val="21"/>
              </w:rPr>
              <w:t>江伟</w:t>
            </w:r>
          </w:p>
        </w:tc>
        <w:tc>
          <w:tcPr>
            <w:tcW w:w="2764" w:type="dxa"/>
            <w:vAlign w:val="center"/>
          </w:tcPr>
          <w:p w:rsidR="00793C30" w:rsidRDefault="00793C30">
            <w:pPr>
              <w:adjustRightInd w:val="0"/>
              <w:snapToGrid w:val="0"/>
              <w:jc w:val="center"/>
              <w:rPr>
                <w:kern w:val="0"/>
                <w:sz w:val="18"/>
              </w:rPr>
            </w:pPr>
            <w:r>
              <w:rPr>
                <w:rFonts w:ascii="Times New Roman" w:eastAsia="宋体" w:hAnsi="Times New Roman" w:cs="Times New Roman" w:hint="eastAsia"/>
                <w:kern w:val="0"/>
                <w:sz w:val="18"/>
                <w:szCs w:val="24"/>
              </w:rPr>
              <w:t>讲师</w:t>
            </w:r>
          </w:p>
        </w:tc>
        <w:tc>
          <w:tcPr>
            <w:tcW w:w="2769" w:type="dxa"/>
            <w:vAlign w:val="center"/>
          </w:tcPr>
          <w:p w:rsidR="00793C30" w:rsidRDefault="00793C30">
            <w:pPr>
              <w:adjustRightInd w:val="0"/>
              <w:snapToGrid w:val="0"/>
              <w:jc w:val="center"/>
              <w:rPr>
                <w:kern w:val="0"/>
                <w:sz w:val="18"/>
              </w:rPr>
            </w:pPr>
            <w:r>
              <w:rPr>
                <w:rFonts w:ascii="Times New Roman" w:eastAsia="宋体" w:hAnsi="Times New Roman" w:cs="Times New Roman" w:hint="eastAsia"/>
                <w:kern w:val="0"/>
                <w:sz w:val="18"/>
                <w:szCs w:val="24"/>
              </w:rPr>
              <w:t>主讲教师</w:t>
            </w:r>
          </w:p>
        </w:tc>
      </w:tr>
    </w:tbl>
    <w:p w:rsidR="00793C30" w:rsidRDefault="00793C30">
      <w:pPr>
        <w:spacing w:line="360" w:lineRule="exact"/>
        <w:ind w:leftChars="1596" w:left="3352" w:right="420"/>
        <w:jc w:val="left"/>
        <w:rPr>
          <w:rFonts w:ascii="宋体" w:hAnsi="宋体" w:cs="宋体"/>
          <w:sz w:val="24"/>
        </w:rPr>
      </w:pPr>
    </w:p>
    <w:p w:rsidR="00793C30" w:rsidRDefault="00793C30">
      <w:pPr>
        <w:spacing w:line="360" w:lineRule="exact"/>
        <w:ind w:leftChars="1596" w:left="3352" w:right="420"/>
        <w:jc w:val="left"/>
        <w:rPr>
          <w:rFonts w:ascii="宋体" w:hAnsi="宋体" w:cs="宋体"/>
          <w:sz w:val="24"/>
        </w:rPr>
      </w:pPr>
      <w:r>
        <w:rPr>
          <w:rFonts w:ascii="宋体" w:eastAsia="宋体" w:hAnsi="宋体" w:cs="宋体"/>
          <w:sz w:val="24"/>
          <w:szCs w:val="24"/>
        </w:rPr>
        <w:t>执笔人：</w:t>
      </w:r>
      <w:r>
        <w:rPr>
          <w:rFonts w:ascii="宋体" w:hAnsi="宋体" w:cs="宋体" w:hint="eastAsia"/>
          <w:sz w:val="24"/>
          <w:szCs w:val="24"/>
        </w:rPr>
        <w:t>李果</w:t>
      </w:r>
      <w:r>
        <w:rPr>
          <w:rFonts w:ascii="宋体" w:eastAsia="宋体" w:hAnsi="宋体" w:cs="宋体"/>
          <w:sz w:val="24"/>
          <w:szCs w:val="24"/>
        </w:rPr>
        <w:t>     </w:t>
      </w:r>
    </w:p>
    <w:p w:rsidR="00793C30" w:rsidRDefault="00793C30">
      <w:pPr>
        <w:spacing w:line="360" w:lineRule="exact"/>
        <w:ind w:leftChars="1596" w:left="3352" w:right="420"/>
        <w:jc w:val="left"/>
        <w:rPr>
          <w:rFonts w:ascii="宋体" w:hAnsi="宋体" w:cs="宋体"/>
          <w:sz w:val="24"/>
        </w:rPr>
      </w:pPr>
      <w:r>
        <w:rPr>
          <w:rFonts w:ascii="宋体" w:eastAsia="宋体" w:hAnsi="宋体" w:cs="宋体"/>
          <w:sz w:val="24"/>
          <w:szCs w:val="24"/>
        </w:rPr>
        <w:t>系（室）审核机构：</w:t>
      </w:r>
      <w:r>
        <w:rPr>
          <w:rFonts w:ascii="宋体" w:hAnsi="宋体" w:cs="宋体" w:hint="eastAsia"/>
          <w:sz w:val="24"/>
          <w:szCs w:val="24"/>
        </w:rPr>
        <w:t>软件</w:t>
      </w:r>
      <w:r>
        <w:rPr>
          <w:rFonts w:ascii="宋体" w:eastAsia="宋体" w:hAnsi="宋体" w:cs="宋体"/>
          <w:sz w:val="24"/>
          <w:szCs w:val="24"/>
        </w:rPr>
        <w:t>工程教学大纲审核小组 组长：</w:t>
      </w:r>
      <w:r>
        <w:rPr>
          <w:rFonts w:ascii="宋体" w:hAnsi="宋体" w:cs="宋体" w:hint="eastAsia"/>
          <w:sz w:val="24"/>
          <w:szCs w:val="24"/>
        </w:rPr>
        <w:t>江伟</w:t>
      </w:r>
    </w:p>
    <w:p w:rsidR="00793C30" w:rsidRDefault="00793C30">
      <w:pPr>
        <w:spacing w:line="360" w:lineRule="exact"/>
        <w:ind w:leftChars="1596" w:left="3352" w:right="420"/>
        <w:jc w:val="left"/>
        <w:rPr>
          <w:rFonts w:ascii="宋体" w:hAnsi="宋体" w:cs="宋体"/>
          <w:sz w:val="24"/>
        </w:rPr>
      </w:pPr>
      <w:r>
        <w:rPr>
          <w:rFonts w:ascii="宋体" w:eastAsia="宋体" w:hAnsi="宋体" w:cs="宋体"/>
          <w:sz w:val="24"/>
          <w:szCs w:val="24"/>
        </w:rPr>
        <w:t>审核执行人（签字）</w:t>
      </w:r>
      <w:r>
        <w:rPr>
          <w:rFonts w:ascii="宋体" w:hAnsi="宋体" w:cs="宋体" w:hint="eastAsia"/>
          <w:sz w:val="24"/>
          <w:szCs w:val="24"/>
        </w:rPr>
        <w:t>胡千红</w:t>
      </w:r>
      <w:r>
        <w:rPr>
          <w:rFonts w:ascii="宋体" w:eastAsia="宋体" w:hAnsi="宋体" w:cs="宋体"/>
          <w:sz w:val="24"/>
          <w:szCs w:val="24"/>
        </w:rPr>
        <w:t>      </w:t>
      </w:r>
    </w:p>
    <w:p w:rsidR="00793C30" w:rsidRDefault="00793C30">
      <w:pPr>
        <w:spacing w:line="360" w:lineRule="exact"/>
        <w:ind w:leftChars="1596" w:left="3352" w:right="420"/>
        <w:jc w:val="left"/>
        <w:rPr>
          <w:rFonts w:ascii="宋体" w:hAnsi="宋体" w:cs="宋体"/>
          <w:sz w:val="24"/>
        </w:rPr>
      </w:pPr>
      <w:r>
        <w:rPr>
          <w:rFonts w:ascii="宋体" w:eastAsia="宋体" w:hAnsi="宋体" w:cs="宋体"/>
          <w:sz w:val="24"/>
          <w:szCs w:val="24"/>
        </w:rPr>
        <w:t>2022年1</w:t>
      </w:r>
      <w:r>
        <w:rPr>
          <w:rFonts w:ascii="宋体" w:hAnsi="宋体" w:cs="宋体" w:hint="eastAsia"/>
          <w:sz w:val="24"/>
          <w:szCs w:val="24"/>
        </w:rPr>
        <w:t>2</w:t>
      </w:r>
      <w:r>
        <w:rPr>
          <w:rFonts w:ascii="宋体" w:eastAsia="宋体" w:hAnsi="宋体" w:cs="宋体"/>
          <w:sz w:val="24"/>
          <w:szCs w:val="24"/>
        </w:rPr>
        <w:t>月</w:t>
      </w:r>
      <w:r>
        <w:rPr>
          <w:rFonts w:ascii="宋体" w:hAnsi="宋体" w:cs="宋体" w:hint="eastAsia"/>
          <w:sz w:val="24"/>
          <w:szCs w:val="24"/>
        </w:rPr>
        <w:t>8</w:t>
      </w:r>
      <w:r>
        <w:rPr>
          <w:rFonts w:ascii="宋体" w:eastAsia="宋体" w:hAnsi="宋体" w:cs="宋体"/>
          <w:sz w:val="24"/>
          <w:szCs w:val="24"/>
        </w:rPr>
        <w:t>日</w:t>
      </w:r>
    </w:p>
    <w:p w:rsidR="00793C30" w:rsidRDefault="00793C30">
      <w:pPr>
        <w:spacing w:line="360" w:lineRule="exact"/>
        <w:ind w:leftChars="1596" w:left="3352" w:right="420"/>
        <w:jc w:val="left"/>
        <w:rPr>
          <w:rFonts w:ascii="宋体" w:hAnsi="宋体" w:cs="宋体"/>
          <w:sz w:val="24"/>
        </w:rPr>
      </w:pPr>
    </w:p>
    <w:p w:rsidR="00793C30" w:rsidRDefault="00793C30">
      <w:pPr>
        <w:spacing w:line="360" w:lineRule="exact"/>
        <w:ind w:leftChars="1596" w:left="3352" w:right="420"/>
        <w:jc w:val="left"/>
        <w:rPr>
          <w:rFonts w:ascii="宋体" w:hAnsi="宋体" w:cs="宋体"/>
          <w:sz w:val="24"/>
        </w:rPr>
      </w:pPr>
      <w:r>
        <w:rPr>
          <w:rFonts w:ascii="宋体" w:eastAsia="宋体" w:hAnsi="宋体" w:cs="宋体"/>
          <w:sz w:val="24"/>
          <w:szCs w:val="24"/>
        </w:rPr>
        <w:t>教学院审核机构：</w:t>
      </w:r>
    </w:p>
    <w:p w:rsidR="00793C30" w:rsidRDefault="00793C30">
      <w:pPr>
        <w:spacing w:line="360" w:lineRule="exact"/>
        <w:ind w:leftChars="1596" w:left="3352" w:right="420"/>
        <w:jc w:val="left"/>
        <w:rPr>
          <w:rFonts w:ascii="宋体" w:hAnsi="宋体" w:cs="宋体"/>
          <w:sz w:val="24"/>
        </w:rPr>
      </w:pPr>
      <w:r>
        <w:rPr>
          <w:rFonts w:ascii="宋体" w:eastAsia="宋体" w:hAnsi="宋体" w:cs="宋体"/>
          <w:sz w:val="24"/>
          <w:szCs w:val="24"/>
        </w:rPr>
        <w:t>计电学院教学大纲审核小组 组长李建英</w:t>
      </w:r>
    </w:p>
    <w:p w:rsidR="00793C30" w:rsidRDefault="00793C30">
      <w:pPr>
        <w:spacing w:line="360" w:lineRule="exact"/>
        <w:ind w:leftChars="1596" w:left="3352" w:right="420"/>
        <w:jc w:val="left"/>
        <w:rPr>
          <w:rFonts w:ascii="宋体" w:hAnsi="宋体" w:cs="宋体"/>
          <w:sz w:val="24"/>
        </w:rPr>
      </w:pPr>
      <w:r>
        <w:rPr>
          <w:rFonts w:ascii="宋体" w:eastAsia="宋体" w:hAnsi="宋体" w:cs="宋体"/>
          <w:sz w:val="24"/>
          <w:szCs w:val="24"/>
        </w:rPr>
        <w:t>审核执行人（签字）</w:t>
      </w:r>
      <w:r>
        <w:rPr>
          <w:rFonts w:ascii="宋体" w:hAnsi="宋体" w:cs="宋体" w:hint="eastAsia"/>
          <w:sz w:val="24"/>
          <w:szCs w:val="24"/>
        </w:rPr>
        <w:t>沙伯海</w:t>
      </w:r>
      <w:r>
        <w:rPr>
          <w:rFonts w:ascii="宋体" w:eastAsia="宋体" w:hAnsi="宋体" w:cs="宋体"/>
          <w:sz w:val="24"/>
          <w:szCs w:val="24"/>
        </w:rPr>
        <w:t>     </w:t>
      </w:r>
    </w:p>
    <w:p w:rsidR="00793C30" w:rsidRDefault="00793C30">
      <w:pPr>
        <w:spacing w:line="360" w:lineRule="exact"/>
        <w:ind w:right="420" w:firstLineChars="1400" w:firstLine="3360"/>
        <w:jc w:val="left"/>
        <w:rPr>
          <w:bCs/>
          <w:color w:val="000000"/>
        </w:rPr>
      </w:pPr>
      <w:r>
        <w:rPr>
          <w:rFonts w:ascii="宋体" w:eastAsia="宋体" w:hAnsi="宋体" w:cs="宋体"/>
          <w:sz w:val="24"/>
          <w:szCs w:val="24"/>
        </w:rPr>
        <w:t>202</w:t>
      </w:r>
      <w:r>
        <w:rPr>
          <w:rFonts w:ascii="宋体" w:hAnsi="宋体" w:cs="宋体" w:hint="eastAsia"/>
          <w:sz w:val="24"/>
          <w:szCs w:val="24"/>
        </w:rPr>
        <w:t>3</w:t>
      </w:r>
      <w:r>
        <w:rPr>
          <w:rFonts w:ascii="宋体" w:eastAsia="宋体" w:hAnsi="宋体" w:cs="宋体"/>
          <w:sz w:val="24"/>
          <w:szCs w:val="24"/>
        </w:rPr>
        <w:t>年</w:t>
      </w:r>
      <w:r>
        <w:rPr>
          <w:rFonts w:ascii="宋体" w:hAnsi="宋体" w:cs="宋体" w:hint="eastAsia"/>
          <w:sz w:val="24"/>
          <w:szCs w:val="24"/>
        </w:rPr>
        <w:t>2</w:t>
      </w:r>
      <w:r>
        <w:rPr>
          <w:rFonts w:ascii="宋体" w:eastAsia="宋体" w:hAnsi="宋体" w:cs="宋体"/>
          <w:sz w:val="24"/>
          <w:szCs w:val="24"/>
        </w:rPr>
        <w:t>月</w:t>
      </w:r>
      <w:r>
        <w:rPr>
          <w:rFonts w:ascii="宋体" w:hAnsi="宋体" w:cs="宋体" w:hint="eastAsia"/>
          <w:sz w:val="24"/>
          <w:szCs w:val="24"/>
        </w:rPr>
        <w:t>27</w:t>
      </w:r>
      <w:r>
        <w:rPr>
          <w:rFonts w:ascii="宋体" w:eastAsia="宋体" w:hAnsi="宋体" w:cs="宋体"/>
          <w:sz w:val="24"/>
          <w:szCs w:val="24"/>
        </w:rPr>
        <w:t>日</w:t>
      </w:r>
    </w:p>
    <w:p w:rsidR="00793C30" w:rsidRDefault="00793C30"/>
    <w:p w:rsidR="00793C30" w:rsidRDefault="00793C30"/>
    <w:p w:rsidR="00793C30" w:rsidRDefault="00793C30">
      <w:pPr>
        <w:rPr>
          <w:color w:val="000000"/>
        </w:rPr>
      </w:pPr>
    </w:p>
    <w:p w:rsidR="00793C30" w:rsidRDefault="00793C30">
      <w:pPr>
        <w:rPr>
          <w:color w:val="000000"/>
        </w:rPr>
      </w:pPr>
    </w:p>
    <w:p w:rsidR="00793C30" w:rsidRDefault="00793C30">
      <w:pPr>
        <w:rPr>
          <w:color w:val="000000"/>
        </w:rPr>
      </w:pPr>
    </w:p>
    <w:p w:rsidR="00793C30" w:rsidRDefault="00793C30">
      <w:pPr>
        <w:rPr>
          <w:color w:val="000000"/>
        </w:rPr>
      </w:pPr>
    </w:p>
    <w:p w:rsidR="00793C30" w:rsidRDefault="00793C30">
      <w:pPr>
        <w:rPr>
          <w:color w:val="000000"/>
        </w:rPr>
      </w:pPr>
    </w:p>
    <w:p w:rsidR="00793C30" w:rsidRDefault="00793C30">
      <w:pPr>
        <w:rPr>
          <w:color w:val="000000"/>
        </w:rPr>
      </w:pPr>
    </w:p>
    <w:p w:rsidR="00793C30" w:rsidRDefault="00793C30">
      <w:pPr>
        <w:rPr>
          <w:color w:val="000000"/>
        </w:rPr>
      </w:pPr>
    </w:p>
    <w:p w:rsidR="00793C30" w:rsidRDefault="00793C30">
      <w:pPr>
        <w:rPr>
          <w:color w:val="000000"/>
        </w:rPr>
      </w:pPr>
    </w:p>
    <w:p w:rsidR="00793C30" w:rsidRDefault="00793C30">
      <w:pPr>
        <w:rPr>
          <w:color w:val="000000"/>
        </w:rPr>
      </w:pPr>
    </w:p>
    <w:p w:rsidR="00793C30" w:rsidRDefault="00793C30">
      <w:pPr>
        <w:rPr>
          <w:color w:val="000000"/>
        </w:rPr>
      </w:pPr>
    </w:p>
    <w:p w:rsidR="00793C30" w:rsidRDefault="00793C30">
      <w:pPr>
        <w:rPr>
          <w:color w:val="000000"/>
        </w:rPr>
      </w:pPr>
    </w:p>
    <w:p w:rsidR="00793C30" w:rsidRDefault="00793C30">
      <w:pPr>
        <w:rPr>
          <w:color w:val="000000"/>
        </w:rPr>
      </w:pPr>
    </w:p>
    <w:p w:rsidR="00793C30" w:rsidRDefault="00793C30">
      <w:pPr>
        <w:rPr>
          <w:color w:val="000000"/>
        </w:rPr>
      </w:pPr>
    </w:p>
    <w:p w:rsidR="00793C30" w:rsidRDefault="00793C30">
      <w:pPr>
        <w:rPr>
          <w:color w:val="000000"/>
        </w:rPr>
      </w:pPr>
    </w:p>
    <w:p w:rsidR="00793C30" w:rsidRDefault="00793C30">
      <w:pPr>
        <w:rPr>
          <w:color w:val="000000"/>
        </w:rPr>
      </w:pPr>
    </w:p>
    <w:p w:rsidR="00793C30" w:rsidRDefault="00793C30">
      <w:pPr>
        <w:rPr>
          <w:color w:val="000000"/>
        </w:rPr>
      </w:pPr>
    </w:p>
    <w:p w:rsidR="00793C30" w:rsidRDefault="00793C30">
      <w:pPr>
        <w:rPr>
          <w:color w:val="000000"/>
        </w:rPr>
      </w:pPr>
    </w:p>
    <w:p w:rsidR="00793C30" w:rsidRDefault="00793C30">
      <w:pPr>
        <w:rPr>
          <w:color w:val="000000"/>
        </w:rPr>
      </w:pPr>
    </w:p>
    <w:p w:rsidR="00793C30" w:rsidRDefault="00793C30">
      <w:pPr>
        <w:rPr>
          <w:color w:val="000000"/>
        </w:rPr>
      </w:pPr>
    </w:p>
    <w:p w:rsidR="00793C30" w:rsidRDefault="00793C30">
      <w:pPr>
        <w:rPr>
          <w:color w:val="000000"/>
        </w:rPr>
      </w:pPr>
    </w:p>
    <w:p w:rsidR="00793C30" w:rsidRDefault="00793C30">
      <w:pPr>
        <w:rPr>
          <w:color w:val="000000"/>
        </w:rPr>
      </w:pPr>
    </w:p>
    <w:p w:rsidR="00793C30" w:rsidRDefault="00793C30">
      <w:pPr>
        <w:rPr>
          <w:color w:val="000000"/>
        </w:rPr>
      </w:pPr>
    </w:p>
    <w:p w:rsidR="00793C30" w:rsidRDefault="00793C30">
      <w:pPr>
        <w:rPr>
          <w:color w:val="000000"/>
        </w:rPr>
      </w:pPr>
    </w:p>
    <w:p w:rsidR="00793C30" w:rsidRDefault="00793C30">
      <w:pPr>
        <w:rPr>
          <w:color w:val="000000"/>
        </w:rPr>
      </w:pPr>
    </w:p>
    <w:p w:rsidR="00793C30" w:rsidRDefault="00793C30" w:rsidP="0073267A">
      <w:pPr>
        <w:sectPr w:rsidR="00793C30" w:rsidSect="0073267A">
          <w:type w:val="continuous"/>
          <w:pgSz w:w="11906" w:h="16838"/>
          <w:pgMar w:top="1440" w:right="1800" w:bottom="1440" w:left="1800" w:header="851" w:footer="992" w:gutter="0"/>
          <w:cols w:space="425"/>
          <w:docGrid w:type="lines" w:linePitch="312"/>
        </w:sectPr>
      </w:pPr>
    </w:p>
    <w:p w:rsidR="002C7CE0" w:rsidRDefault="002C7CE0"/>
    <w:sectPr w:rsidR="002C7CE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C30"/>
    <w:rsid w:val="002C7CE0"/>
    <w:rsid w:val="00793C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12429234-0EB8-44AB-BDD6-EB386A21B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793C30"/>
    <w:pPr>
      <w:ind w:left="79"/>
      <w:jc w:val="center"/>
      <w:outlineLvl w:val="0"/>
    </w:pPr>
    <w:rPr>
      <w:rFonts w:ascii="黑体" w:eastAsia="黑体" w:hAnsi="黑体" w:cs="黑体"/>
      <w:b/>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qFormat/>
    <w:rsid w:val="00793C30"/>
    <w:rPr>
      <w:rFonts w:ascii="黑体" w:eastAsia="黑体" w:hAnsi="黑体" w:cs="黑体"/>
      <w:b/>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854</Words>
  <Characters>4874</Characters>
  <Application>Microsoft Office Word</Application>
  <DocSecurity>0</DocSecurity>
  <Lines>40</Lines>
  <Paragraphs>11</Paragraphs>
  <ScaleCrop>false</ScaleCrop>
  <Company/>
  <LinksUpToDate>false</LinksUpToDate>
  <CharactersWithSpaces>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c:creator>
  <cp:keywords/>
  <dc:description/>
  <cp:lastModifiedBy/>
  <cp:revision>1</cp:revision>
  <dcterms:created xsi:type="dcterms:W3CDTF">2023-03-14T07:55:00Z</dcterms:created>
</cp:coreProperties>
</file>