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A" w:rsidRDefault="005B67DA">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面向对象程序设计》课程教学大纲</w:t>
      </w:r>
    </w:p>
    <w:p w:rsidR="005B67DA" w:rsidRDefault="005B67DA">
      <w:pPr>
        <w:rPr>
          <w:sz w:val="24"/>
        </w:rPr>
      </w:pPr>
    </w:p>
    <w:p w:rsidR="005B67DA" w:rsidRDefault="005B67DA">
      <w:pPr>
        <w:spacing w:afterLines="50" w:after="156" w:line="360" w:lineRule="exact"/>
        <w:rPr>
          <w:rFonts w:ascii="宋体" w:hAnsi="宋体"/>
          <w:b/>
          <w:color w:val="000000"/>
        </w:rPr>
      </w:pPr>
      <w:r>
        <w:rPr>
          <w:rFonts w:ascii="宋体" w:hAnsi="宋体" w:hint="eastAsia"/>
          <w:b/>
          <w:color w:val="000000"/>
          <w:sz w:val="24"/>
        </w:rPr>
        <w:t>一、课程概述</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949"/>
        <w:gridCol w:w="1417"/>
        <w:gridCol w:w="3081"/>
      </w:tblGrid>
      <w:tr w:rsidR="005B67DA">
        <w:trPr>
          <w:trHeight w:val="478"/>
          <w:jc w:val="center"/>
        </w:trPr>
        <w:tc>
          <w:tcPr>
            <w:tcW w:w="1267" w:type="dxa"/>
            <w:vAlign w:val="center"/>
          </w:tcPr>
          <w:p w:rsidR="005B67DA" w:rsidRDefault="005B67DA">
            <w:pPr>
              <w:snapToGrid w:val="0"/>
              <w:jc w:val="center"/>
              <w:rPr>
                <w:rFonts w:eastAsia="微软雅黑"/>
                <w:b/>
                <w:szCs w:val="21"/>
              </w:rPr>
            </w:pPr>
            <w:r>
              <w:rPr>
                <w:rFonts w:eastAsia="微软雅黑"/>
                <w:b/>
                <w:szCs w:val="21"/>
              </w:rPr>
              <w:t>课程名称</w:t>
            </w:r>
          </w:p>
        </w:tc>
        <w:tc>
          <w:tcPr>
            <w:tcW w:w="2949" w:type="dxa"/>
            <w:vAlign w:val="center"/>
          </w:tcPr>
          <w:p w:rsidR="005B67DA" w:rsidRDefault="005B67DA">
            <w:pPr>
              <w:widowControl/>
              <w:snapToGrid w:val="0"/>
              <w:jc w:val="center"/>
              <w:rPr>
                <w:kern w:val="0"/>
                <w:szCs w:val="21"/>
              </w:rPr>
            </w:pPr>
            <w:r>
              <w:rPr>
                <w:rFonts w:ascii="宋体" w:hAnsi="宋体" w:hint="eastAsia"/>
                <w:color w:val="000000"/>
              </w:rPr>
              <w:t>面向对象程序设计</w:t>
            </w:r>
          </w:p>
        </w:tc>
        <w:tc>
          <w:tcPr>
            <w:tcW w:w="1417" w:type="dxa"/>
            <w:vAlign w:val="center"/>
          </w:tcPr>
          <w:p w:rsidR="005B67DA" w:rsidRDefault="005B67DA">
            <w:pPr>
              <w:snapToGrid w:val="0"/>
              <w:jc w:val="center"/>
              <w:rPr>
                <w:rFonts w:eastAsia="微软雅黑"/>
                <w:b/>
                <w:szCs w:val="21"/>
              </w:rPr>
            </w:pPr>
            <w:r>
              <w:rPr>
                <w:rFonts w:eastAsia="微软雅黑"/>
                <w:b/>
                <w:szCs w:val="21"/>
              </w:rPr>
              <w:t>英文名称</w:t>
            </w:r>
          </w:p>
        </w:tc>
        <w:tc>
          <w:tcPr>
            <w:tcW w:w="3081" w:type="dxa"/>
            <w:vAlign w:val="center"/>
          </w:tcPr>
          <w:p w:rsidR="005B67DA" w:rsidRDefault="005B67DA">
            <w:pPr>
              <w:widowControl/>
              <w:snapToGrid w:val="0"/>
              <w:jc w:val="center"/>
              <w:rPr>
                <w:kern w:val="0"/>
                <w:szCs w:val="21"/>
              </w:rPr>
            </w:pPr>
            <w:r>
              <w:rPr>
                <w:rFonts w:ascii="Times New Roman" w:eastAsia="宋体" w:hAnsi="Times New Roman" w:cs="Times New Roman"/>
                <w:bCs/>
                <w:color w:val="000000" w:themeColor="text1"/>
                <w:szCs w:val="21"/>
                <w:lang w:bidi="ar"/>
              </w:rPr>
              <w:t>Object Oriented Programming</w:t>
            </w:r>
          </w:p>
        </w:tc>
      </w:tr>
      <w:tr w:rsidR="005B67DA">
        <w:trPr>
          <w:trHeight w:val="511"/>
          <w:jc w:val="center"/>
        </w:trPr>
        <w:tc>
          <w:tcPr>
            <w:tcW w:w="1267" w:type="dxa"/>
            <w:vAlign w:val="center"/>
          </w:tcPr>
          <w:p w:rsidR="005B67DA" w:rsidRDefault="005B67DA">
            <w:pPr>
              <w:snapToGrid w:val="0"/>
              <w:jc w:val="center"/>
              <w:rPr>
                <w:rFonts w:eastAsia="微软雅黑"/>
                <w:b/>
                <w:szCs w:val="21"/>
              </w:rPr>
            </w:pPr>
            <w:r>
              <w:rPr>
                <w:rFonts w:eastAsia="微软雅黑"/>
                <w:b/>
                <w:szCs w:val="21"/>
              </w:rPr>
              <w:t>课程性质</w:t>
            </w:r>
          </w:p>
        </w:tc>
        <w:tc>
          <w:tcPr>
            <w:tcW w:w="2949" w:type="dxa"/>
            <w:vAlign w:val="center"/>
          </w:tcPr>
          <w:p w:rsidR="005B67DA" w:rsidRDefault="005B67DA">
            <w:pPr>
              <w:widowControl/>
              <w:snapToGrid w:val="0"/>
              <w:jc w:val="center"/>
              <w:rPr>
                <w:kern w:val="0"/>
                <w:szCs w:val="21"/>
              </w:rPr>
            </w:pPr>
            <w:r>
              <w:rPr>
                <w:rFonts w:ascii="宋体" w:hAnsi="宋体" w:hint="eastAsia"/>
                <w:szCs w:val="21"/>
              </w:rPr>
              <w:t>专业必修课</w:t>
            </w:r>
          </w:p>
        </w:tc>
        <w:tc>
          <w:tcPr>
            <w:tcW w:w="1417" w:type="dxa"/>
            <w:vAlign w:val="center"/>
          </w:tcPr>
          <w:p w:rsidR="005B67DA" w:rsidRDefault="005B67DA">
            <w:pPr>
              <w:snapToGrid w:val="0"/>
              <w:jc w:val="center"/>
              <w:rPr>
                <w:rFonts w:eastAsia="微软雅黑"/>
                <w:b/>
                <w:szCs w:val="21"/>
              </w:rPr>
            </w:pPr>
            <w:r>
              <w:rPr>
                <w:rFonts w:eastAsia="微软雅黑"/>
                <w:b/>
                <w:szCs w:val="21"/>
              </w:rPr>
              <w:t>课程代码</w:t>
            </w:r>
          </w:p>
        </w:tc>
        <w:tc>
          <w:tcPr>
            <w:tcW w:w="3081" w:type="dxa"/>
            <w:vAlign w:val="center"/>
          </w:tcPr>
          <w:p w:rsidR="005B67DA" w:rsidRDefault="005B67DA">
            <w:pPr>
              <w:widowControl/>
              <w:snapToGrid w:val="0"/>
              <w:jc w:val="center"/>
              <w:rPr>
                <w:kern w:val="0"/>
                <w:szCs w:val="21"/>
              </w:rPr>
            </w:pPr>
            <w:r>
              <w:rPr>
                <w:rFonts w:ascii="Times New Roman" w:eastAsia="宋体" w:hAnsi="Times New Roman" w:cs="Times New Roman"/>
                <w:bCs/>
                <w:color w:val="000000" w:themeColor="text1"/>
                <w:szCs w:val="21"/>
                <w:lang w:bidi="ar"/>
              </w:rPr>
              <w:t>22126008</w:t>
            </w:r>
          </w:p>
        </w:tc>
      </w:tr>
      <w:tr w:rsidR="005B67DA">
        <w:trPr>
          <w:trHeight w:val="511"/>
          <w:jc w:val="center"/>
        </w:trPr>
        <w:tc>
          <w:tcPr>
            <w:tcW w:w="1267" w:type="dxa"/>
            <w:vAlign w:val="center"/>
          </w:tcPr>
          <w:p w:rsidR="005B67DA" w:rsidRDefault="005B67DA">
            <w:pPr>
              <w:snapToGrid w:val="0"/>
              <w:jc w:val="center"/>
              <w:rPr>
                <w:rFonts w:eastAsia="微软雅黑"/>
                <w:b/>
                <w:szCs w:val="21"/>
              </w:rPr>
            </w:pPr>
            <w:r>
              <w:rPr>
                <w:rFonts w:eastAsia="微软雅黑"/>
                <w:b/>
                <w:szCs w:val="21"/>
              </w:rPr>
              <w:t>总学时</w:t>
            </w:r>
          </w:p>
        </w:tc>
        <w:tc>
          <w:tcPr>
            <w:tcW w:w="2949" w:type="dxa"/>
            <w:vAlign w:val="center"/>
          </w:tcPr>
          <w:p w:rsidR="005B67DA" w:rsidRDefault="005B67DA">
            <w:pPr>
              <w:widowControl/>
              <w:snapToGrid w:val="0"/>
              <w:jc w:val="center"/>
              <w:rPr>
                <w:kern w:val="0"/>
                <w:szCs w:val="21"/>
              </w:rPr>
            </w:pPr>
            <w:r>
              <w:rPr>
                <w:rFonts w:hint="eastAsia"/>
                <w:kern w:val="0"/>
                <w:szCs w:val="21"/>
              </w:rPr>
              <w:t>64</w:t>
            </w:r>
            <w:r>
              <w:rPr>
                <w:kern w:val="0"/>
                <w:szCs w:val="21"/>
              </w:rPr>
              <w:t>学时</w:t>
            </w:r>
          </w:p>
          <w:p w:rsidR="005B67DA" w:rsidRDefault="005B67DA">
            <w:pPr>
              <w:widowControl/>
              <w:snapToGrid w:val="0"/>
              <w:jc w:val="center"/>
              <w:rPr>
                <w:kern w:val="0"/>
                <w:szCs w:val="21"/>
              </w:rPr>
            </w:pPr>
            <w:r>
              <w:rPr>
                <w:kern w:val="0"/>
                <w:szCs w:val="21"/>
              </w:rPr>
              <w:t>理论</w:t>
            </w:r>
            <w:r>
              <w:rPr>
                <w:rFonts w:hint="eastAsia"/>
                <w:kern w:val="0"/>
                <w:szCs w:val="21"/>
              </w:rPr>
              <w:t>32</w:t>
            </w:r>
            <w:r>
              <w:rPr>
                <w:kern w:val="0"/>
                <w:szCs w:val="21"/>
              </w:rPr>
              <w:t>学时+</w:t>
            </w:r>
            <w:r>
              <w:rPr>
                <w:rFonts w:hint="eastAsia"/>
                <w:kern w:val="0"/>
                <w:szCs w:val="21"/>
              </w:rPr>
              <w:t>实验</w:t>
            </w:r>
            <w:r>
              <w:rPr>
                <w:kern w:val="0"/>
                <w:szCs w:val="21"/>
              </w:rPr>
              <w:t>32学时</w:t>
            </w:r>
          </w:p>
        </w:tc>
        <w:tc>
          <w:tcPr>
            <w:tcW w:w="1417" w:type="dxa"/>
            <w:vAlign w:val="center"/>
          </w:tcPr>
          <w:p w:rsidR="005B67DA" w:rsidRDefault="005B67DA">
            <w:pPr>
              <w:snapToGrid w:val="0"/>
              <w:jc w:val="center"/>
              <w:rPr>
                <w:rFonts w:eastAsia="微软雅黑"/>
                <w:b/>
                <w:szCs w:val="21"/>
              </w:rPr>
            </w:pPr>
            <w:r>
              <w:rPr>
                <w:rFonts w:eastAsia="微软雅黑"/>
                <w:b/>
                <w:szCs w:val="21"/>
              </w:rPr>
              <w:t>学</w:t>
            </w:r>
            <w:r>
              <w:rPr>
                <w:rFonts w:eastAsia="微软雅黑" w:hint="eastAsia"/>
                <w:b/>
                <w:szCs w:val="21"/>
              </w:rPr>
              <w:t xml:space="preserve">  </w:t>
            </w:r>
            <w:r>
              <w:rPr>
                <w:rFonts w:eastAsia="微软雅黑"/>
                <w:b/>
                <w:szCs w:val="21"/>
              </w:rPr>
              <w:t>分</w:t>
            </w:r>
          </w:p>
        </w:tc>
        <w:tc>
          <w:tcPr>
            <w:tcW w:w="3081" w:type="dxa"/>
            <w:vAlign w:val="center"/>
          </w:tcPr>
          <w:p w:rsidR="005B67DA" w:rsidRDefault="005B67DA">
            <w:pPr>
              <w:widowControl/>
              <w:snapToGrid w:val="0"/>
              <w:jc w:val="center"/>
              <w:rPr>
                <w:kern w:val="0"/>
                <w:szCs w:val="21"/>
              </w:rPr>
            </w:pPr>
            <w:r>
              <w:rPr>
                <w:rFonts w:hint="eastAsia"/>
                <w:kern w:val="0"/>
                <w:szCs w:val="21"/>
              </w:rPr>
              <w:t>3</w:t>
            </w:r>
            <w:r>
              <w:rPr>
                <w:kern w:val="0"/>
                <w:szCs w:val="21"/>
              </w:rPr>
              <w:t>.0</w:t>
            </w:r>
          </w:p>
        </w:tc>
      </w:tr>
      <w:tr w:rsidR="005B67DA">
        <w:trPr>
          <w:trHeight w:val="472"/>
          <w:jc w:val="center"/>
        </w:trPr>
        <w:tc>
          <w:tcPr>
            <w:tcW w:w="1267" w:type="dxa"/>
            <w:vAlign w:val="center"/>
          </w:tcPr>
          <w:p w:rsidR="005B67DA" w:rsidRDefault="005B67DA">
            <w:pPr>
              <w:snapToGrid w:val="0"/>
              <w:jc w:val="center"/>
              <w:rPr>
                <w:rFonts w:eastAsia="微软雅黑"/>
                <w:b/>
                <w:szCs w:val="21"/>
              </w:rPr>
            </w:pPr>
            <w:r>
              <w:rPr>
                <w:rFonts w:eastAsia="微软雅黑"/>
                <w:b/>
                <w:szCs w:val="21"/>
              </w:rPr>
              <w:t>开课学期</w:t>
            </w:r>
          </w:p>
        </w:tc>
        <w:tc>
          <w:tcPr>
            <w:tcW w:w="2949" w:type="dxa"/>
            <w:vAlign w:val="center"/>
          </w:tcPr>
          <w:p w:rsidR="005B67DA" w:rsidRDefault="005B67DA">
            <w:pPr>
              <w:widowControl/>
              <w:snapToGrid w:val="0"/>
              <w:jc w:val="center"/>
              <w:rPr>
                <w:kern w:val="0"/>
                <w:szCs w:val="21"/>
              </w:rPr>
            </w:pPr>
            <w:r>
              <w:rPr>
                <w:kern w:val="0"/>
                <w:szCs w:val="21"/>
              </w:rPr>
              <w:t>第</w:t>
            </w:r>
            <w:r>
              <w:rPr>
                <w:rFonts w:hint="eastAsia"/>
                <w:kern w:val="0"/>
                <w:szCs w:val="21"/>
              </w:rPr>
              <w:t>2</w:t>
            </w:r>
            <w:r>
              <w:rPr>
                <w:kern w:val="0"/>
                <w:szCs w:val="21"/>
              </w:rPr>
              <w:t>学期</w:t>
            </w:r>
          </w:p>
        </w:tc>
        <w:tc>
          <w:tcPr>
            <w:tcW w:w="1417" w:type="dxa"/>
            <w:vAlign w:val="center"/>
          </w:tcPr>
          <w:p w:rsidR="005B67DA" w:rsidRDefault="005B67DA">
            <w:pPr>
              <w:snapToGrid w:val="0"/>
              <w:jc w:val="center"/>
              <w:rPr>
                <w:rFonts w:eastAsia="微软雅黑"/>
                <w:b/>
                <w:szCs w:val="21"/>
              </w:rPr>
            </w:pPr>
            <w:r>
              <w:rPr>
                <w:rFonts w:eastAsia="微软雅黑"/>
                <w:b/>
                <w:szCs w:val="21"/>
              </w:rPr>
              <w:t>先修课程</w:t>
            </w:r>
          </w:p>
        </w:tc>
        <w:tc>
          <w:tcPr>
            <w:tcW w:w="3081" w:type="dxa"/>
            <w:vAlign w:val="center"/>
          </w:tcPr>
          <w:p w:rsidR="005B67DA" w:rsidRDefault="005B67DA">
            <w:pPr>
              <w:widowControl/>
              <w:snapToGrid w:val="0"/>
              <w:jc w:val="center"/>
              <w:rPr>
                <w:kern w:val="0"/>
                <w:szCs w:val="21"/>
              </w:rPr>
            </w:pPr>
            <w:r>
              <w:rPr>
                <w:rFonts w:hint="eastAsia"/>
                <w:kern w:val="0"/>
                <w:szCs w:val="21"/>
              </w:rPr>
              <w:t>程序设计基础</w:t>
            </w:r>
          </w:p>
        </w:tc>
      </w:tr>
      <w:tr w:rsidR="005B67DA">
        <w:trPr>
          <w:trHeight w:val="507"/>
          <w:jc w:val="center"/>
        </w:trPr>
        <w:tc>
          <w:tcPr>
            <w:tcW w:w="1267" w:type="dxa"/>
            <w:vAlign w:val="center"/>
          </w:tcPr>
          <w:p w:rsidR="005B67DA" w:rsidRDefault="005B67DA">
            <w:pPr>
              <w:snapToGrid w:val="0"/>
              <w:jc w:val="center"/>
              <w:rPr>
                <w:rFonts w:eastAsia="微软雅黑"/>
                <w:b/>
                <w:szCs w:val="21"/>
              </w:rPr>
            </w:pPr>
            <w:r>
              <w:rPr>
                <w:rFonts w:eastAsia="微软雅黑"/>
                <w:b/>
                <w:szCs w:val="21"/>
              </w:rPr>
              <w:t>适</w:t>
            </w:r>
            <w:r>
              <w:rPr>
                <w:rFonts w:eastAsia="微软雅黑" w:hint="eastAsia"/>
                <w:b/>
                <w:szCs w:val="21"/>
              </w:rPr>
              <w:t>用</w:t>
            </w:r>
            <w:r>
              <w:rPr>
                <w:rFonts w:eastAsia="微软雅黑"/>
                <w:b/>
                <w:szCs w:val="21"/>
              </w:rPr>
              <w:t>专业</w:t>
            </w:r>
          </w:p>
        </w:tc>
        <w:tc>
          <w:tcPr>
            <w:tcW w:w="2949" w:type="dxa"/>
            <w:vAlign w:val="center"/>
          </w:tcPr>
          <w:p w:rsidR="005B67DA" w:rsidRDefault="005B67DA">
            <w:pPr>
              <w:widowControl/>
              <w:snapToGrid w:val="0"/>
              <w:jc w:val="center"/>
              <w:rPr>
                <w:kern w:val="0"/>
                <w:szCs w:val="21"/>
              </w:rPr>
            </w:pPr>
            <w:r>
              <w:rPr>
                <w:rFonts w:hint="eastAsia"/>
                <w:kern w:val="0"/>
                <w:szCs w:val="21"/>
              </w:rPr>
              <w:t>软件工程</w:t>
            </w:r>
          </w:p>
        </w:tc>
        <w:tc>
          <w:tcPr>
            <w:tcW w:w="1417" w:type="dxa"/>
            <w:vAlign w:val="center"/>
          </w:tcPr>
          <w:p w:rsidR="005B67DA" w:rsidRDefault="005B67DA">
            <w:pPr>
              <w:snapToGrid w:val="0"/>
              <w:jc w:val="center"/>
              <w:rPr>
                <w:rFonts w:eastAsia="微软雅黑"/>
                <w:b/>
                <w:szCs w:val="21"/>
              </w:rPr>
            </w:pPr>
            <w:r>
              <w:rPr>
                <w:rFonts w:eastAsia="微软雅黑"/>
                <w:b/>
                <w:szCs w:val="21"/>
              </w:rPr>
              <w:t>开课单位</w:t>
            </w:r>
          </w:p>
        </w:tc>
        <w:tc>
          <w:tcPr>
            <w:tcW w:w="3081" w:type="dxa"/>
            <w:vAlign w:val="center"/>
          </w:tcPr>
          <w:p w:rsidR="005B67DA" w:rsidRDefault="005B67DA">
            <w:pPr>
              <w:widowControl/>
              <w:snapToGrid w:val="0"/>
              <w:jc w:val="center"/>
              <w:rPr>
                <w:kern w:val="0"/>
                <w:szCs w:val="21"/>
              </w:rPr>
            </w:pPr>
            <w:r>
              <w:rPr>
                <w:rFonts w:ascii="宋体" w:hAnsi="宋体" w:hint="eastAsia"/>
                <w:bCs/>
                <w:color w:val="000000"/>
              </w:rPr>
              <w:t>计算机与电气工程学院</w:t>
            </w:r>
          </w:p>
        </w:tc>
      </w:tr>
    </w:tbl>
    <w:p w:rsidR="005B67DA" w:rsidRDefault="005B67DA">
      <w:pPr>
        <w:spacing w:beforeLines="50" w:before="156" w:afterLines="50" w:after="156" w:line="360" w:lineRule="exact"/>
        <w:rPr>
          <w:rFonts w:ascii="宋体" w:hAnsi="宋体"/>
          <w:b/>
          <w:color w:val="000000"/>
          <w:sz w:val="24"/>
        </w:rPr>
      </w:pPr>
      <w:r>
        <w:rPr>
          <w:rFonts w:ascii="宋体" w:hAnsi="宋体" w:hint="eastAsia"/>
          <w:b/>
          <w:color w:val="000000"/>
          <w:sz w:val="24"/>
        </w:rPr>
        <w:t>二、课程简介</w:t>
      </w:r>
    </w:p>
    <w:p w:rsidR="005B67DA" w:rsidRDefault="005B67DA">
      <w:pPr>
        <w:tabs>
          <w:tab w:val="left" w:pos="5628"/>
        </w:tabs>
        <w:spacing w:line="360" w:lineRule="auto"/>
        <w:ind w:firstLineChars="200" w:firstLine="420"/>
        <w:rPr>
          <w:rFonts w:ascii="宋体" w:hAnsi="宋体"/>
          <w:szCs w:val="21"/>
        </w:rPr>
      </w:pPr>
      <w:r>
        <w:rPr>
          <w:rFonts w:ascii="宋体" w:hAnsi="宋体" w:hint="eastAsia"/>
          <w:szCs w:val="21"/>
        </w:rPr>
        <w:t>面向对象程序设计是软件工程专业必修课程。本课程是在面向过程程序设计基础上介绍另一种面向对象程序设计方法，该程序设计方法是以认识论为基础，尽可能模拟人类习惯的思维方式，用对象来理解和分析问题空间，使开发软件的方法与过程尽可能接近人类认识世界、解决问题的思维方法与过程，使描述问题的问题空间与实现解法的解空间在结构上尽可能一致。</w:t>
      </w:r>
      <w:r>
        <w:rPr>
          <w:rFonts w:ascii="宋体" w:hAnsi="宋体" w:hint="eastAsia"/>
        </w:rPr>
        <w:t>本课程以高级程序设计语言</w:t>
      </w:r>
      <w:r>
        <w:rPr>
          <w:rFonts w:ascii="宋体" w:hAnsi="宋体" w:hint="eastAsia"/>
        </w:rPr>
        <w:t>Java</w:t>
      </w:r>
      <w:r>
        <w:rPr>
          <w:rFonts w:ascii="宋体" w:hAnsi="宋体" w:hint="eastAsia"/>
        </w:rPr>
        <w:t>为载体主要介绍面向对象方法、</w:t>
      </w:r>
      <w:r>
        <w:rPr>
          <w:rFonts w:ascii="宋体" w:hAnsi="宋体" w:hint="eastAsia"/>
        </w:rPr>
        <w:t>Java</w:t>
      </w:r>
      <w:r>
        <w:rPr>
          <w:rFonts w:ascii="宋体" w:hAnsi="宋体" w:hint="eastAsia"/>
        </w:rPr>
        <w:t>基础、类和对象，继承与多态、图形用户界面、流和文件输入输出等，使学生能深刻理解和领会面向对象程序设计的思想和方法，类的封装性、继承性和多态性与程序的安全性、结构性和灵活多样性之间的关系，并为后续其他专业课程打下坚实的基础。</w:t>
      </w:r>
    </w:p>
    <w:p w:rsidR="005B67DA" w:rsidRDefault="005B67DA">
      <w:pPr>
        <w:spacing w:beforeLines="50" w:before="156" w:afterLines="50" w:after="156" w:line="360" w:lineRule="exact"/>
        <w:rPr>
          <w:rFonts w:ascii="宋体" w:hAnsi="宋体"/>
          <w:b/>
          <w:color w:val="000000"/>
          <w:sz w:val="24"/>
        </w:rPr>
      </w:pPr>
      <w:r>
        <w:rPr>
          <w:rFonts w:ascii="宋体" w:hAnsi="宋体" w:hint="eastAsia"/>
          <w:b/>
          <w:color w:val="000000"/>
          <w:sz w:val="24"/>
        </w:rPr>
        <w:t>三、学习目标</w:t>
      </w:r>
    </w:p>
    <w:p w:rsidR="005B67DA" w:rsidRDefault="005B67DA">
      <w:pPr>
        <w:spacing w:beforeLines="50" w:before="156" w:line="360" w:lineRule="auto"/>
        <w:ind w:firstLineChars="200" w:firstLine="420"/>
        <w:rPr>
          <w:rFonts w:ascii="宋体" w:hAnsi="宋体"/>
          <w:szCs w:val="21"/>
        </w:rPr>
      </w:pPr>
      <w:r>
        <w:rPr>
          <w:b/>
          <w:szCs w:val="21"/>
        </w:rPr>
        <w:t>课程目标1:</w:t>
      </w:r>
      <w:r>
        <w:rPr>
          <w:rFonts w:hint="eastAsia"/>
          <w:b/>
          <w:szCs w:val="21"/>
        </w:rPr>
        <w:t xml:space="preserve"> </w:t>
      </w:r>
      <w:r>
        <w:rPr>
          <w:rFonts w:ascii="宋体" w:hAnsi="宋体" w:hint="eastAsia"/>
          <w:szCs w:val="21"/>
        </w:rPr>
        <w:t>能够理解符合人类思维习惯的面向对象程序设计的基本思想和方法，并能使用面向对象程序设计思维和方法对问题中的所有对象所具有的属性和行为进行分析，然后根据对象的共性和个性进行类的划分，并用类图进行描述，具备基于面向对象程序设计方法的应用系统分析和计算思维能力。</w:t>
      </w:r>
    </w:p>
    <w:p w:rsidR="005B67DA" w:rsidRDefault="005B67DA">
      <w:pPr>
        <w:spacing w:beforeLines="50" w:before="156" w:line="360" w:lineRule="auto"/>
        <w:ind w:firstLineChars="200" w:firstLine="420"/>
        <w:rPr>
          <w:rFonts w:ascii="宋体" w:hAnsi="宋体"/>
          <w:szCs w:val="21"/>
        </w:rPr>
      </w:pPr>
      <w:r>
        <w:rPr>
          <w:b/>
          <w:szCs w:val="21"/>
        </w:rPr>
        <w:t>课程目标</w:t>
      </w:r>
      <w:r>
        <w:rPr>
          <w:rFonts w:hint="eastAsia"/>
          <w:b/>
          <w:szCs w:val="21"/>
        </w:rPr>
        <w:t>2</w:t>
      </w:r>
      <w:r>
        <w:rPr>
          <w:b/>
          <w:szCs w:val="21"/>
        </w:rPr>
        <w:t>:</w:t>
      </w:r>
      <w:r>
        <w:rPr>
          <w:rFonts w:hint="eastAsia"/>
          <w:b/>
          <w:szCs w:val="21"/>
        </w:rPr>
        <w:t xml:space="preserve"> </w:t>
      </w:r>
      <w:r>
        <w:rPr>
          <w:rFonts w:ascii="宋体" w:hAnsi="宋体" w:hint="eastAsia"/>
          <w:szCs w:val="21"/>
        </w:rPr>
        <w:t>熟知并能运用面向对象</w:t>
      </w:r>
      <w:r>
        <w:rPr>
          <w:rFonts w:ascii="宋体" w:hAnsi="宋体" w:hint="eastAsia"/>
        </w:rPr>
        <w:t>Java</w:t>
      </w:r>
      <w:r>
        <w:rPr>
          <w:rFonts w:ascii="宋体" w:hAnsi="宋体" w:hint="eastAsia"/>
          <w:szCs w:val="21"/>
        </w:rPr>
        <w:t>语言程序的基本语法知识，并能够对已需求分析的工程问题的进行设计实施方案、编写代码、调试运行，并对运行结果进行分析评价，从而得要需要的模拟或求解，使学生具备系统设计和开发能力。</w:t>
      </w:r>
    </w:p>
    <w:p w:rsidR="005B67DA" w:rsidRDefault="005B67DA">
      <w:pPr>
        <w:spacing w:beforeLines="50" w:before="156" w:line="360" w:lineRule="auto"/>
        <w:ind w:firstLineChars="200" w:firstLine="420"/>
        <w:rPr>
          <w:rFonts w:ascii="宋体" w:hAnsi="宋体"/>
          <w:szCs w:val="21"/>
        </w:rPr>
      </w:pPr>
      <w:r>
        <w:rPr>
          <w:b/>
          <w:szCs w:val="21"/>
        </w:rPr>
        <w:t>课程目标</w:t>
      </w:r>
      <w:r>
        <w:rPr>
          <w:rFonts w:hint="eastAsia"/>
          <w:b/>
          <w:szCs w:val="21"/>
        </w:rPr>
        <w:t>3</w:t>
      </w:r>
      <w:r>
        <w:rPr>
          <w:b/>
          <w:szCs w:val="21"/>
        </w:rPr>
        <w:t>:</w:t>
      </w:r>
      <w:r>
        <w:rPr>
          <w:rFonts w:hint="eastAsia"/>
          <w:b/>
          <w:szCs w:val="21"/>
        </w:rPr>
        <w:t xml:space="preserve"> </w:t>
      </w:r>
      <w:r>
        <w:rPr>
          <w:rFonts w:ascii="宋体" w:hAnsi="宋体" w:hint="eastAsia"/>
          <w:szCs w:val="21"/>
        </w:rPr>
        <w:t>能够对复杂规模工程问题使用的面向对象程序设计方法进行分析、比较，选择最优线路，设计实施方案并编码实现，从而培养学生创新能力和综合应用能力。</w:t>
      </w:r>
    </w:p>
    <w:p w:rsidR="005B67DA" w:rsidRDefault="005B67DA">
      <w:pPr>
        <w:spacing w:beforeLines="50" w:before="156" w:line="360" w:lineRule="auto"/>
        <w:ind w:firstLineChars="200" w:firstLine="420"/>
        <w:rPr>
          <w:b/>
          <w:bCs/>
          <w:szCs w:val="21"/>
        </w:rPr>
      </w:pPr>
      <w:r>
        <w:rPr>
          <w:b/>
          <w:szCs w:val="21"/>
        </w:rPr>
        <w:t>课程目标</w:t>
      </w:r>
      <w:r>
        <w:rPr>
          <w:rFonts w:hint="eastAsia"/>
          <w:b/>
          <w:szCs w:val="21"/>
        </w:rPr>
        <w:t>4</w:t>
      </w:r>
      <w:r>
        <w:rPr>
          <w:b/>
          <w:szCs w:val="21"/>
        </w:rPr>
        <w:t>:</w:t>
      </w:r>
      <w:r>
        <w:rPr>
          <w:rFonts w:hint="eastAsia"/>
          <w:b/>
          <w:szCs w:val="21"/>
        </w:rPr>
        <w:t xml:space="preserve"> </w:t>
      </w:r>
      <w:r>
        <w:rPr>
          <w:rFonts w:ascii="宋体" w:hAnsi="宋体" w:hint="eastAsia"/>
          <w:szCs w:val="21"/>
        </w:rPr>
        <w:t>能够熟练搭建</w:t>
      </w:r>
      <w:r>
        <w:rPr>
          <w:rFonts w:ascii="宋体" w:hAnsi="宋体" w:hint="eastAsia"/>
          <w:szCs w:val="21"/>
        </w:rPr>
        <w:t>Java</w:t>
      </w:r>
      <w:r>
        <w:rPr>
          <w:rFonts w:ascii="宋体" w:hAnsi="宋体" w:hint="eastAsia"/>
          <w:szCs w:val="21"/>
        </w:rPr>
        <w:t>运行环境，并能在</w:t>
      </w:r>
      <w:r>
        <w:rPr>
          <w:rFonts w:ascii="宋体" w:hAnsi="宋体" w:hint="eastAsia"/>
          <w:szCs w:val="21"/>
        </w:rPr>
        <w:t>Java</w:t>
      </w:r>
      <w:r>
        <w:rPr>
          <w:rFonts w:ascii="宋体" w:hAnsi="宋体" w:hint="eastAsia"/>
          <w:szCs w:val="21"/>
        </w:rPr>
        <w:t>环境中熟练的编辑、编译、运行和调试</w:t>
      </w:r>
      <w:r>
        <w:rPr>
          <w:rFonts w:ascii="宋体" w:hAnsi="宋体" w:hint="eastAsia"/>
          <w:szCs w:val="21"/>
        </w:rPr>
        <w:t>Java</w:t>
      </w:r>
      <w:r>
        <w:rPr>
          <w:rFonts w:ascii="宋体" w:hAnsi="宋体" w:hint="eastAsia"/>
          <w:szCs w:val="21"/>
        </w:rPr>
        <w:t>程序，且能够熟练使用常用的</w:t>
      </w:r>
      <w:r>
        <w:rPr>
          <w:rFonts w:ascii="宋体" w:hAnsi="宋体" w:hint="eastAsia"/>
          <w:szCs w:val="21"/>
        </w:rPr>
        <w:t>Java</w:t>
      </w:r>
      <w:r>
        <w:rPr>
          <w:rFonts w:ascii="宋体" w:hAnsi="宋体" w:hint="eastAsia"/>
          <w:szCs w:val="21"/>
        </w:rPr>
        <w:t>库中的资源，提高开发效率，从而培养学生现代工具的使用能力。</w:t>
      </w:r>
    </w:p>
    <w:p w:rsidR="005B67DA" w:rsidRDefault="005B67DA">
      <w:pPr>
        <w:spacing w:beforeLines="50" w:before="156" w:line="360" w:lineRule="auto"/>
        <w:ind w:firstLineChars="200" w:firstLine="420"/>
        <w:rPr>
          <w:b/>
          <w:bCs/>
          <w:szCs w:val="21"/>
        </w:rPr>
      </w:pPr>
    </w:p>
    <w:p w:rsidR="005B67DA" w:rsidRDefault="005B67DA">
      <w:pPr>
        <w:spacing w:line="360" w:lineRule="exact"/>
        <w:ind w:firstLineChars="200" w:firstLine="420"/>
        <w:rPr>
          <w:rFonts w:ascii="宋体" w:hAnsi="宋体"/>
          <w:szCs w:val="21"/>
        </w:rPr>
      </w:pPr>
    </w:p>
    <w:p w:rsidR="005B67DA" w:rsidRDefault="005B67DA">
      <w:pPr>
        <w:spacing w:beforeLines="50" w:before="156" w:afterLines="50" w:after="156" w:line="360" w:lineRule="exact"/>
        <w:rPr>
          <w:rFonts w:ascii="宋体" w:hAnsi="宋体"/>
          <w:b/>
          <w:color w:val="000000"/>
          <w:sz w:val="24"/>
        </w:rPr>
      </w:pPr>
      <w:r>
        <w:rPr>
          <w:rFonts w:ascii="宋体" w:hAnsi="宋体" w:hint="eastAsia"/>
          <w:b/>
          <w:color w:val="000000"/>
          <w:sz w:val="24"/>
        </w:rPr>
        <w:t>四、学习目标对毕业要求指标点的支撑</w:t>
      </w:r>
    </w:p>
    <w:p w:rsidR="005B67DA" w:rsidRDefault="005B67DA">
      <w:pPr>
        <w:spacing w:beforeLines="50" w:before="156" w:afterLines="50" w:after="156" w:line="360" w:lineRule="exact"/>
        <w:jc w:val="center"/>
        <w:rPr>
          <w:rFonts w:ascii="宋体" w:hAnsi="宋体"/>
          <w:bCs/>
          <w:color w:val="000000"/>
        </w:rPr>
      </w:pPr>
      <w:r>
        <w:rPr>
          <w:rFonts w:ascii="宋体" w:hAnsi="宋体" w:hint="eastAsia"/>
          <w:b/>
          <w:bCs/>
          <w:color w:val="000000"/>
          <w:sz w:val="18"/>
          <w:szCs w:val="18"/>
        </w:rPr>
        <w:t>表</w:t>
      </w:r>
      <w:r>
        <w:rPr>
          <w:rFonts w:hint="eastAsia"/>
          <w:b/>
          <w:bCs/>
          <w:color w:val="000000"/>
          <w:sz w:val="18"/>
          <w:szCs w:val="18"/>
        </w:rPr>
        <w:t>4</w:t>
      </w:r>
      <w:r>
        <w:rPr>
          <w:rFonts w:ascii="宋体" w:hAnsi="宋体" w:hint="eastAsia"/>
          <w:b/>
          <w:bCs/>
          <w:color w:val="000000"/>
          <w:sz w:val="18"/>
          <w:szCs w:val="18"/>
        </w:rPr>
        <w:t>-</w:t>
      </w:r>
      <w:r>
        <w:rPr>
          <w:rFonts w:hint="eastAsia"/>
          <w:b/>
          <w:bCs/>
          <w:color w:val="000000"/>
          <w:sz w:val="18"/>
          <w:szCs w:val="18"/>
        </w:rPr>
        <w:t>1</w:t>
      </w:r>
      <w:r>
        <w:rPr>
          <w:rFonts w:ascii="宋体" w:hAnsi="宋体" w:hint="eastAsia"/>
          <w:b/>
          <w:bCs/>
          <w:color w:val="000000"/>
          <w:sz w:val="18"/>
          <w:szCs w:val="18"/>
        </w:rPr>
        <w:t xml:space="preserve"> </w:t>
      </w:r>
      <w:r>
        <w:rPr>
          <w:rFonts w:ascii="宋体" w:hAnsi="宋体" w:hint="eastAsia"/>
          <w:b/>
          <w:bCs/>
          <w:color w:val="000000"/>
          <w:sz w:val="18"/>
          <w:szCs w:val="18"/>
        </w:rPr>
        <w:t>课程目标对毕业要求指标点的支撑</w:t>
      </w:r>
      <w:r>
        <w:rPr>
          <w:rFonts w:ascii="宋体" w:hAnsi="宋体" w:hint="eastAsia"/>
          <w:bCs/>
          <w:color w:val="000000"/>
        </w:rPr>
        <w:t xml:space="preserve"> </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45"/>
        <w:gridCol w:w="533"/>
        <w:gridCol w:w="533"/>
        <w:gridCol w:w="533"/>
        <w:gridCol w:w="535"/>
      </w:tblGrid>
      <w:tr w:rsidR="005B67DA">
        <w:trPr>
          <w:tblHeader/>
        </w:trPr>
        <w:tc>
          <w:tcPr>
            <w:tcW w:w="1526" w:type="dxa"/>
            <w:vMerge w:val="restart"/>
            <w:vAlign w:val="center"/>
          </w:tcPr>
          <w:p w:rsidR="005B67DA" w:rsidRDefault="005B67DA">
            <w:pPr>
              <w:jc w:val="center"/>
              <w:rPr>
                <w:rFonts w:cs="宋体"/>
                <w:b/>
                <w:color w:val="000000"/>
              </w:rPr>
            </w:pPr>
            <w:r>
              <w:rPr>
                <w:rFonts w:cs="宋体" w:hint="eastAsia"/>
                <w:b/>
                <w:color w:val="000000"/>
              </w:rPr>
              <w:t>毕业要求</w:t>
            </w:r>
          </w:p>
        </w:tc>
        <w:tc>
          <w:tcPr>
            <w:tcW w:w="5645" w:type="dxa"/>
            <w:vMerge w:val="restart"/>
            <w:vAlign w:val="center"/>
          </w:tcPr>
          <w:p w:rsidR="005B67DA" w:rsidRDefault="005B67DA">
            <w:pPr>
              <w:jc w:val="center"/>
              <w:rPr>
                <w:rFonts w:cs="宋体"/>
                <w:b/>
                <w:color w:val="000000"/>
              </w:rPr>
            </w:pPr>
            <w:r>
              <w:rPr>
                <w:rFonts w:cs="宋体" w:hint="eastAsia"/>
                <w:b/>
                <w:color w:val="000000"/>
              </w:rPr>
              <w:t>毕业要求指标点</w:t>
            </w:r>
          </w:p>
        </w:tc>
        <w:tc>
          <w:tcPr>
            <w:tcW w:w="2134" w:type="dxa"/>
            <w:gridSpan w:val="4"/>
          </w:tcPr>
          <w:p w:rsidR="005B67DA" w:rsidRDefault="005B67DA">
            <w:pPr>
              <w:jc w:val="center"/>
              <w:rPr>
                <w:rFonts w:cs="宋体"/>
                <w:b/>
                <w:color w:val="000000"/>
              </w:rPr>
            </w:pPr>
            <w:r>
              <w:rPr>
                <w:rFonts w:cs="宋体" w:hint="eastAsia"/>
                <w:b/>
                <w:color w:val="000000"/>
              </w:rPr>
              <w:t>学习目标</w:t>
            </w:r>
          </w:p>
        </w:tc>
      </w:tr>
      <w:tr w:rsidR="005B67DA">
        <w:trPr>
          <w:tblHeader/>
        </w:trPr>
        <w:tc>
          <w:tcPr>
            <w:tcW w:w="1526" w:type="dxa"/>
            <w:vMerge/>
            <w:vAlign w:val="center"/>
          </w:tcPr>
          <w:p w:rsidR="005B67DA" w:rsidRDefault="005B67DA">
            <w:pPr>
              <w:jc w:val="center"/>
              <w:rPr>
                <w:rFonts w:cs="宋体"/>
                <w:b/>
                <w:color w:val="000000"/>
              </w:rPr>
            </w:pPr>
          </w:p>
        </w:tc>
        <w:tc>
          <w:tcPr>
            <w:tcW w:w="5645" w:type="dxa"/>
            <w:vMerge/>
            <w:vAlign w:val="center"/>
          </w:tcPr>
          <w:p w:rsidR="005B67DA" w:rsidRDefault="005B67DA">
            <w:pPr>
              <w:jc w:val="center"/>
              <w:rPr>
                <w:rFonts w:cs="宋体"/>
                <w:b/>
                <w:color w:val="000000"/>
              </w:rPr>
            </w:pPr>
          </w:p>
        </w:tc>
        <w:tc>
          <w:tcPr>
            <w:tcW w:w="533" w:type="dxa"/>
            <w:vAlign w:val="center"/>
          </w:tcPr>
          <w:p w:rsidR="005B67DA" w:rsidRDefault="005B67DA">
            <w:pPr>
              <w:jc w:val="center"/>
              <w:rPr>
                <w:rFonts w:cs="宋体"/>
                <w:b/>
                <w:color w:val="000000"/>
              </w:rPr>
            </w:pPr>
            <w:r>
              <w:rPr>
                <w:rFonts w:cs="宋体" w:hint="eastAsia"/>
                <w:b/>
                <w:color w:val="000000"/>
              </w:rPr>
              <w:t>1</w:t>
            </w:r>
          </w:p>
        </w:tc>
        <w:tc>
          <w:tcPr>
            <w:tcW w:w="533" w:type="dxa"/>
          </w:tcPr>
          <w:p w:rsidR="005B67DA" w:rsidRDefault="005B67DA">
            <w:pPr>
              <w:jc w:val="center"/>
              <w:rPr>
                <w:rFonts w:cs="宋体"/>
                <w:b/>
                <w:color w:val="000000"/>
              </w:rPr>
            </w:pPr>
            <w:r>
              <w:rPr>
                <w:rFonts w:cs="宋体" w:hint="eastAsia"/>
                <w:b/>
                <w:color w:val="000000"/>
              </w:rPr>
              <w:t>2</w:t>
            </w:r>
          </w:p>
        </w:tc>
        <w:tc>
          <w:tcPr>
            <w:tcW w:w="533" w:type="dxa"/>
          </w:tcPr>
          <w:p w:rsidR="005B67DA" w:rsidRDefault="005B67DA">
            <w:pPr>
              <w:jc w:val="center"/>
              <w:rPr>
                <w:rFonts w:cs="宋体"/>
                <w:b/>
                <w:color w:val="000000"/>
              </w:rPr>
            </w:pPr>
            <w:r>
              <w:rPr>
                <w:rFonts w:cs="宋体" w:hint="eastAsia"/>
                <w:b/>
                <w:color w:val="000000"/>
              </w:rPr>
              <w:t>3</w:t>
            </w:r>
          </w:p>
        </w:tc>
        <w:tc>
          <w:tcPr>
            <w:tcW w:w="535" w:type="dxa"/>
          </w:tcPr>
          <w:p w:rsidR="005B67DA" w:rsidRDefault="005B67DA">
            <w:pPr>
              <w:jc w:val="center"/>
              <w:rPr>
                <w:rFonts w:cs="宋体"/>
                <w:b/>
                <w:color w:val="000000"/>
              </w:rPr>
            </w:pPr>
            <w:r>
              <w:rPr>
                <w:rFonts w:cs="宋体" w:hint="eastAsia"/>
                <w:b/>
                <w:color w:val="000000"/>
              </w:rPr>
              <w:t>4</w:t>
            </w:r>
          </w:p>
        </w:tc>
      </w:tr>
      <w:tr w:rsidR="005B67DA">
        <w:trPr>
          <w:trHeight w:val="567"/>
        </w:trPr>
        <w:tc>
          <w:tcPr>
            <w:tcW w:w="1526" w:type="dxa"/>
            <w:vAlign w:val="center"/>
          </w:tcPr>
          <w:p w:rsidR="005B67DA" w:rsidRDefault="005B67DA">
            <w:pPr>
              <w:rPr>
                <w:rFonts w:cs="宋体"/>
                <w:sz w:val="20"/>
                <w:szCs w:val="20"/>
              </w:rPr>
            </w:pPr>
            <w:r>
              <w:rPr>
                <w:rFonts w:cs="宋体" w:hint="eastAsia"/>
                <w:sz w:val="20"/>
                <w:szCs w:val="20"/>
              </w:rPr>
              <w:t>1工程知识</w:t>
            </w:r>
          </w:p>
        </w:tc>
        <w:tc>
          <w:tcPr>
            <w:tcW w:w="5645" w:type="dxa"/>
            <w:vAlign w:val="center"/>
          </w:tcPr>
          <w:p w:rsidR="005B67DA" w:rsidRDefault="005B67DA">
            <w:pPr>
              <w:rPr>
                <w:rFonts w:cs="宋体"/>
                <w:sz w:val="20"/>
                <w:szCs w:val="20"/>
              </w:rPr>
            </w:pPr>
            <w:r>
              <w:rPr>
                <w:rFonts w:cs="宋体" w:hint="eastAsia"/>
                <w:sz w:val="20"/>
                <w:szCs w:val="20"/>
              </w:rPr>
              <w:t>1.3能够将软件工程中的相关知识和数学模型用于推演、分析软件工程领域的复杂工程问题；</w:t>
            </w:r>
          </w:p>
        </w:tc>
        <w:tc>
          <w:tcPr>
            <w:tcW w:w="533" w:type="dxa"/>
            <w:vAlign w:val="center"/>
          </w:tcPr>
          <w:p w:rsidR="005B67DA" w:rsidRDefault="005B67DA">
            <w:pPr>
              <w:spacing w:beforeLines="50" w:before="156" w:line="360" w:lineRule="auto"/>
              <w:jc w:val="center"/>
              <w:rPr>
                <w:rFonts w:cs="宋体"/>
              </w:rPr>
            </w:pPr>
            <w:r>
              <w:rPr>
                <w:rFonts w:ascii="宋体" w:hAnsi="宋体" w:cs="宋体" w:hint="eastAsia"/>
              </w:rPr>
              <w:t>H</w:t>
            </w:r>
          </w:p>
        </w:tc>
        <w:tc>
          <w:tcPr>
            <w:tcW w:w="533" w:type="dxa"/>
            <w:vAlign w:val="center"/>
          </w:tcPr>
          <w:p w:rsidR="005B67DA" w:rsidRDefault="005B67DA">
            <w:pPr>
              <w:spacing w:beforeLines="50" w:before="156" w:line="360" w:lineRule="auto"/>
              <w:jc w:val="center"/>
              <w:rPr>
                <w:rFonts w:ascii="宋体" w:hAnsi="宋体" w:cs="宋体"/>
              </w:rPr>
            </w:pPr>
          </w:p>
        </w:tc>
        <w:tc>
          <w:tcPr>
            <w:tcW w:w="533" w:type="dxa"/>
            <w:vAlign w:val="center"/>
          </w:tcPr>
          <w:p w:rsidR="005B67DA" w:rsidRDefault="005B67DA">
            <w:pPr>
              <w:jc w:val="center"/>
              <w:rPr>
                <w:rFonts w:cs="宋体"/>
              </w:rPr>
            </w:pPr>
          </w:p>
        </w:tc>
        <w:tc>
          <w:tcPr>
            <w:tcW w:w="535" w:type="dxa"/>
            <w:vAlign w:val="center"/>
          </w:tcPr>
          <w:p w:rsidR="005B67DA" w:rsidRDefault="005B67DA">
            <w:pPr>
              <w:jc w:val="center"/>
              <w:rPr>
                <w:rFonts w:cs="宋体"/>
              </w:rPr>
            </w:pPr>
          </w:p>
        </w:tc>
      </w:tr>
      <w:tr w:rsidR="005B67DA">
        <w:trPr>
          <w:trHeight w:val="567"/>
        </w:trPr>
        <w:tc>
          <w:tcPr>
            <w:tcW w:w="1526" w:type="dxa"/>
            <w:vAlign w:val="center"/>
          </w:tcPr>
          <w:p w:rsidR="005B67DA" w:rsidRDefault="005B67DA">
            <w:pPr>
              <w:rPr>
                <w:rFonts w:cs="宋体"/>
                <w:sz w:val="20"/>
                <w:szCs w:val="20"/>
              </w:rPr>
            </w:pPr>
            <w:r>
              <w:rPr>
                <w:rFonts w:cs="宋体" w:hint="eastAsia"/>
                <w:sz w:val="20"/>
                <w:szCs w:val="20"/>
              </w:rPr>
              <w:t>3系统设计、开发能力</w:t>
            </w:r>
          </w:p>
        </w:tc>
        <w:tc>
          <w:tcPr>
            <w:tcW w:w="5645" w:type="dxa"/>
            <w:vAlign w:val="center"/>
          </w:tcPr>
          <w:p w:rsidR="005B67DA" w:rsidRDefault="005B67DA">
            <w:pPr>
              <w:rPr>
                <w:rFonts w:cs="宋体"/>
                <w:sz w:val="20"/>
                <w:szCs w:val="20"/>
              </w:rPr>
            </w:pPr>
            <w:r>
              <w:rPr>
                <w:rFonts w:cs="宋体" w:hint="eastAsia"/>
                <w:sz w:val="20"/>
                <w:szCs w:val="20"/>
              </w:rPr>
              <w:t>3.2在需求分析基础上实现单元模块或算法设计，并测试正确性，能根据结果进行评价；</w:t>
            </w:r>
          </w:p>
        </w:tc>
        <w:tc>
          <w:tcPr>
            <w:tcW w:w="533" w:type="dxa"/>
            <w:vAlign w:val="center"/>
          </w:tcPr>
          <w:p w:rsidR="005B67DA" w:rsidRDefault="005B67DA">
            <w:pPr>
              <w:jc w:val="center"/>
              <w:rPr>
                <w:rFonts w:cs="宋体"/>
              </w:rPr>
            </w:pPr>
          </w:p>
        </w:tc>
        <w:tc>
          <w:tcPr>
            <w:tcW w:w="533" w:type="dxa"/>
            <w:vAlign w:val="center"/>
          </w:tcPr>
          <w:p w:rsidR="005B67DA" w:rsidRDefault="005B67DA">
            <w:pPr>
              <w:jc w:val="center"/>
              <w:rPr>
                <w:rFonts w:cs="宋体"/>
              </w:rPr>
            </w:pPr>
            <w:r>
              <w:rPr>
                <w:rFonts w:ascii="宋体" w:hAnsi="宋体" w:cs="宋体" w:hint="eastAsia"/>
              </w:rPr>
              <w:t>H</w:t>
            </w:r>
          </w:p>
        </w:tc>
        <w:tc>
          <w:tcPr>
            <w:tcW w:w="533" w:type="dxa"/>
            <w:vAlign w:val="center"/>
          </w:tcPr>
          <w:p w:rsidR="005B67DA" w:rsidRDefault="005B67DA">
            <w:pPr>
              <w:jc w:val="center"/>
              <w:rPr>
                <w:rFonts w:cs="宋体"/>
              </w:rPr>
            </w:pPr>
          </w:p>
        </w:tc>
        <w:tc>
          <w:tcPr>
            <w:tcW w:w="535" w:type="dxa"/>
            <w:vAlign w:val="center"/>
          </w:tcPr>
          <w:p w:rsidR="005B67DA" w:rsidRDefault="005B67DA">
            <w:pPr>
              <w:jc w:val="center"/>
              <w:rPr>
                <w:rFonts w:cs="宋体"/>
              </w:rPr>
            </w:pPr>
          </w:p>
        </w:tc>
      </w:tr>
      <w:tr w:rsidR="005B67DA">
        <w:trPr>
          <w:trHeight w:val="567"/>
        </w:trPr>
        <w:tc>
          <w:tcPr>
            <w:tcW w:w="1526" w:type="dxa"/>
            <w:vAlign w:val="center"/>
          </w:tcPr>
          <w:p w:rsidR="005B67DA" w:rsidRDefault="005B67DA">
            <w:pPr>
              <w:rPr>
                <w:rFonts w:cs="宋体"/>
                <w:sz w:val="20"/>
                <w:szCs w:val="20"/>
              </w:rPr>
            </w:pPr>
            <w:r>
              <w:rPr>
                <w:rFonts w:cs="宋体" w:hint="eastAsia"/>
                <w:sz w:val="20"/>
                <w:szCs w:val="20"/>
              </w:rPr>
              <w:t xml:space="preserve">4专业问题的研究 </w:t>
            </w:r>
          </w:p>
        </w:tc>
        <w:tc>
          <w:tcPr>
            <w:tcW w:w="5645" w:type="dxa"/>
            <w:vAlign w:val="center"/>
          </w:tcPr>
          <w:p w:rsidR="005B67DA" w:rsidRDefault="005B67DA">
            <w:pPr>
              <w:rPr>
                <w:rFonts w:cs="宋体"/>
                <w:sz w:val="20"/>
                <w:szCs w:val="20"/>
              </w:rPr>
            </w:pPr>
            <w:r>
              <w:rPr>
                <w:rFonts w:cs="宋体" w:hint="eastAsia"/>
                <w:sz w:val="20"/>
                <w:szCs w:val="20"/>
              </w:rPr>
              <w:t>4.2能够针对软件工程领域的复杂工程问题，根据对象特征，选择研究路线，设计实验方案；</w:t>
            </w:r>
          </w:p>
        </w:tc>
        <w:tc>
          <w:tcPr>
            <w:tcW w:w="533" w:type="dxa"/>
            <w:vAlign w:val="center"/>
          </w:tcPr>
          <w:p w:rsidR="005B67DA" w:rsidRDefault="005B67DA">
            <w:pPr>
              <w:spacing w:beforeLines="100" w:before="312"/>
              <w:jc w:val="center"/>
              <w:rPr>
                <w:rFonts w:cs="宋体"/>
              </w:rPr>
            </w:pPr>
          </w:p>
        </w:tc>
        <w:tc>
          <w:tcPr>
            <w:tcW w:w="533" w:type="dxa"/>
            <w:vAlign w:val="center"/>
          </w:tcPr>
          <w:p w:rsidR="005B67DA" w:rsidRDefault="005B67DA">
            <w:pPr>
              <w:spacing w:beforeLines="100" w:before="312"/>
              <w:jc w:val="center"/>
              <w:rPr>
                <w:rFonts w:cs="宋体"/>
              </w:rPr>
            </w:pPr>
          </w:p>
        </w:tc>
        <w:tc>
          <w:tcPr>
            <w:tcW w:w="533" w:type="dxa"/>
            <w:vAlign w:val="center"/>
          </w:tcPr>
          <w:p w:rsidR="005B67DA" w:rsidRDefault="005B67DA">
            <w:pPr>
              <w:jc w:val="center"/>
              <w:rPr>
                <w:rFonts w:cs="宋体"/>
              </w:rPr>
            </w:pPr>
            <w:r>
              <w:rPr>
                <w:rFonts w:cs="宋体" w:hint="eastAsia"/>
              </w:rPr>
              <w:t>M</w:t>
            </w:r>
          </w:p>
        </w:tc>
        <w:tc>
          <w:tcPr>
            <w:tcW w:w="535" w:type="dxa"/>
            <w:vAlign w:val="center"/>
          </w:tcPr>
          <w:p w:rsidR="005B67DA" w:rsidRDefault="005B67DA">
            <w:pPr>
              <w:jc w:val="center"/>
              <w:rPr>
                <w:rFonts w:cs="宋体"/>
              </w:rPr>
            </w:pPr>
          </w:p>
        </w:tc>
      </w:tr>
      <w:tr w:rsidR="005B67DA">
        <w:trPr>
          <w:trHeight w:val="567"/>
        </w:trPr>
        <w:tc>
          <w:tcPr>
            <w:tcW w:w="1526" w:type="dxa"/>
            <w:vAlign w:val="center"/>
          </w:tcPr>
          <w:p w:rsidR="005B67DA" w:rsidRDefault="005B67DA">
            <w:pPr>
              <w:rPr>
                <w:rFonts w:cs="宋体"/>
                <w:sz w:val="20"/>
                <w:szCs w:val="20"/>
              </w:rPr>
            </w:pPr>
            <w:r>
              <w:rPr>
                <w:rFonts w:cs="宋体" w:hint="eastAsia"/>
                <w:sz w:val="20"/>
                <w:szCs w:val="20"/>
              </w:rPr>
              <w:t>5现代工具使用</w:t>
            </w:r>
          </w:p>
        </w:tc>
        <w:tc>
          <w:tcPr>
            <w:tcW w:w="5645" w:type="dxa"/>
            <w:vAlign w:val="center"/>
          </w:tcPr>
          <w:p w:rsidR="005B67DA" w:rsidRDefault="005B67DA">
            <w:pPr>
              <w:rPr>
                <w:rFonts w:cs="宋体"/>
                <w:sz w:val="20"/>
                <w:szCs w:val="20"/>
              </w:rPr>
            </w:pPr>
            <w:r>
              <w:rPr>
                <w:rFonts w:cs="宋体" w:hint="eastAsia"/>
                <w:sz w:val="20"/>
                <w:szCs w:val="20"/>
              </w:rPr>
              <w:t>5.1知晓软件工程领域的常用设计工具、开发工具、测试工具以及信息检索工具。</w:t>
            </w:r>
          </w:p>
        </w:tc>
        <w:tc>
          <w:tcPr>
            <w:tcW w:w="533" w:type="dxa"/>
            <w:vAlign w:val="center"/>
          </w:tcPr>
          <w:p w:rsidR="005B67DA" w:rsidRDefault="005B67DA">
            <w:pPr>
              <w:spacing w:beforeLines="100" w:before="312"/>
              <w:jc w:val="center"/>
              <w:rPr>
                <w:rFonts w:cs="宋体"/>
              </w:rPr>
            </w:pPr>
          </w:p>
        </w:tc>
        <w:tc>
          <w:tcPr>
            <w:tcW w:w="533" w:type="dxa"/>
            <w:vAlign w:val="center"/>
          </w:tcPr>
          <w:p w:rsidR="005B67DA" w:rsidRDefault="005B67DA">
            <w:pPr>
              <w:spacing w:beforeLines="100" w:before="312"/>
              <w:jc w:val="center"/>
              <w:rPr>
                <w:rFonts w:cs="宋体"/>
              </w:rPr>
            </w:pPr>
          </w:p>
        </w:tc>
        <w:tc>
          <w:tcPr>
            <w:tcW w:w="533" w:type="dxa"/>
            <w:vAlign w:val="center"/>
          </w:tcPr>
          <w:p w:rsidR="005B67DA" w:rsidRDefault="005B67DA">
            <w:pPr>
              <w:jc w:val="center"/>
              <w:rPr>
                <w:rFonts w:cs="宋体"/>
              </w:rPr>
            </w:pPr>
          </w:p>
        </w:tc>
        <w:tc>
          <w:tcPr>
            <w:tcW w:w="535" w:type="dxa"/>
            <w:vAlign w:val="center"/>
          </w:tcPr>
          <w:p w:rsidR="005B67DA" w:rsidRDefault="005B67DA">
            <w:pPr>
              <w:jc w:val="center"/>
              <w:rPr>
                <w:rFonts w:ascii="宋体" w:hAnsi="宋体" w:cs="宋体"/>
              </w:rPr>
            </w:pPr>
            <w:r>
              <w:rPr>
                <w:rFonts w:ascii="宋体" w:hAnsi="宋体" w:cs="宋体" w:hint="eastAsia"/>
              </w:rPr>
              <w:t>L</w:t>
            </w:r>
          </w:p>
        </w:tc>
      </w:tr>
    </w:tbl>
    <w:p w:rsidR="005B67DA" w:rsidRDefault="005B67DA">
      <w:pPr>
        <w:numPr>
          <w:ilvl w:val="0"/>
          <w:numId w:val="16"/>
        </w:numPr>
        <w:spacing w:beforeLines="50" w:before="156" w:afterLines="50" w:after="156" w:line="360" w:lineRule="exact"/>
        <w:rPr>
          <w:rFonts w:ascii="宋体" w:hAnsi="宋体"/>
          <w:b/>
          <w:color w:val="000000"/>
          <w:sz w:val="24"/>
        </w:rPr>
      </w:pPr>
      <w:r>
        <w:rPr>
          <w:rFonts w:ascii="宋体" w:hAnsi="宋体" w:hint="eastAsia"/>
          <w:b/>
          <w:color w:val="000000"/>
          <w:sz w:val="24"/>
        </w:rPr>
        <w:t>教学内容、实施方法和手段</w:t>
      </w:r>
    </w:p>
    <w:p w:rsidR="005B67DA" w:rsidRDefault="005B67DA">
      <w:pPr>
        <w:spacing w:line="360" w:lineRule="exact"/>
        <w:jc w:val="center"/>
        <w:rPr>
          <w:rFonts w:ascii="宋体" w:hAnsi="宋体"/>
          <w:b/>
          <w:color w:val="000000"/>
          <w:sz w:val="24"/>
        </w:rPr>
      </w:pPr>
      <w:r>
        <w:rPr>
          <w:rFonts w:ascii="宋体" w:hAnsi="宋体" w:hint="eastAsia"/>
          <w:b/>
          <w:bCs/>
          <w:color w:val="000000"/>
          <w:sz w:val="18"/>
          <w:szCs w:val="18"/>
        </w:rPr>
        <w:t>表</w:t>
      </w:r>
      <w:r>
        <w:rPr>
          <w:rFonts w:hint="eastAsia"/>
          <w:b/>
          <w:bCs/>
          <w:color w:val="000000"/>
          <w:sz w:val="18"/>
          <w:szCs w:val="18"/>
        </w:rPr>
        <w:t>5</w:t>
      </w:r>
      <w:r>
        <w:rPr>
          <w:rFonts w:ascii="宋体" w:hAnsi="宋体" w:hint="eastAsia"/>
          <w:b/>
          <w:bCs/>
          <w:color w:val="000000"/>
          <w:sz w:val="18"/>
          <w:szCs w:val="18"/>
        </w:rPr>
        <w:t>-</w:t>
      </w:r>
      <w:r>
        <w:rPr>
          <w:rFonts w:hint="eastAsia"/>
          <w:b/>
          <w:bCs/>
          <w:color w:val="000000"/>
          <w:sz w:val="18"/>
          <w:szCs w:val="18"/>
        </w:rPr>
        <w:t>1</w:t>
      </w:r>
      <w:r>
        <w:rPr>
          <w:rFonts w:ascii="宋体" w:hAnsi="宋体" w:hint="eastAsia"/>
          <w:b/>
          <w:bCs/>
          <w:color w:val="000000"/>
          <w:sz w:val="18"/>
          <w:szCs w:val="18"/>
        </w:rPr>
        <w:t>教学内容与进度要求</w:t>
      </w:r>
    </w:p>
    <w:tbl>
      <w:tblPr>
        <w:tblpPr w:leftFromText="180" w:rightFromText="180" w:vertAnchor="text" w:horzAnchor="page" w:tblpX="1678" w:tblpY="353"/>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41"/>
        <w:gridCol w:w="797"/>
        <w:gridCol w:w="2429"/>
        <w:gridCol w:w="1771"/>
        <w:gridCol w:w="657"/>
        <w:gridCol w:w="589"/>
      </w:tblGrid>
      <w:tr w:rsidR="005B67DA">
        <w:trPr>
          <w:trHeight w:val="284"/>
        </w:trPr>
        <w:tc>
          <w:tcPr>
            <w:tcW w:w="1134" w:type="dxa"/>
            <w:vAlign w:val="center"/>
          </w:tcPr>
          <w:p w:rsidR="005B67DA" w:rsidRDefault="005B67DA">
            <w:pPr>
              <w:pStyle w:val="12"/>
              <w:adjustRightInd w:val="0"/>
              <w:snapToGrid w:val="0"/>
              <w:rPr>
                <w:rFonts w:ascii="宋体" w:hAnsi="宋体"/>
                <w:b/>
                <w:bCs/>
                <w:sz w:val="18"/>
                <w:szCs w:val="18"/>
              </w:rPr>
            </w:pPr>
            <w:r>
              <w:rPr>
                <w:rFonts w:ascii="宋体" w:hAnsi="宋体"/>
                <w:b/>
                <w:bCs/>
                <w:sz w:val="18"/>
                <w:szCs w:val="18"/>
              </w:rPr>
              <w:t>章</w:t>
            </w:r>
            <w:r>
              <w:rPr>
                <w:rFonts w:ascii="宋体" w:hAnsi="宋体" w:hint="eastAsia"/>
                <w:b/>
                <w:bCs/>
                <w:sz w:val="18"/>
                <w:szCs w:val="18"/>
              </w:rPr>
              <w:t>节</w:t>
            </w:r>
          </w:p>
        </w:tc>
        <w:tc>
          <w:tcPr>
            <w:tcW w:w="1941" w:type="dxa"/>
            <w:vAlign w:val="center"/>
          </w:tcPr>
          <w:p w:rsidR="005B67DA" w:rsidRDefault="005B67DA">
            <w:pPr>
              <w:pStyle w:val="12"/>
              <w:adjustRightInd w:val="0"/>
              <w:snapToGrid w:val="0"/>
              <w:rPr>
                <w:rFonts w:ascii="宋体" w:hAnsi="宋体"/>
                <w:b/>
                <w:bCs/>
                <w:sz w:val="18"/>
                <w:szCs w:val="18"/>
              </w:rPr>
            </w:pPr>
            <w:r>
              <w:rPr>
                <w:rFonts w:ascii="宋体" w:hAnsi="宋体" w:hint="eastAsia"/>
                <w:b/>
                <w:sz w:val="18"/>
                <w:szCs w:val="18"/>
              </w:rPr>
              <w:t>小节内容</w:t>
            </w:r>
          </w:p>
        </w:tc>
        <w:tc>
          <w:tcPr>
            <w:tcW w:w="797" w:type="dxa"/>
            <w:vAlign w:val="center"/>
          </w:tcPr>
          <w:p w:rsidR="005B67DA" w:rsidRDefault="005B67DA">
            <w:pPr>
              <w:pStyle w:val="12"/>
              <w:adjustRightInd w:val="0"/>
              <w:snapToGrid w:val="0"/>
              <w:rPr>
                <w:rFonts w:ascii="宋体" w:hAnsi="宋体"/>
                <w:b/>
                <w:bCs/>
                <w:sz w:val="18"/>
                <w:szCs w:val="18"/>
              </w:rPr>
            </w:pPr>
            <w:r>
              <w:rPr>
                <w:rFonts w:ascii="宋体" w:hAnsi="宋体"/>
                <w:b/>
                <w:sz w:val="18"/>
                <w:szCs w:val="18"/>
              </w:rPr>
              <w:t>要求</w:t>
            </w:r>
          </w:p>
        </w:tc>
        <w:tc>
          <w:tcPr>
            <w:tcW w:w="2429" w:type="dxa"/>
            <w:vAlign w:val="center"/>
          </w:tcPr>
          <w:p w:rsidR="005B67DA" w:rsidRDefault="005B67DA">
            <w:pPr>
              <w:keepNext/>
              <w:keepLines/>
              <w:adjustRightInd w:val="0"/>
              <w:snapToGrid w:val="0"/>
              <w:jc w:val="center"/>
              <w:rPr>
                <w:rFonts w:ascii="宋体" w:hAnsi="宋体"/>
                <w:b/>
                <w:bCs/>
                <w:kern w:val="0"/>
                <w:sz w:val="18"/>
                <w:szCs w:val="18"/>
              </w:rPr>
            </w:pPr>
            <w:r>
              <w:rPr>
                <w:rFonts w:ascii="宋体" w:hAnsi="宋体" w:hint="eastAsia"/>
                <w:b/>
                <w:bCs/>
                <w:kern w:val="0"/>
                <w:sz w:val="18"/>
                <w:szCs w:val="18"/>
              </w:rPr>
              <w:t>具体</w:t>
            </w:r>
            <w:r>
              <w:rPr>
                <w:rFonts w:ascii="宋体" w:hAnsi="宋体"/>
                <w:b/>
                <w:bCs/>
                <w:kern w:val="0"/>
                <w:sz w:val="18"/>
                <w:szCs w:val="18"/>
              </w:rPr>
              <w:t>要求</w:t>
            </w:r>
          </w:p>
        </w:tc>
        <w:tc>
          <w:tcPr>
            <w:tcW w:w="1771" w:type="dxa"/>
          </w:tcPr>
          <w:p w:rsidR="005B67DA" w:rsidRDefault="005B67DA">
            <w:pPr>
              <w:keepNext/>
              <w:keepLines/>
              <w:adjustRightInd w:val="0"/>
              <w:snapToGrid w:val="0"/>
              <w:spacing w:beforeLines="50" w:before="156"/>
              <w:jc w:val="center"/>
              <w:rPr>
                <w:rFonts w:ascii="宋体" w:hAnsi="宋体"/>
                <w:b/>
                <w:bCs/>
                <w:kern w:val="0"/>
                <w:sz w:val="18"/>
                <w:szCs w:val="18"/>
              </w:rPr>
            </w:pPr>
            <w:r>
              <w:rPr>
                <w:rFonts w:ascii="宋体" w:hAnsi="宋体" w:hint="eastAsia"/>
                <w:b/>
                <w:bCs/>
                <w:kern w:val="0"/>
                <w:sz w:val="18"/>
                <w:szCs w:val="18"/>
              </w:rPr>
              <w:t>学生成果</w:t>
            </w:r>
          </w:p>
        </w:tc>
        <w:tc>
          <w:tcPr>
            <w:tcW w:w="657" w:type="dxa"/>
          </w:tcPr>
          <w:p w:rsidR="005B67DA" w:rsidRDefault="005B67DA">
            <w:pPr>
              <w:pStyle w:val="12"/>
              <w:adjustRightInd w:val="0"/>
              <w:snapToGrid w:val="0"/>
              <w:rPr>
                <w:rFonts w:ascii="宋体" w:hAnsi="宋体"/>
                <w:b/>
                <w:sz w:val="18"/>
                <w:szCs w:val="18"/>
              </w:rPr>
            </w:pPr>
            <w:r>
              <w:rPr>
                <w:rFonts w:ascii="宋体" w:hAnsi="宋体" w:hint="eastAsia"/>
                <w:b/>
                <w:bCs/>
                <w:kern w:val="0"/>
                <w:sz w:val="18"/>
                <w:szCs w:val="18"/>
              </w:rPr>
              <w:t>课程目标</w:t>
            </w:r>
          </w:p>
        </w:tc>
        <w:tc>
          <w:tcPr>
            <w:tcW w:w="589" w:type="dxa"/>
            <w:vAlign w:val="center"/>
          </w:tcPr>
          <w:p w:rsidR="005B67DA" w:rsidRDefault="005B67DA">
            <w:pPr>
              <w:pStyle w:val="12"/>
              <w:adjustRightInd w:val="0"/>
              <w:snapToGrid w:val="0"/>
              <w:rPr>
                <w:rFonts w:ascii="宋体" w:hAnsi="宋体"/>
                <w:b/>
                <w:bCs/>
                <w:sz w:val="18"/>
                <w:szCs w:val="18"/>
              </w:rPr>
            </w:pPr>
            <w:r>
              <w:rPr>
                <w:rFonts w:ascii="宋体" w:hAnsi="宋体"/>
                <w:b/>
                <w:sz w:val="18"/>
                <w:szCs w:val="18"/>
              </w:rPr>
              <w:t>学时</w:t>
            </w:r>
          </w:p>
        </w:tc>
      </w:tr>
      <w:tr w:rsidR="005B67DA">
        <w:trPr>
          <w:trHeight w:val="340"/>
        </w:trPr>
        <w:tc>
          <w:tcPr>
            <w:tcW w:w="1134" w:type="dxa"/>
            <w:vMerge w:val="restart"/>
            <w:vAlign w:val="center"/>
          </w:tcPr>
          <w:p w:rsidR="005B67DA" w:rsidRDefault="005B67DA">
            <w:pPr>
              <w:pStyle w:val="13"/>
              <w:snapToGrid w:val="0"/>
              <w:spacing w:before="0" w:after="0"/>
              <w:rPr>
                <w:rFonts w:cs="Times New Roman"/>
                <w:sz w:val="18"/>
                <w:szCs w:val="18"/>
              </w:rPr>
            </w:pPr>
            <w:r>
              <w:rPr>
                <w:rFonts w:cs="Times New Roman"/>
                <w:sz w:val="18"/>
                <w:szCs w:val="18"/>
              </w:rPr>
              <w:t>一、</w:t>
            </w:r>
            <w:r>
              <w:rPr>
                <w:rFonts w:cs="Times New Roman" w:hint="eastAsia"/>
                <w:sz w:val="18"/>
                <w:szCs w:val="18"/>
              </w:rPr>
              <w:t>Java的概述</w:t>
            </w:r>
          </w:p>
        </w:tc>
        <w:tc>
          <w:tcPr>
            <w:tcW w:w="1941" w:type="dxa"/>
            <w:vMerge w:val="restart"/>
            <w:vAlign w:val="center"/>
          </w:tcPr>
          <w:p w:rsidR="005B67DA" w:rsidRDefault="005B67DA">
            <w:pPr>
              <w:pStyle w:val="13"/>
              <w:snapToGrid w:val="0"/>
              <w:spacing w:before="0" w:after="0"/>
              <w:jc w:val="both"/>
              <w:rPr>
                <w:rFonts w:cs="Times New Roman"/>
                <w:sz w:val="18"/>
                <w:szCs w:val="18"/>
              </w:rPr>
            </w:pPr>
            <w:r>
              <w:rPr>
                <w:sz w:val="18"/>
                <w:szCs w:val="18"/>
              </w:rPr>
              <w:t>(1)</w:t>
            </w:r>
            <w:r>
              <w:rPr>
                <w:rFonts w:cs="Times New Roman" w:hint="eastAsia"/>
                <w:sz w:val="18"/>
                <w:szCs w:val="18"/>
              </w:rPr>
              <w:t>Java的概述</w:t>
            </w:r>
          </w:p>
        </w:tc>
        <w:tc>
          <w:tcPr>
            <w:tcW w:w="797" w:type="dxa"/>
            <w:vMerge w:val="restart"/>
            <w:vAlign w:val="center"/>
          </w:tcPr>
          <w:p w:rsidR="005B67DA" w:rsidRDefault="005B67DA">
            <w:pPr>
              <w:pStyle w:val="13"/>
              <w:snapToGrid w:val="0"/>
              <w:spacing w:before="0" w:after="0"/>
              <w:jc w:val="both"/>
              <w:rPr>
                <w:rFonts w:cs="Times New Roman"/>
                <w:sz w:val="18"/>
                <w:szCs w:val="18"/>
              </w:rPr>
            </w:pPr>
            <w:r>
              <w:rPr>
                <w:rFonts w:cs="Times New Roman"/>
                <w:sz w:val="18"/>
                <w:szCs w:val="18"/>
              </w:rPr>
              <w:t>认知</w:t>
            </w: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Java的概述</w:t>
            </w:r>
          </w:p>
        </w:tc>
        <w:tc>
          <w:tcPr>
            <w:tcW w:w="1771" w:type="dxa"/>
            <w:vMerge w:val="restart"/>
            <w:vAlign w:val="center"/>
          </w:tcPr>
          <w:p w:rsidR="005B67DA" w:rsidRDefault="005B67DA">
            <w:pPr>
              <w:pStyle w:val="12"/>
              <w:adjustRightInd w:val="0"/>
              <w:snapToGrid w:val="0"/>
              <w:spacing w:beforeLines="50" w:before="156"/>
              <w:jc w:val="both"/>
              <w:rPr>
                <w:rFonts w:ascii="宋体" w:hAnsi="宋体"/>
                <w:sz w:val="18"/>
                <w:szCs w:val="18"/>
              </w:rPr>
            </w:pPr>
            <w:r>
              <w:rPr>
                <w:rFonts w:ascii="宋体" w:hAnsi="宋体" w:hint="eastAsia"/>
                <w:sz w:val="18"/>
                <w:szCs w:val="18"/>
              </w:rPr>
              <w:t>认识Java语言的产生、发展和特色，会下载并安装Java开发环境</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宋体" w:hAnsi="宋体"/>
                <w:sz w:val="18"/>
                <w:szCs w:val="18"/>
              </w:rPr>
            </w:pPr>
            <w:r>
              <w:rPr>
                <w:rFonts w:ascii="Times New Roman" w:hAnsi="Times New Roman" w:hint="eastAsia"/>
                <w:sz w:val="18"/>
                <w:szCs w:val="18"/>
              </w:rPr>
              <w:t>4</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340"/>
        </w:trPr>
        <w:tc>
          <w:tcPr>
            <w:tcW w:w="1134" w:type="dxa"/>
            <w:vMerge/>
            <w:vAlign w:val="center"/>
          </w:tcPr>
          <w:p w:rsidR="005B67DA" w:rsidRDefault="005B67DA">
            <w:pPr>
              <w:pStyle w:val="13"/>
              <w:snapToGrid w:val="0"/>
              <w:spacing w:before="0" w:after="0"/>
              <w:rPr>
                <w:rFonts w:cs="Times New Roman"/>
                <w:sz w:val="18"/>
                <w:szCs w:val="18"/>
              </w:rPr>
            </w:pPr>
          </w:p>
        </w:tc>
        <w:tc>
          <w:tcPr>
            <w:tcW w:w="1941" w:type="dxa"/>
            <w:vMerge/>
            <w:vAlign w:val="center"/>
          </w:tcPr>
          <w:p w:rsidR="005B67DA" w:rsidRDefault="005B67DA">
            <w:pPr>
              <w:pStyle w:val="13"/>
              <w:snapToGrid w:val="0"/>
              <w:spacing w:before="0" w:after="0"/>
              <w:jc w:val="both"/>
              <w:rPr>
                <w:rFonts w:cs="Times New Roman"/>
                <w:sz w:val="18"/>
                <w:szCs w:val="18"/>
              </w:rPr>
            </w:pPr>
          </w:p>
        </w:tc>
        <w:tc>
          <w:tcPr>
            <w:tcW w:w="797" w:type="dxa"/>
            <w:vMerge/>
            <w:vAlign w:val="center"/>
          </w:tcPr>
          <w:p w:rsidR="005B67DA" w:rsidRDefault="005B67DA">
            <w:pPr>
              <w:pStyle w:val="13"/>
              <w:snapToGrid w:val="0"/>
              <w:spacing w:before="0" w:after="0"/>
              <w:jc w:val="both"/>
              <w:rPr>
                <w:rFonts w:cs="Times New Roman"/>
                <w:sz w:val="18"/>
                <w:szCs w:val="18"/>
              </w:rPr>
            </w:pP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Java技术的产生和发展</w:t>
            </w:r>
          </w:p>
        </w:tc>
        <w:tc>
          <w:tcPr>
            <w:tcW w:w="1771" w:type="dxa"/>
            <w:vMerge/>
            <w:vAlign w:val="center"/>
          </w:tcPr>
          <w:p w:rsidR="005B67DA" w:rsidRDefault="005B67DA">
            <w:pPr>
              <w:pStyle w:val="12"/>
              <w:adjustRightInd w:val="0"/>
              <w:snapToGrid w:val="0"/>
              <w:spacing w:beforeLines="50" w:before="156"/>
              <w:jc w:val="both"/>
              <w:rPr>
                <w:rFonts w:ascii="宋体" w:hAnsi="宋体"/>
                <w:sz w:val="18"/>
                <w:szCs w:val="18"/>
              </w:rPr>
            </w:pPr>
          </w:p>
        </w:tc>
        <w:tc>
          <w:tcPr>
            <w:tcW w:w="657" w:type="dxa"/>
            <w:vMerge/>
            <w:vAlign w:val="center"/>
          </w:tcPr>
          <w:p w:rsidR="005B67DA" w:rsidRDefault="005B67DA">
            <w:pPr>
              <w:pStyle w:val="12"/>
              <w:spacing w:line="288" w:lineRule="auto"/>
              <w:rPr>
                <w:rFonts w:ascii="Times New Roman" w:hAnsi="Times New Roman"/>
                <w:sz w:val="18"/>
                <w:szCs w:val="18"/>
              </w:rPr>
            </w:pPr>
          </w:p>
        </w:tc>
        <w:tc>
          <w:tcPr>
            <w:tcW w:w="589" w:type="dxa"/>
            <w:vMerge/>
            <w:vAlign w:val="center"/>
          </w:tcPr>
          <w:p w:rsidR="005B67DA" w:rsidRDefault="005B67DA">
            <w:pPr>
              <w:pStyle w:val="12"/>
              <w:spacing w:line="288" w:lineRule="auto"/>
              <w:rPr>
                <w:rFonts w:ascii="Times New Roman" w:hAnsi="Times New Roman"/>
                <w:sz w:val="18"/>
                <w:szCs w:val="18"/>
              </w:rPr>
            </w:pPr>
          </w:p>
        </w:tc>
      </w:tr>
      <w:tr w:rsidR="005B67DA">
        <w:trPr>
          <w:trHeight w:val="340"/>
        </w:trPr>
        <w:tc>
          <w:tcPr>
            <w:tcW w:w="1134" w:type="dxa"/>
            <w:vMerge/>
            <w:vAlign w:val="center"/>
          </w:tcPr>
          <w:p w:rsidR="005B67DA" w:rsidRDefault="005B67DA">
            <w:pPr>
              <w:pStyle w:val="13"/>
              <w:adjustRightInd w:val="0"/>
              <w:snapToGrid w:val="0"/>
              <w:spacing w:before="0" w:after="0"/>
            </w:pPr>
          </w:p>
        </w:tc>
        <w:tc>
          <w:tcPr>
            <w:tcW w:w="1941" w:type="dxa"/>
            <w:vMerge/>
            <w:vAlign w:val="center"/>
          </w:tcPr>
          <w:p w:rsidR="005B67DA" w:rsidRDefault="005B67DA">
            <w:pPr>
              <w:pStyle w:val="13"/>
              <w:adjustRightInd w:val="0"/>
              <w:snapToGrid w:val="0"/>
              <w:spacing w:before="0" w:after="0"/>
              <w:jc w:val="both"/>
            </w:pPr>
          </w:p>
        </w:tc>
        <w:tc>
          <w:tcPr>
            <w:tcW w:w="797" w:type="dxa"/>
            <w:vMerge/>
            <w:vAlign w:val="center"/>
          </w:tcPr>
          <w:p w:rsidR="005B67DA" w:rsidRDefault="005B67DA">
            <w:pPr>
              <w:pStyle w:val="13"/>
              <w:adjustRightInd w:val="0"/>
              <w:snapToGrid w:val="0"/>
              <w:spacing w:before="0" w:after="0"/>
              <w:jc w:val="both"/>
            </w:pP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Java语言的特色</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3"/>
              <w:adjustRightInd w:val="0"/>
              <w:snapToGrid w:val="0"/>
              <w:spacing w:before="0" w:after="0"/>
              <w:jc w:val="center"/>
              <w:rPr>
                <w:rFonts w:cs="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val="340"/>
        </w:trPr>
        <w:tc>
          <w:tcPr>
            <w:tcW w:w="1134" w:type="dxa"/>
            <w:vMerge/>
            <w:vAlign w:val="center"/>
          </w:tcPr>
          <w:p w:rsidR="005B67DA" w:rsidRDefault="005B67DA">
            <w:pPr>
              <w:pStyle w:val="13"/>
              <w:adjustRightInd w:val="0"/>
              <w:snapToGrid w:val="0"/>
              <w:spacing w:before="0" w:after="0"/>
              <w:rPr>
                <w:rFonts w:cs="Times New Roman"/>
                <w:sz w:val="18"/>
                <w:szCs w:val="18"/>
              </w:rPr>
            </w:pPr>
          </w:p>
        </w:tc>
        <w:tc>
          <w:tcPr>
            <w:tcW w:w="1941" w:type="dxa"/>
            <w:vMerge/>
            <w:vAlign w:val="center"/>
          </w:tcPr>
          <w:p w:rsidR="005B67DA" w:rsidRDefault="005B67DA">
            <w:pPr>
              <w:pStyle w:val="13"/>
              <w:adjustRightInd w:val="0"/>
              <w:snapToGrid w:val="0"/>
              <w:spacing w:before="0" w:after="0"/>
              <w:jc w:val="both"/>
              <w:rPr>
                <w:rFonts w:cs="Times New Roman"/>
                <w:sz w:val="18"/>
                <w:szCs w:val="18"/>
              </w:rPr>
            </w:pPr>
          </w:p>
        </w:tc>
        <w:tc>
          <w:tcPr>
            <w:tcW w:w="797" w:type="dxa"/>
            <w:vMerge/>
            <w:vAlign w:val="center"/>
          </w:tcPr>
          <w:p w:rsidR="005B67DA" w:rsidRDefault="005B67DA">
            <w:pPr>
              <w:pStyle w:val="13"/>
              <w:adjustRightInd w:val="0"/>
              <w:snapToGrid w:val="0"/>
              <w:spacing w:before="0" w:after="0"/>
              <w:jc w:val="both"/>
              <w:rPr>
                <w:rFonts w:cs="Times New Roman"/>
                <w:sz w:val="18"/>
                <w:szCs w:val="18"/>
              </w:rPr>
            </w:pP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Java开发和执行环境技术</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3"/>
              <w:adjustRightInd w:val="0"/>
              <w:snapToGrid w:val="0"/>
              <w:spacing w:before="0" w:after="0"/>
              <w:jc w:val="center"/>
              <w:rPr>
                <w:rFonts w:cs="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val="340"/>
        </w:trPr>
        <w:tc>
          <w:tcPr>
            <w:tcW w:w="1134" w:type="dxa"/>
            <w:vMerge/>
            <w:vAlign w:val="center"/>
          </w:tcPr>
          <w:p w:rsidR="005B67DA" w:rsidRDefault="005B67DA">
            <w:pPr>
              <w:pStyle w:val="13"/>
              <w:snapToGrid w:val="0"/>
              <w:spacing w:before="0" w:after="0"/>
              <w:rPr>
                <w:rFonts w:cs="Times New Roman"/>
                <w:sz w:val="18"/>
                <w:szCs w:val="18"/>
              </w:rPr>
            </w:pPr>
          </w:p>
        </w:tc>
        <w:tc>
          <w:tcPr>
            <w:tcW w:w="1941" w:type="dxa"/>
            <w:vMerge w:val="restart"/>
            <w:vAlign w:val="center"/>
          </w:tcPr>
          <w:p w:rsidR="005B67DA" w:rsidRDefault="005B67DA">
            <w:pPr>
              <w:pStyle w:val="13"/>
              <w:snapToGrid w:val="0"/>
              <w:spacing w:before="0" w:after="0"/>
              <w:jc w:val="both"/>
              <w:rPr>
                <w:rFonts w:cs="Times New Roman"/>
                <w:sz w:val="18"/>
                <w:szCs w:val="18"/>
              </w:rPr>
            </w:pPr>
            <w:r>
              <w:rPr>
                <w:sz w:val="18"/>
                <w:szCs w:val="18"/>
              </w:rPr>
              <w:t>(</w:t>
            </w:r>
            <w:r>
              <w:rPr>
                <w:rFonts w:hint="eastAsia"/>
                <w:sz w:val="18"/>
                <w:szCs w:val="18"/>
              </w:rPr>
              <w:t>2</w:t>
            </w:r>
            <w:r>
              <w:rPr>
                <w:sz w:val="18"/>
                <w:szCs w:val="18"/>
              </w:rPr>
              <w:t>)</w:t>
            </w:r>
            <w:r>
              <w:rPr>
                <w:rFonts w:cs="Times New Roman" w:hint="eastAsia"/>
                <w:sz w:val="18"/>
                <w:szCs w:val="18"/>
              </w:rPr>
              <w:t>Java程序的结构</w:t>
            </w:r>
          </w:p>
        </w:tc>
        <w:tc>
          <w:tcPr>
            <w:tcW w:w="797" w:type="dxa"/>
            <w:vMerge w:val="restart"/>
            <w:vAlign w:val="center"/>
          </w:tcPr>
          <w:p w:rsidR="005B67DA" w:rsidRDefault="005B67DA">
            <w:pPr>
              <w:pStyle w:val="13"/>
              <w:snapToGrid w:val="0"/>
              <w:spacing w:before="0" w:after="0"/>
              <w:jc w:val="both"/>
              <w:rPr>
                <w:rFonts w:cs="Times New Roman"/>
                <w:sz w:val="18"/>
                <w:szCs w:val="18"/>
              </w:rPr>
            </w:pPr>
            <w:r>
              <w:rPr>
                <w:rFonts w:cs="Times New Roman"/>
                <w:sz w:val="18"/>
                <w:szCs w:val="18"/>
              </w:rPr>
              <w:t>认知</w:t>
            </w: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 xml:space="preserve">Java程序的基本结构　</w:t>
            </w:r>
          </w:p>
        </w:tc>
        <w:tc>
          <w:tcPr>
            <w:tcW w:w="1771" w:type="dxa"/>
            <w:vMerge w:val="restart"/>
            <w:vAlign w:val="center"/>
          </w:tcPr>
          <w:p w:rsidR="005B67DA" w:rsidRDefault="005B67DA">
            <w:pPr>
              <w:pStyle w:val="12"/>
              <w:adjustRightInd w:val="0"/>
              <w:snapToGrid w:val="0"/>
              <w:spacing w:beforeLines="50" w:before="156"/>
              <w:jc w:val="both"/>
              <w:rPr>
                <w:rFonts w:ascii="宋体" w:hAnsi="宋体"/>
                <w:sz w:val="18"/>
                <w:szCs w:val="18"/>
              </w:rPr>
            </w:pPr>
            <w:r>
              <w:rPr>
                <w:rFonts w:ascii="宋体" w:hAnsi="宋体" w:hint="eastAsia"/>
                <w:sz w:val="18"/>
                <w:szCs w:val="18"/>
              </w:rPr>
              <w:t>会在Java开发环境中编辑、编译和运行具有输入输出功能的简单Java程序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4</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514"/>
        </w:trPr>
        <w:tc>
          <w:tcPr>
            <w:tcW w:w="1134" w:type="dxa"/>
            <w:vMerge/>
            <w:vAlign w:val="center"/>
          </w:tcPr>
          <w:p w:rsidR="005B67DA" w:rsidRDefault="005B67DA">
            <w:pPr>
              <w:pStyle w:val="13"/>
              <w:adjustRightInd w:val="0"/>
              <w:snapToGrid w:val="0"/>
              <w:spacing w:before="0" w:after="0"/>
            </w:pPr>
          </w:p>
        </w:tc>
        <w:tc>
          <w:tcPr>
            <w:tcW w:w="1941" w:type="dxa"/>
            <w:vMerge/>
            <w:vAlign w:val="center"/>
          </w:tcPr>
          <w:p w:rsidR="005B67DA" w:rsidRDefault="005B67DA">
            <w:pPr>
              <w:pStyle w:val="13"/>
              <w:adjustRightInd w:val="0"/>
              <w:snapToGrid w:val="0"/>
              <w:spacing w:before="0" w:after="0"/>
              <w:jc w:val="both"/>
            </w:pPr>
          </w:p>
        </w:tc>
        <w:tc>
          <w:tcPr>
            <w:tcW w:w="797" w:type="dxa"/>
            <w:vMerge/>
            <w:vAlign w:val="center"/>
          </w:tcPr>
          <w:p w:rsidR="005B67DA" w:rsidRDefault="005B67DA">
            <w:pPr>
              <w:pStyle w:val="13"/>
              <w:adjustRightInd w:val="0"/>
              <w:snapToGrid w:val="0"/>
              <w:spacing w:before="0" w:after="0"/>
              <w:jc w:val="both"/>
            </w:pP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Java程序的编辑、编译和运行</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val="340"/>
        </w:trPr>
        <w:tc>
          <w:tcPr>
            <w:tcW w:w="1134" w:type="dxa"/>
            <w:vMerge/>
            <w:vAlign w:val="center"/>
          </w:tcPr>
          <w:p w:rsidR="005B67DA" w:rsidRDefault="005B67DA">
            <w:pPr>
              <w:pStyle w:val="13"/>
              <w:adjustRightInd w:val="0"/>
              <w:snapToGrid w:val="0"/>
              <w:spacing w:before="0" w:after="0"/>
            </w:pPr>
          </w:p>
        </w:tc>
        <w:tc>
          <w:tcPr>
            <w:tcW w:w="1941" w:type="dxa"/>
            <w:vMerge/>
            <w:vAlign w:val="center"/>
          </w:tcPr>
          <w:p w:rsidR="005B67DA" w:rsidRDefault="005B67DA">
            <w:pPr>
              <w:pStyle w:val="13"/>
              <w:adjustRightInd w:val="0"/>
              <w:snapToGrid w:val="0"/>
              <w:spacing w:before="0" w:after="0"/>
              <w:jc w:val="both"/>
            </w:pPr>
          </w:p>
        </w:tc>
        <w:tc>
          <w:tcPr>
            <w:tcW w:w="797" w:type="dxa"/>
            <w:vMerge/>
            <w:vAlign w:val="center"/>
          </w:tcPr>
          <w:p w:rsidR="005B67DA" w:rsidRDefault="005B67DA">
            <w:pPr>
              <w:pStyle w:val="13"/>
              <w:adjustRightInd w:val="0"/>
              <w:snapToGrid w:val="0"/>
              <w:spacing w:before="0" w:after="0"/>
              <w:jc w:val="both"/>
            </w:pPr>
          </w:p>
        </w:tc>
        <w:tc>
          <w:tcPr>
            <w:tcW w:w="2429" w:type="dxa"/>
            <w:vAlign w:val="center"/>
          </w:tcPr>
          <w:p w:rsidR="005B67DA" w:rsidRDefault="005B67DA">
            <w:pPr>
              <w:pStyle w:val="13"/>
              <w:snapToGrid w:val="0"/>
              <w:spacing w:before="0" w:after="0"/>
              <w:jc w:val="both"/>
              <w:rPr>
                <w:rFonts w:cs="Times New Roman"/>
                <w:sz w:val="18"/>
                <w:szCs w:val="18"/>
              </w:rPr>
            </w:pPr>
            <w:r>
              <w:rPr>
                <w:rFonts w:cs="Times New Roman" w:hint="eastAsia"/>
                <w:sz w:val="18"/>
                <w:szCs w:val="18"/>
              </w:rPr>
              <w:t>Java程序的输入输出</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val="340"/>
        </w:trPr>
        <w:tc>
          <w:tcPr>
            <w:tcW w:w="1134" w:type="dxa"/>
            <w:vMerge w:val="restart"/>
            <w:vAlign w:val="center"/>
          </w:tcPr>
          <w:p w:rsidR="005B67DA" w:rsidRDefault="005B67DA">
            <w:pPr>
              <w:pStyle w:val="12"/>
              <w:snapToGrid w:val="0"/>
              <w:jc w:val="left"/>
              <w:rPr>
                <w:rFonts w:ascii="宋体" w:hAnsi="宋体"/>
                <w:sz w:val="18"/>
                <w:szCs w:val="18"/>
              </w:rPr>
            </w:pPr>
            <w:r>
              <w:rPr>
                <w:rFonts w:ascii="宋体" w:hAnsi="宋体" w:hint="eastAsia"/>
                <w:sz w:val="18"/>
                <w:szCs w:val="18"/>
              </w:rPr>
              <w:t>二</w:t>
            </w:r>
            <w:r>
              <w:rPr>
                <w:rFonts w:ascii="宋体" w:hAnsi="宋体"/>
                <w:sz w:val="18"/>
                <w:szCs w:val="18"/>
              </w:rPr>
              <w:t>、</w:t>
            </w:r>
            <w:r>
              <w:rPr>
                <w:rFonts w:ascii="宋体" w:hAnsi="宋体" w:hint="eastAsia"/>
                <w:sz w:val="18"/>
                <w:szCs w:val="18"/>
              </w:rPr>
              <w:t>Java语言基础</w:t>
            </w:r>
          </w:p>
        </w:tc>
        <w:tc>
          <w:tcPr>
            <w:tcW w:w="1941" w:type="dxa"/>
            <w:vMerge w:val="restart"/>
            <w:vAlign w:val="center"/>
          </w:tcPr>
          <w:p w:rsidR="005B67DA" w:rsidRDefault="005B67DA">
            <w:pPr>
              <w:snapToGrid w:val="0"/>
              <w:rPr>
                <w:rFonts w:ascii="宋体" w:hAnsi="宋体"/>
                <w:sz w:val="18"/>
                <w:szCs w:val="18"/>
              </w:rPr>
            </w:pPr>
            <w:r>
              <w:rPr>
                <w:rFonts w:ascii="宋体" w:hAnsi="宋体"/>
                <w:sz w:val="18"/>
                <w:szCs w:val="18"/>
              </w:rPr>
              <w:t>(1)</w:t>
            </w:r>
            <w:r>
              <w:rPr>
                <w:rFonts w:ascii="宋体" w:hAnsi="宋体" w:hint="eastAsia"/>
                <w:sz w:val="18"/>
                <w:szCs w:val="18"/>
              </w:rPr>
              <w:t>Java</w:t>
            </w:r>
            <w:r>
              <w:rPr>
                <w:rFonts w:ascii="宋体" w:hAnsi="宋体" w:hint="eastAsia"/>
                <w:sz w:val="18"/>
                <w:szCs w:val="18"/>
              </w:rPr>
              <w:t>基础</w:t>
            </w:r>
          </w:p>
        </w:tc>
        <w:tc>
          <w:tcPr>
            <w:tcW w:w="797"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认知</w:t>
            </w: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cs="Times New Roman" w:hint="eastAsia"/>
                <w:sz w:val="18"/>
                <w:szCs w:val="18"/>
              </w:rPr>
              <w:t>标识符和关键字</w:t>
            </w:r>
          </w:p>
        </w:tc>
        <w:tc>
          <w:tcPr>
            <w:tcW w:w="1771" w:type="dxa"/>
            <w:vMerge w:val="restart"/>
            <w:vAlign w:val="center"/>
          </w:tcPr>
          <w:p w:rsidR="005B67DA" w:rsidRDefault="005B67DA">
            <w:pPr>
              <w:pStyle w:val="12"/>
              <w:adjustRightInd w:val="0"/>
              <w:snapToGrid w:val="0"/>
              <w:spacing w:beforeLines="100" w:before="312"/>
              <w:jc w:val="both"/>
              <w:rPr>
                <w:rFonts w:ascii="宋体" w:hAnsi="宋体"/>
                <w:sz w:val="18"/>
                <w:szCs w:val="18"/>
              </w:rPr>
            </w:pPr>
            <w:r>
              <w:rPr>
                <w:rFonts w:ascii="宋体" w:hAnsi="宋体" w:cs="Times New Roman" w:hint="eastAsia"/>
                <w:sz w:val="18"/>
                <w:szCs w:val="18"/>
              </w:rPr>
              <w:t>会</w:t>
            </w:r>
            <w:r>
              <w:rPr>
                <w:rFonts w:ascii="宋体" w:hAnsi="宋体" w:hint="eastAsia"/>
                <w:sz w:val="18"/>
                <w:szCs w:val="18"/>
              </w:rPr>
              <w:t>在Java开发环境中编写具有顺序、选择、循环结构的Java程序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1</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340"/>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afd"/>
              <w:adjustRightInd w:val="0"/>
              <w:snapToGrid w:val="0"/>
              <w:rPr>
                <w:rFonts w:ascii="宋体" w:hAnsi="宋体"/>
                <w:sz w:val="18"/>
                <w:szCs w:val="18"/>
              </w:rPr>
            </w:pPr>
            <w:r>
              <w:rPr>
                <w:rFonts w:hint="eastAsia"/>
                <w:sz w:val="18"/>
                <w:szCs w:val="18"/>
              </w:rPr>
              <w:t>数据类型</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40"/>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afd"/>
              <w:adjustRightInd w:val="0"/>
              <w:snapToGrid w:val="0"/>
              <w:rPr>
                <w:sz w:val="18"/>
                <w:szCs w:val="18"/>
              </w:rPr>
            </w:pPr>
            <w:r>
              <w:rPr>
                <w:rFonts w:hint="eastAsia"/>
                <w:sz w:val="18"/>
                <w:szCs w:val="18"/>
              </w:rPr>
              <w:t>变量和常量</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40"/>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afd"/>
              <w:adjustRightInd w:val="0"/>
              <w:snapToGrid w:val="0"/>
              <w:rPr>
                <w:rFonts w:ascii="宋体" w:hAnsi="宋体"/>
                <w:sz w:val="18"/>
                <w:szCs w:val="18"/>
              </w:rPr>
            </w:pPr>
            <w:r>
              <w:rPr>
                <w:rFonts w:hint="eastAsia"/>
                <w:sz w:val="18"/>
                <w:szCs w:val="18"/>
              </w:rPr>
              <w:t>控制语句</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hRule="exact" w:val="397"/>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(2)</w:t>
            </w:r>
            <w:r>
              <w:rPr>
                <w:rFonts w:ascii="宋体" w:hAnsi="宋体" w:hint="eastAsia"/>
                <w:sz w:val="18"/>
                <w:szCs w:val="18"/>
              </w:rPr>
              <w:t>字符串</w:t>
            </w:r>
          </w:p>
        </w:tc>
        <w:tc>
          <w:tcPr>
            <w:tcW w:w="797"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pStyle w:val="afd"/>
              <w:adjustRightInd w:val="0"/>
              <w:snapToGrid w:val="0"/>
              <w:rPr>
                <w:rFonts w:ascii="宋体" w:hAnsi="宋体"/>
                <w:sz w:val="18"/>
                <w:szCs w:val="18"/>
              </w:rPr>
            </w:pPr>
            <w:r>
              <w:rPr>
                <w:rFonts w:ascii="宋体" w:hAnsi="宋体" w:hint="eastAsia"/>
                <w:sz w:val="18"/>
                <w:szCs w:val="18"/>
              </w:rPr>
              <w:t xml:space="preserve">字符串对象创建 </w:t>
            </w:r>
          </w:p>
        </w:tc>
        <w:tc>
          <w:tcPr>
            <w:tcW w:w="1771" w:type="dxa"/>
            <w:vMerge w:val="restart"/>
            <w:vAlign w:val="center"/>
          </w:tcPr>
          <w:p w:rsidR="005B67DA" w:rsidRDefault="005B67DA">
            <w:pPr>
              <w:pStyle w:val="12"/>
              <w:adjustRightInd w:val="0"/>
              <w:snapToGrid w:val="0"/>
              <w:jc w:val="both"/>
              <w:rPr>
                <w:rFonts w:ascii="宋体" w:hAnsi="宋体"/>
                <w:sz w:val="18"/>
                <w:szCs w:val="18"/>
              </w:rPr>
            </w:pPr>
            <w:r>
              <w:rPr>
                <w:rFonts w:ascii="宋体" w:hAnsi="宋体" w:hint="eastAsia"/>
                <w:sz w:val="18"/>
                <w:szCs w:val="18"/>
              </w:rPr>
              <w:t>会在Java程序中描述字符串和对字符串进行常见的操作</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hRule="exact" w:val="397"/>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afd"/>
              <w:adjustRightInd w:val="0"/>
              <w:snapToGrid w:val="0"/>
              <w:rPr>
                <w:rFonts w:ascii="宋体" w:hAnsi="宋体"/>
                <w:sz w:val="18"/>
                <w:szCs w:val="18"/>
              </w:rPr>
            </w:pPr>
            <w:r>
              <w:rPr>
                <w:rFonts w:ascii="宋体" w:hAnsi="宋体" w:hint="eastAsia"/>
                <w:sz w:val="18"/>
                <w:szCs w:val="18"/>
              </w:rPr>
              <w:t>字符串常见操作</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Times New Roman" w:hAnsi="Times New Roman"/>
                <w:sz w:val="18"/>
                <w:szCs w:val="18"/>
              </w:rPr>
            </w:pPr>
          </w:p>
        </w:tc>
      </w:tr>
      <w:tr w:rsidR="005B67DA">
        <w:trPr>
          <w:trHeight w:hRule="exact" w:val="397"/>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hint="eastAsia"/>
                <w:sz w:val="18"/>
                <w:szCs w:val="18"/>
              </w:rPr>
              <w:t>串常量和串变量</w:t>
            </w:r>
          </w:p>
        </w:tc>
        <w:tc>
          <w:tcPr>
            <w:tcW w:w="1771" w:type="dxa"/>
            <w:vMerge/>
            <w:vAlign w:val="center"/>
          </w:tcPr>
          <w:p w:rsidR="005B67DA" w:rsidRDefault="005B67DA">
            <w:pPr>
              <w:pStyle w:val="12"/>
              <w:adjustRightInd w:val="0"/>
              <w:snapToGrid w:val="0"/>
              <w:ind w:firstLine="34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ind w:firstLine="340"/>
              <w:rPr>
                <w:rFonts w:ascii="宋体" w:hAnsi="宋体"/>
                <w:sz w:val="18"/>
                <w:szCs w:val="18"/>
              </w:rPr>
            </w:pPr>
          </w:p>
        </w:tc>
      </w:tr>
      <w:tr w:rsidR="005B67DA">
        <w:trPr>
          <w:trHeight w:hRule="exact" w:val="397"/>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(3)</w:t>
            </w:r>
            <w:r>
              <w:rPr>
                <w:rFonts w:ascii="宋体" w:hAnsi="宋体" w:hint="eastAsia"/>
                <w:sz w:val="18"/>
                <w:szCs w:val="18"/>
              </w:rPr>
              <w:t>数组</w:t>
            </w:r>
          </w:p>
        </w:tc>
        <w:tc>
          <w:tcPr>
            <w:tcW w:w="797"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应用</w:t>
            </w: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cs="Times New Roman" w:hint="eastAsia"/>
                <w:sz w:val="18"/>
                <w:szCs w:val="18"/>
              </w:rPr>
              <w:t>一维数组创建和引用</w:t>
            </w:r>
          </w:p>
        </w:tc>
        <w:tc>
          <w:tcPr>
            <w:tcW w:w="1771" w:type="dxa"/>
            <w:vMerge w:val="restart"/>
            <w:vAlign w:val="center"/>
          </w:tcPr>
          <w:p w:rsidR="005B67DA" w:rsidRDefault="005B67DA">
            <w:pPr>
              <w:pStyle w:val="12"/>
              <w:adjustRightInd w:val="0"/>
              <w:snapToGrid w:val="0"/>
              <w:jc w:val="both"/>
              <w:rPr>
                <w:rFonts w:ascii="宋体" w:hAnsi="宋体"/>
                <w:sz w:val="18"/>
                <w:szCs w:val="18"/>
              </w:rPr>
            </w:pPr>
            <w:r>
              <w:rPr>
                <w:rFonts w:ascii="宋体" w:hAnsi="宋体" w:cs="Times New Roman" w:hint="eastAsia"/>
                <w:sz w:val="18"/>
                <w:szCs w:val="18"/>
              </w:rPr>
              <w:t>会</w:t>
            </w:r>
            <w:r>
              <w:rPr>
                <w:rFonts w:ascii="宋体" w:hAnsi="宋体" w:hint="eastAsia"/>
                <w:sz w:val="18"/>
                <w:szCs w:val="18"/>
              </w:rPr>
              <w:t>在Java开发环境中编写实现批量数据处理功能的Java程序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3</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hRule="exact" w:val="397"/>
        </w:trPr>
        <w:tc>
          <w:tcPr>
            <w:tcW w:w="1134" w:type="dxa"/>
            <w:vMerge/>
            <w:vAlign w:val="center"/>
          </w:tcPr>
          <w:p w:rsidR="005B67DA" w:rsidRDefault="005B67DA">
            <w:pPr>
              <w:pStyle w:val="13"/>
              <w:adjustRightInd w:val="0"/>
              <w:snapToGrid w:val="0"/>
              <w:spacing w:before="0" w:after="0"/>
              <w:jc w:val="both"/>
            </w:pPr>
          </w:p>
        </w:tc>
        <w:tc>
          <w:tcPr>
            <w:tcW w:w="1941" w:type="dxa"/>
            <w:vMerge/>
            <w:vAlign w:val="center"/>
          </w:tcPr>
          <w:p w:rsidR="005B67DA" w:rsidRDefault="005B67DA">
            <w:pPr>
              <w:pStyle w:val="13"/>
              <w:adjustRightInd w:val="0"/>
              <w:snapToGrid w:val="0"/>
              <w:spacing w:before="0" w:after="0"/>
              <w:jc w:val="both"/>
            </w:pPr>
          </w:p>
        </w:tc>
        <w:tc>
          <w:tcPr>
            <w:tcW w:w="797" w:type="dxa"/>
            <w:vMerge/>
            <w:vAlign w:val="center"/>
          </w:tcPr>
          <w:p w:rsidR="005B67DA" w:rsidRDefault="005B67DA">
            <w:pPr>
              <w:pStyle w:val="13"/>
              <w:adjustRightInd w:val="0"/>
              <w:snapToGrid w:val="0"/>
              <w:spacing w:before="0" w:after="0"/>
              <w:jc w:val="both"/>
            </w:pP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cs="Times New Roman" w:hint="eastAsia"/>
                <w:sz w:val="18"/>
                <w:szCs w:val="18"/>
              </w:rPr>
              <w:t>二维数组创建和引用</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hRule="exact" w:val="397"/>
        </w:trPr>
        <w:tc>
          <w:tcPr>
            <w:tcW w:w="1134" w:type="dxa"/>
            <w:vMerge/>
            <w:vAlign w:val="center"/>
          </w:tcPr>
          <w:p w:rsidR="005B67DA" w:rsidRDefault="005B67DA">
            <w:pPr>
              <w:pStyle w:val="13"/>
              <w:adjustRightInd w:val="0"/>
              <w:snapToGrid w:val="0"/>
              <w:spacing w:before="0" w:after="0"/>
              <w:jc w:val="both"/>
            </w:pPr>
          </w:p>
        </w:tc>
        <w:tc>
          <w:tcPr>
            <w:tcW w:w="1941" w:type="dxa"/>
            <w:vMerge/>
            <w:vAlign w:val="center"/>
          </w:tcPr>
          <w:p w:rsidR="005B67DA" w:rsidRDefault="005B67DA">
            <w:pPr>
              <w:pStyle w:val="13"/>
              <w:adjustRightInd w:val="0"/>
              <w:snapToGrid w:val="0"/>
              <w:spacing w:before="0" w:after="0"/>
              <w:jc w:val="both"/>
            </w:pPr>
          </w:p>
        </w:tc>
        <w:tc>
          <w:tcPr>
            <w:tcW w:w="797" w:type="dxa"/>
            <w:vMerge/>
            <w:vAlign w:val="center"/>
          </w:tcPr>
          <w:p w:rsidR="005B67DA" w:rsidRDefault="005B67DA">
            <w:pPr>
              <w:pStyle w:val="13"/>
              <w:adjustRightInd w:val="0"/>
              <w:snapToGrid w:val="0"/>
              <w:spacing w:before="0" w:after="0"/>
              <w:jc w:val="both"/>
            </w:pP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cs="Times New Roman" w:hint="eastAsia"/>
                <w:sz w:val="18"/>
                <w:szCs w:val="18"/>
              </w:rPr>
              <w:t>常见的数组处理方法</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hRule="exact" w:val="397"/>
        </w:trPr>
        <w:tc>
          <w:tcPr>
            <w:tcW w:w="1134" w:type="dxa"/>
            <w:vMerge/>
            <w:vAlign w:val="center"/>
          </w:tcPr>
          <w:p w:rsidR="005B67DA" w:rsidRDefault="005B67DA">
            <w:pPr>
              <w:pStyle w:val="13"/>
              <w:adjustRightInd w:val="0"/>
              <w:snapToGrid w:val="0"/>
              <w:spacing w:before="0" w:after="0"/>
              <w:jc w:val="both"/>
              <w:rPr>
                <w:rFonts w:cs="Times New Roman"/>
                <w:sz w:val="18"/>
                <w:szCs w:val="18"/>
              </w:rPr>
            </w:pPr>
          </w:p>
        </w:tc>
        <w:tc>
          <w:tcPr>
            <w:tcW w:w="1941" w:type="dxa"/>
            <w:vMerge/>
            <w:vAlign w:val="center"/>
          </w:tcPr>
          <w:p w:rsidR="005B67DA" w:rsidRDefault="005B67DA">
            <w:pPr>
              <w:pStyle w:val="13"/>
              <w:adjustRightInd w:val="0"/>
              <w:snapToGrid w:val="0"/>
              <w:spacing w:before="0" w:after="0"/>
              <w:jc w:val="both"/>
              <w:rPr>
                <w:rFonts w:cs="Times New Roman"/>
                <w:sz w:val="18"/>
                <w:szCs w:val="18"/>
              </w:rPr>
            </w:pPr>
          </w:p>
        </w:tc>
        <w:tc>
          <w:tcPr>
            <w:tcW w:w="797" w:type="dxa"/>
            <w:vMerge/>
            <w:vAlign w:val="center"/>
          </w:tcPr>
          <w:p w:rsidR="005B67DA" w:rsidRDefault="005B67DA">
            <w:pPr>
              <w:pStyle w:val="13"/>
              <w:adjustRightInd w:val="0"/>
              <w:snapToGrid w:val="0"/>
              <w:spacing w:before="0" w:after="0"/>
              <w:jc w:val="both"/>
              <w:rPr>
                <w:rFonts w:cs="Times New Roman"/>
                <w:sz w:val="18"/>
                <w:szCs w:val="18"/>
              </w:rPr>
            </w:pPr>
          </w:p>
        </w:tc>
        <w:tc>
          <w:tcPr>
            <w:tcW w:w="2429" w:type="dxa"/>
            <w:vAlign w:val="center"/>
          </w:tcPr>
          <w:p w:rsidR="005B67DA" w:rsidRDefault="005B67DA">
            <w:pPr>
              <w:pStyle w:val="13"/>
              <w:adjustRightInd w:val="0"/>
              <w:snapToGrid w:val="0"/>
              <w:spacing w:before="0" w:after="0"/>
              <w:jc w:val="both"/>
              <w:rPr>
                <w:rFonts w:cs="Times New Roman"/>
                <w:sz w:val="18"/>
                <w:szCs w:val="18"/>
              </w:rPr>
            </w:pPr>
            <w:r>
              <w:rPr>
                <w:rFonts w:cs="Times New Roman" w:hint="eastAsia"/>
                <w:sz w:val="18"/>
                <w:szCs w:val="18"/>
              </w:rPr>
              <w:t>数组应用</w:t>
            </w:r>
          </w:p>
        </w:tc>
        <w:tc>
          <w:tcPr>
            <w:tcW w:w="1771" w:type="dxa"/>
            <w:vMerge/>
            <w:vAlign w:val="center"/>
          </w:tcPr>
          <w:p w:rsidR="005B67DA" w:rsidRDefault="005B67DA">
            <w:pPr>
              <w:pStyle w:val="13"/>
              <w:adjustRightInd w:val="0"/>
              <w:snapToGrid w:val="0"/>
              <w:spacing w:before="0" w:after="0"/>
              <w:jc w:val="both"/>
              <w:rPr>
                <w:rFonts w:cs="Times New Roman"/>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3"/>
              <w:adjustRightInd w:val="0"/>
              <w:snapToGrid w:val="0"/>
              <w:spacing w:before="0" w:after="0"/>
              <w:jc w:val="center"/>
              <w:rPr>
                <w:rFonts w:cs="Times New Roman"/>
                <w:sz w:val="18"/>
                <w:szCs w:val="18"/>
              </w:rPr>
            </w:pPr>
          </w:p>
        </w:tc>
      </w:tr>
      <w:tr w:rsidR="005B67DA">
        <w:trPr>
          <w:trHeight w:val="481"/>
        </w:trPr>
        <w:tc>
          <w:tcPr>
            <w:tcW w:w="1134" w:type="dxa"/>
            <w:vMerge w:val="restart"/>
            <w:vAlign w:val="center"/>
          </w:tcPr>
          <w:p w:rsidR="005B67DA" w:rsidRDefault="005B67DA">
            <w:pPr>
              <w:pStyle w:val="12"/>
              <w:snapToGrid w:val="0"/>
              <w:jc w:val="left"/>
              <w:rPr>
                <w:rFonts w:ascii="宋体" w:hAnsi="宋体"/>
                <w:sz w:val="18"/>
                <w:szCs w:val="18"/>
              </w:rPr>
            </w:pPr>
            <w:r>
              <w:rPr>
                <w:rFonts w:ascii="宋体" w:hAnsi="宋体" w:hint="eastAsia"/>
                <w:sz w:val="18"/>
                <w:szCs w:val="18"/>
              </w:rPr>
              <w:t>三、面向对象程序设计基础</w:t>
            </w: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(1)</w:t>
            </w:r>
            <w:r>
              <w:rPr>
                <w:rFonts w:ascii="宋体" w:hAnsi="宋体" w:hint="eastAsia"/>
                <w:sz w:val="18"/>
                <w:szCs w:val="18"/>
              </w:rPr>
              <w:t>面向对象程序设计基础</w:t>
            </w:r>
          </w:p>
        </w:tc>
        <w:tc>
          <w:tcPr>
            <w:tcW w:w="797"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认知</w:t>
            </w:r>
          </w:p>
        </w:tc>
        <w:tc>
          <w:tcPr>
            <w:tcW w:w="2429" w:type="dxa"/>
            <w:vAlign w:val="center"/>
          </w:tcPr>
          <w:p w:rsidR="005B67DA" w:rsidRDefault="005B67DA">
            <w:pPr>
              <w:pStyle w:val="12"/>
              <w:adjustRightInd w:val="0"/>
              <w:snapToGrid w:val="0"/>
              <w:jc w:val="both"/>
              <w:rPr>
                <w:rFonts w:ascii="宋体" w:hAnsi="宋体"/>
                <w:sz w:val="18"/>
                <w:szCs w:val="18"/>
              </w:rPr>
            </w:pPr>
            <w:r>
              <w:rPr>
                <w:rFonts w:ascii="宋体" w:hAnsi="宋体" w:hint="eastAsia"/>
                <w:sz w:val="18"/>
                <w:szCs w:val="18"/>
              </w:rPr>
              <w:t>面向对象程序设计概述</w:t>
            </w:r>
          </w:p>
        </w:tc>
        <w:tc>
          <w:tcPr>
            <w:tcW w:w="1771" w:type="dxa"/>
            <w:vMerge w:val="restart"/>
            <w:vAlign w:val="center"/>
          </w:tcPr>
          <w:p w:rsidR="005B67DA" w:rsidRDefault="005B67DA">
            <w:pPr>
              <w:pStyle w:val="12"/>
              <w:adjustRightInd w:val="0"/>
              <w:snapToGrid w:val="0"/>
              <w:spacing w:beforeLines="50" w:before="156"/>
              <w:jc w:val="both"/>
              <w:rPr>
                <w:rFonts w:ascii="宋体" w:hAnsi="宋体"/>
                <w:sz w:val="18"/>
                <w:szCs w:val="18"/>
              </w:rPr>
            </w:pPr>
            <w:r>
              <w:rPr>
                <w:rFonts w:ascii="宋体" w:hAnsi="宋体" w:hint="eastAsia"/>
                <w:sz w:val="18"/>
                <w:szCs w:val="18"/>
              </w:rPr>
              <w:t>认识面向对象程序设计的基本思想和方法</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1</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397"/>
        </w:trPr>
        <w:tc>
          <w:tcPr>
            <w:tcW w:w="1134" w:type="dxa"/>
            <w:vMerge/>
            <w:vAlign w:val="center"/>
          </w:tcPr>
          <w:p w:rsidR="005B67DA" w:rsidRDefault="005B67DA">
            <w:pPr>
              <w:pStyle w:val="12"/>
              <w:snapToGrid w:val="0"/>
              <w:ind w:firstLine="34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12"/>
              <w:adjustRightInd w:val="0"/>
              <w:snapToGrid w:val="0"/>
              <w:jc w:val="both"/>
              <w:rPr>
                <w:rFonts w:ascii="宋体" w:hAnsi="宋体"/>
                <w:sz w:val="18"/>
                <w:szCs w:val="18"/>
              </w:rPr>
            </w:pPr>
            <w:r>
              <w:rPr>
                <w:rFonts w:ascii="宋体" w:hAnsi="宋体" w:hint="eastAsia"/>
                <w:sz w:val="18"/>
                <w:szCs w:val="18"/>
              </w:rPr>
              <w:t xml:space="preserve">面向对象程序设计基本概念　</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ind w:firstLine="340"/>
              <w:rPr>
                <w:rFonts w:ascii="宋体" w:hAnsi="宋体"/>
                <w:sz w:val="18"/>
                <w:szCs w:val="18"/>
              </w:rPr>
            </w:pPr>
          </w:p>
        </w:tc>
      </w:tr>
      <w:tr w:rsidR="005B67DA">
        <w:trPr>
          <w:trHeight w:val="571"/>
        </w:trPr>
        <w:tc>
          <w:tcPr>
            <w:tcW w:w="1134" w:type="dxa"/>
            <w:vMerge/>
            <w:vAlign w:val="center"/>
          </w:tcPr>
          <w:p w:rsidR="005B67DA" w:rsidRDefault="005B67DA">
            <w:pPr>
              <w:pStyle w:val="12"/>
              <w:adjustRightInd w:val="0"/>
              <w:snapToGrid w:val="0"/>
              <w:jc w:val="both"/>
            </w:pPr>
          </w:p>
        </w:tc>
        <w:tc>
          <w:tcPr>
            <w:tcW w:w="1941" w:type="dxa"/>
            <w:vMerge/>
            <w:vAlign w:val="center"/>
          </w:tcPr>
          <w:p w:rsidR="005B67DA" w:rsidRDefault="005B67DA">
            <w:pPr>
              <w:pStyle w:val="12"/>
              <w:adjustRightInd w:val="0"/>
              <w:snapToGrid w:val="0"/>
              <w:jc w:val="both"/>
            </w:pPr>
          </w:p>
        </w:tc>
        <w:tc>
          <w:tcPr>
            <w:tcW w:w="797" w:type="dxa"/>
            <w:vMerge/>
            <w:vAlign w:val="center"/>
          </w:tcPr>
          <w:p w:rsidR="005B67DA" w:rsidRDefault="005B67DA">
            <w:pPr>
              <w:pStyle w:val="12"/>
              <w:adjustRightInd w:val="0"/>
              <w:snapToGrid w:val="0"/>
              <w:jc w:val="both"/>
            </w:pPr>
          </w:p>
        </w:tc>
        <w:tc>
          <w:tcPr>
            <w:tcW w:w="2429" w:type="dxa"/>
            <w:vAlign w:val="center"/>
          </w:tcPr>
          <w:p w:rsidR="005B67DA" w:rsidRDefault="005B67DA">
            <w:pPr>
              <w:pStyle w:val="12"/>
              <w:adjustRightInd w:val="0"/>
              <w:snapToGrid w:val="0"/>
              <w:jc w:val="both"/>
              <w:rPr>
                <w:rFonts w:ascii="宋体" w:hAnsi="宋体"/>
                <w:sz w:val="18"/>
                <w:szCs w:val="18"/>
              </w:rPr>
            </w:pPr>
            <w:r>
              <w:rPr>
                <w:rFonts w:ascii="宋体" w:hAnsi="宋体" w:hint="eastAsia"/>
                <w:sz w:val="18"/>
                <w:szCs w:val="18"/>
              </w:rPr>
              <w:t>面向对象程序设计的基本特征</w:t>
            </w:r>
          </w:p>
        </w:tc>
        <w:tc>
          <w:tcPr>
            <w:tcW w:w="1771" w:type="dxa"/>
            <w:vMerge/>
            <w:vAlign w:val="center"/>
          </w:tcPr>
          <w:p w:rsidR="005B67DA" w:rsidRDefault="005B67DA">
            <w:pPr>
              <w:pStyle w:val="12"/>
              <w:adjustRightInd w:val="0"/>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adjustRightInd w:val="0"/>
              <w:snapToGrid w:val="0"/>
              <w:rPr>
                <w:rFonts w:ascii="宋体" w:hAnsi="宋体"/>
                <w:sz w:val="18"/>
                <w:szCs w:val="18"/>
              </w:rPr>
            </w:pPr>
          </w:p>
        </w:tc>
      </w:tr>
      <w:tr w:rsidR="005B67DA">
        <w:trPr>
          <w:trHeight w:val="363"/>
        </w:trPr>
        <w:tc>
          <w:tcPr>
            <w:tcW w:w="1134" w:type="dxa"/>
            <w:vMerge w:val="restart"/>
            <w:vAlign w:val="center"/>
          </w:tcPr>
          <w:p w:rsidR="005B67DA" w:rsidRDefault="005B67DA">
            <w:pPr>
              <w:pStyle w:val="12"/>
              <w:snapToGrid w:val="0"/>
              <w:jc w:val="left"/>
              <w:rPr>
                <w:rFonts w:ascii="宋体" w:hAnsi="宋体"/>
                <w:sz w:val="18"/>
                <w:szCs w:val="18"/>
              </w:rPr>
            </w:pPr>
            <w:r>
              <w:rPr>
                <w:rFonts w:ascii="宋体" w:hAnsi="宋体" w:hint="eastAsia"/>
                <w:sz w:val="18"/>
                <w:szCs w:val="18"/>
              </w:rPr>
              <w:t>四、类与对象</w:t>
            </w:r>
          </w:p>
        </w:tc>
        <w:tc>
          <w:tcPr>
            <w:tcW w:w="1941" w:type="dxa"/>
            <w:vMerge w:val="restart"/>
            <w:vAlign w:val="center"/>
          </w:tcPr>
          <w:p w:rsidR="005B67DA" w:rsidRDefault="005B67DA">
            <w:pPr>
              <w:snapToGrid w:val="0"/>
              <w:rPr>
                <w:rFonts w:ascii="宋体" w:hAnsi="宋体"/>
                <w:sz w:val="18"/>
                <w:szCs w:val="18"/>
              </w:rPr>
            </w:pPr>
            <w:r>
              <w:rPr>
                <w:rFonts w:ascii="宋体" w:hAnsi="宋体"/>
                <w:sz w:val="18"/>
                <w:szCs w:val="18"/>
              </w:rPr>
              <w:t>(1)</w:t>
            </w:r>
            <w:r>
              <w:rPr>
                <w:rFonts w:ascii="宋体" w:hAnsi="宋体" w:hint="eastAsia"/>
                <w:sz w:val="18"/>
                <w:szCs w:val="18"/>
              </w:rPr>
              <w:t>类定义和对象创建</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类定义</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会使用面向对象程序设计的思想编写面向对象程序，程序中有类的定义、类对象的创建和类成员的引用。</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snapToGrid w:val="0"/>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 xml:space="preserve">类对象创建和成员访问　</w:t>
            </w:r>
          </w:p>
        </w:tc>
        <w:tc>
          <w:tcPr>
            <w:tcW w:w="1771" w:type="dxa"/>
            <w:vMerge/>
            <w:vAlign w:val="center"/>
          </w:tcPr>
          <w:p w:rsidR="005B67DA" w:rsidRDefault="005B67DA">
            <w:pPr>
              <w:adjustRightInd w:val="0"/>
              <w:snapToGrid w:val="0"/>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snapToGrid w:val="0"/>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包</w:t>
            </w:r>
          </w:p>
        </w:tc>
        <w:tc>
          <w:tcPr>
            <w:tcW w:w="1771" w:type="dxa"/>
            <w:vMerge/>
            <w:vAlign w:val="center"/>
          </w:tcPr>
          <w:p w:rsidR="005B67DA" w:rsidRDefault="005B67DA">
            <w:pPr>
              <w:adjustRightInd w:val="0"/>
              <w:snapToGrid w:val="0"/>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ign w:val="center"/>
          </w:tcPr>
          <w:p w:rsidR="005B67DA" w:rsidRDefault="005B67DA">
            <w:pPr>
              <w:adjustRightInd w:val="0"/>
              <w:snapToGrid w:val="0"/>
            </w:pPr>
          </w:p>
        </w:tc>
        <w:tc>
          <w:tcPr>
            <w:tcW w:w="1941" w:type="dxa"/>
            <w:vMerge/>
            <w:vAlign w:val="center"/>
          </w:tcPr>
          <w:p w:rsidR="005B67DA" w:rsidRDefault="005B67DA">
            <w:pPr>
              <w:adjustRightInd w:val="0"/>
              <w:snapToGrid w:val="0"/>
            </w:pPr>
          </w:p>
        </w:tc>
        <w:tc>
          <w:tcPr>
            <w:tcW w:w="797" w:type="dxa"/>
            <w:vMerge/>
            <w:vAlign w:val="center"/>
          </w:tcPr>
          <w:p w:rsidR="005B67DA" w:rsidRDefault="005B67DA">
            <w:pPr>
              <w:adjustRightInd w:val="0"/>
              <w:snapToGrid w:val="0"/>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 xml:space="preserve"> </w:t>
            </w:r>
            <w:r>
              <w:rPr>
                <w:rFonts w:ascii="宋体" w:hAnsi="宋体" w:hint="eastAsia"/>
                <w:sz w:val="18"/>
                <w:szCs w:val="18"/>
              </w:rPr>
              <w:t>构造方法</w:t>
            </w:r>
          </w:p>
        </w:tc>
        <w:tc>
          <w:tcPr>
            <w:tcW w:w="1771" w:type="dxa"/>
            <w:vMerge/>
            <w:vAlign w:val="center"/>
          </w:tcPr>
          <w:p w:rsidR="005B67DA" w:rsidRDefault="005B67DA">
            <w:pPr>
              <w:adjustRightInd w:val="0"/>
              <w:snapToGrid w:val="0"/>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adjustRightInd w:val="0"/>
              <w:snapToGrid w:val="0"/>
              <w:jc w:val="center"/>
              <w:rPr>
                <w:rFonts w:ascii="宋体" w:hAnsi="宋体"/>
                <w:sz w:val="18"/>
                <w:szCs w:val="18"/>
              </w:rPr>
            </w:pP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w:t>
            </w:r>
            <w:r>
              <w:rPr>
                <w:rFonts w:hint="eastAsia"/>
                <w:sz w:val="18"/>
                <w:szCs w:val="18"/>
              </w:rPr>
              <w:t>2</w:t>
            </w:r>
            <w:r>
              <w:rPr>
                <w:rFonts w:ascii="宋体" w:hAnsi="宋体" w:hint="eastAsia"/>
                <w:sz w:val="18"/>
                <w:szCs w:val="18"/>
              </w:rPr>
              <w:t>)</w:t>
            </w:r>
            <w:r>
              <w:rPr>
                <w:rFonts w:ascii="宋体" w:hAnsi="宋体" w:hint="eastAsia"/>
                <w:sz w:val="18"/>
                <w:szCs w:val="18"/>
              </w:rPr>
              <w:t>非访问控制符</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类中的变量</w:t>
            </w:r>
            <w:r>
              <w:rPr>
                <w:rFonts w:ascii="宋体" w:hAnsi="宋体" w:hint="eastAsia"/>
                <w:sz w:val="18"/>
                <w:szCs w:val="18"/>
              </w:rPr>
              <w:t xml:space="preserve">   </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会在面向对象程序中使用非访问控制符实现对成员变量的修饰和使用</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sz w:val="18"/>
                <w:szCs w:val="18"/>
              </w:rPr>
            </w:pPr>
            <w:r>
              <w:rPr>
                <w:rFonts w:ascii="Times New Roman" w:hAnsi="Times New Roman" w:hint="eastAsia"/>
                <w:sz w:val="18"/>
                <w:szCs w:val="18"/>
              </w:rPr>
              <w:t>时</w:t>
            </w: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snapToGrid w:val="0"/>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static</w:t>
            </w:r>
            <w:r>
              <w:rPr>
                <w:rFonts w:ascii="宋体" w:hAnsi="宋体" w:hint="eastAsia"/>
                <w:sz w:val="18"/>
                <w:szCs w:val="18"/>
              </w:rPr>
              <w:t>修饰符</w:t>
            </w:r>
          </w:p>
        </w:tc>
        <w:tc>
          <w:tcPr>
            <w:tcW w:w="1771" w:type="dxa"/>
            <w:vMerge/>
            <w:vAlign w:val="center"/>
          </w:tcPr>
          <w:p w:rsidR="005B67DA" w:rsidRDefault="005B67DA">
            <w:pPr>
              <w:adjustRightInd w:val="0"/>
              <w:snapToGrid w:val="0"/>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ign w:val="center"/>
          </w:tcPr>
          <w:p w:rsidR="005B67DA" w:rsidRDefault="005B67DA">
            <w:pPr>
              <w:snapToGrid w:val="0"/>
              <w:rPr>
                <w:rFonts w:ascii="宋体" w:hAnsi="宋体"/>
                <w:sz w:val="18"/>
                <w:szCs w:val="18"/>
              </w:rPr>
            </w:pPr>
          </w:p>
        </w:tc>
        <w:tc>
          <w:tcPr>
            <w:tcW w:w="797" w:type="dxa"/>
            <w:vMerge/>
            <w:vAlign w:val="center"/>
          </w:tcPr>
          <w:p w:rsidR="005B67DA" w:rsidRDefault="005B67DA">
            <w:pPr>
              <w:snapToGrid w:val="0"/>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final</w:t>
            </w:r>
            <w:r>
              <w:rPr>
                <w:rFonts w:ascii="宋体" w:hAnsi="宋体" w:hint="eastAsia"/>
                <w:sz w:val="18"/>
                <w:szCs w:val="18"/>
              </w:rPr>
              <w:t>修饰符</w:t>
            </w:r>
          </w:p>
        </w:tc>
        <w:tc>
          <w:tcPr>
            <w:tcW w:w="1771" w:type="dxa"/>
            <w:vMerge/>
            <w:vAlign w:val="center"/>
          </w:tcPr>
          <w:p w:rsidR="005B67DA" w:rsidRDefault="005B67DA">
            <w:pPr>
              <w:adjustRightInd w:val="0"/>
              <w:snapToGrid w:val="0"/>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ign w:val="center"/>
          </w:tcPr>
          <w:p w:rsidR="005B67DA" w:rsidRDefault="005B67DA">
            <w:pPr>
              <w:pStyle w:val="12"/>
              <w:snapToGrid w:val="0"/>
              <w:jc w:val="left"/>
              <w:rPr>
                <w:rFonts w:ascii="宋体" w:hAnsi="宋体"/>
                <w:sz w:val="18"/>
                <w:szCs w:val="18"/>
              </w:rPr>
            </w:pPr>
          </w:p>
        </w:tc>
        <w:tc>
          <w:tcPr>
            <w:tcW w:w="1941" w:type="dxa"/>
            <w:vMerge/>
            <w:vAlign w:val="center"/>
          </w:tcPr>
          <w:p w:rsidR="005B67DA" w:rsidRDefault="005B67DA">
            <w:pPr>
              <w:pStyle w:val="12"/>
              <w:snapToGrid w:val="0"/>
              <w:jc w:val="both"/>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12"/>
              <w:snapToGrid w:val="0"/>
              <w:jc w:val="both"/>
              <w:rPr>
                <w:rFonts w:ascii="宋体" w:hAnsi="宋体"/>
                <w:sz w:val="18"/>
                <w:szCs w:val="18"/>
              </w:rPr>
            </w:pPr>
            <w:r>
              <w:rPr>
                <w:rFonts w:ascii="宋体" w:hAnsi="宋体" w:hint="eastAsia"/>
                <w:sz w:val="18"/>
                <w:szCs w:val="18"/>
              </w:rPr>
              <w:t>abstract修饰符</w:t>
            </w:r>
          </w:p>
        </w:tc>
        <w:tc>
          <w:tcPr>
            <w:tcW w:w="1771" w:type="dxa"/>
            <w:vMerge/>
            <w:vAlign w:val="center"/>
          </w:tcPr>
          <w:p w:rsidR="005B67DA" w:rsidRDefault="005B67DA">
            <w:pPr>
              <w:pStyle w:val="12"/>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restart"/>
            <w:vAlign w:val="center"/>
          </w:tcPr>
          <w:p w:rsidR="005B67DA" w:rsidRDefault="005B67DA">
            <w:pPr>
              <w:pStyle w:val="12"/>
              <w:snapToGrid w:val="0"/>
              <w:jc w:val="left"/>
              <w:rPr>
                <w:rFonts w:ascii="宋体" w:hAnsi="宋体" w:cs="Times New Roman"/>
                <w:sz w:val="18"/>
                <w:szCs w:val="18"/>
              </w:rPr>
            </w:pPr>
            <w:r>
              <w:rPr>
                <w:rFonts w:ascii="宋体" w:hAnsi="宋体" w:hint="eastAsia"/>
                <w:sz w:val="18"/>
                <w:szCs w:val="18"/>
              </w:rPr>
              <w:t>五、继承与多态</w:t>
            </w:r>
          </w:p>
        </w:tc>
        <w:tc>
          <w:tcPr>
            <w:tcW w:w="1941" w:type="dxa"/>
            <w:vMerge w:val="restart"/>
            <w:vAlign w:val="center"/>
          </w:tcPr>
          <w:p w:rsidR="005B67DA" w:rsidRDefault="005B67DA">
            <w:pPr>
              <w:snapToGrid w:val="0"/>
              <w:rPr>
                <w:rFonts w:ascii="宋体" w:hAnsi="宋体"/>
                <w:sz w:val="18"/>
                <w:szCs w:val="18"/>
              </w:rPr>
            </w:pPr>
            <w:r>
              <w:rPr>
                <w:rFonts w:ascii="宋体" w:hAnsi="宋体"/>
                <w:sz w:val="18"/>
                <w:szCs w:val="18"/>
              </w:rPr>
              <w:t>(1)</w:t>
            </w:r>
            <w:r>
              <w:rPr>
                <w:rFonts w:ascii="宋体" w:hAnsi="宋体" w:hint="eastAsia"/>
                <w:sz w:val="18"/>
                <w:szCs w:val="18"/>
              </w:rPr>
              <w:t>继承性</w:t>
            </w:r>
          </w:p>
        </w:tc>
        <w:tc>
          <w:tcPr>
            <w:tcW w:w="797" w:type="dxa"/>
            <w:vMerge w:val="restart"/>
            <w:vAlign w:val="center"/>
          </w:tcPr>
          <w:p w:rsidR="005B67DA" w:rsidRDefault="005B67DA">
            <w:pPr>
              <w:snapToGrid w:val="0"/>
              <w:rPr>
                <w:rFonts w:ascii="宋体" w:hAnsi="宋体"/>
                <w:sz w:val="18"/>
                <w:szCs w:val="18"/>
              </w:rPr>
            </w:pPr>
            <w:r>
              <w:rPr>
                <w:rFonts w:ascii="宋体" w:hAnsi="宋体" w:cs="Times New Roman"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继承的概述义</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会使用面向对象的继承机制编写实现具有继承特征问题的程序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1,2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子类的定</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构造方法的重载和继承</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父类对象与子类对象的赋值与转化</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w:t>
            </w:r>
            <w:r>
              <w:rPr>
                <w:rFonts w:hint="eastAsia"/>
                <w:sz w:val="18"/>
                <w:szCs w:val="18"/>
              </w:rPr>
              <w:t>2</w:t>
            </w:r>
            <w:r>
              <w:rPr>
                <w:rFonts w:ascii="宋体" w:hAnsi="宋体" w:hint="eastAsia"/>
                <w:sz w:val="18"/>
                <w:szCs w:val="18"/>
              </w:rPr>
              <w:t>)</w:t>
            </w:r>
            <w:r>
              <w:rPr>
                <w:rFonts w:ascii="宋体" w:hAnsi="宋体" w:hint="eastAsia"/>
                <w:sz w:val="18"/>
                <w:szCs w:val="18"/>
              </w:rPr>
              <w:t>多态性</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多态性的概述</w:t>
            </w:r>
            <w:r>
              <w:rPr>
                <w:rFonts w:ascii="宋体" w:hAnsi="宋体" w:hint="eastAsia"/>
                <w:sz w:val="18"/>
                <w:szCs w:val="18"/>
              </w:rPr>
              <w:t xml:space="preserve"> </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会使用面向对象的多态机制编写实现具有多态特征问题的程序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1,2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抽象类</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接口</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pacing w:line="288" w:lineRule="auto"/>
              <w:jc w:val="left"/>
              <w:rPr>
                <w:rFonts w:ascii="Times New Roman" w:eastAsia="仿宋" w:hAnsi="Times New Roman"/>
                <w:sz w:val="18"/>
                <w:szCs w:val="18"/>
              </w:rPr>
            </w:pPr>
          </w:p>
        </w:tc>
        <w:tc>
          <w:tcPr>
            <w:tcW w:w="797" w:type="dxa"/>
            <w:vMerge/>
          </w:tcPr>
          <w:p w:rsidR="005B67DA" w:rsidRDefault="005B67DA">
            <w:pPr>
              <w:pStyle w:val="12"/>
              <w:spacing w:line="288" w:lineRule="auto"/>
              <w:jc w:val="left"/>
              <w:rPr>
                <w:rFonts w:ascii="Times New Roman" w:eastAsia="仿宋" w:hAnsi="Times New Roman"/>
                <w:sz w:val="18"/>
                <w:szCs w:val="18"/>
              </w:rPr>
            </w:pPr>
          </w:p>
        </w:tc>
        <w:tc>
          <w:tcPr>
            <w:tcW w:w="2429" w:type="dxa"/>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多态性应用</w:t>
            </w:r>
          </w:p>
        </w:tc>
        <w:tc>
          <w:tcPr>
            <w:tcW w:w="1771" w:type="dxa"/>
            <w:vMerge/>
          </w:tcPr>
          <w:p w:rsidR="005B67DA" w:rsidRDefault="005B67DA">
            <w:pPr>
              <w:pStyle w:val="12"/>
              <w:spacing w:line="288" w:lineRule="auto"/>
              <w:jc w:val="left"/>
              <w:rPr>
                <w:rFonts w:ascii="Times New Roman" w:eastAsia="仿宋" w:hAnsi="Times New Roman"/>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jc w:val="left"/>
              <w:rPr>
                <w:rFonts w:ascii="Times New Roman" w:eastAsia="仿宋"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(3)利用抽象类、接口和Object类实现多态</w:t>
            </w:r>
          </w:p>
        </w:tc>
        <w:tc>
          <w:tcPr>
            <w:tcW w:w="797" w:type="dxa"/>
            <w:vMerge w:val="restart"/>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综合</w:t>
            </w:r>
          </w:p>
        </w:tc>
        <w:tc>
          <w:tcPr>
            <w:tcW w:w="2429" w:type="dxa"/>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 xml:space="preserve">使用抽象类实现多态案例　　</w:t>
            </w:r>
          </w:p>
        </w:tc>
        <w:tc>
          <w:tcPr>
            <w:tcW w:w="1771" w:type="dxa"/>
            <w:vMerge w:val="restart"/>
            <w:vAlign w:val="center"/>
          </w:tcPr>
          <w:p w:rsidR="005B67DA" w:rsidRDefault="005B67DA">
            <w:pPr>
              <w:pStyle w:val="12"/>
              <w:snapToGrid w:val="0"/>
              <w:spacing w:beforeLines="100" w:before="312"/>
              <w:jc w:val="both"/>
              <w:rPr>
                <w:rFonts w:ascii="宋体" w:hAnsi="宋体" w:cs="Times New Roman"/>
                <w:sz w:val="18"/>
                <w:szCs w:val="18"/>
              </w:rPr>
            </w:pPr>
            <w:r>
              <w:rPr>
                <w:rFonts w:ascii="宋体" w:hAnsi="宋体" w:hint="eastAsia"/>
                <w:sz w:val="18"/>
                <w:szCs w:val="18"/>
              </w:rPr>
              <w:t>会使用面向对象的继承和多态机制编写实现现实生活中复杂问题的程序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3</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napToGrid w:val="0"/>
              <w:jc w:val="both"/>
            </w:pPr>
          </w:p>
        </w:tc>
        <w:tc>
          <w:tcPr>
            <w:tcW w:w="1941" w:type="dxa"/>
            <w:vMerge/>
            <w:vAlign w:val="center"/>
          </w:tcPr>
          <w:p w:rsidR="005B67DA" w:rsidRDefault="005B67DA">
            <w:pPr>
              <w:pStyle w:val="12"/>
              <w:snapToGrid w:val="0"/>
              <w:jc w:val="both"/>
            </w:pPr>
          </w:p>
        </w:tc>
        <w:tc>
          <w:tcPr>
            <w:tcW w:w="797" w:type="dxa"/>
            <w:vMerge/>
            <w:vAlign w:val="center"/>
          </w:tcPr>
          <w:p w:rsidR="005B67DA" w:rsidRDefault="005B67DA">
            <w:pPr>
              <w:pStyle w:val="12"/>
              <w:snapToGrid w:val="0"/>
              <w:jc w:val="both"/>
            </w:pPr>
          </w:p>
        </w:tc>
        <w:tc>
          <w:tcPr>
            <w:tcW w:w="2429" w:type="dxa"/>
            <w:vAlign w:val="center"/>
          </w:tcPr>
          <w:p w:rsidR="005B67DA" w:rsidRDefault="005B67DA">
            <w:pPr>
              <w:pStyle w:val="12"/>
              <w:snapToGrid w:val="0"/>
              <w:jc w:val="both"/>
              <w:rPr>
                <w:rFonts w:ascii="宋体" w:hAnsi="宋体"/>
                <w:sz w:val="18"/>
                <w:szCs w:val="18"/>
              </w:rPr>
            </w:pPr>
            <w:r>
              <w:rPr>
                <w:rFonts w:ascii="宋体" w:hAnsi="宋体" w:hint="eastAsia"/>
                <w:sz w:val="18"/>
                <w:szCs w:val="18"/>
              </w:rPr>
              <w:t xml:space="preserve">使用接口实现多态案例　</w:t>
            </w:r>
          </w:p>
        </w:tc>
        <w:tc>
          <w:tcPr>
            <w:tcW w:w="1771" w:type="dxa"/>
            <w:vMerge/>
            <w:vAlign w:val="center"/>
          </w:tcPr>
          <w:p w:rsidR="005B67DA" w:rsidRDefault="005B67DA">
            <w:pPr>
              <w:pStyle w:val="12"/>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napToGrid w:val="0"/>
              <w:jc w:val="both"/>
              <w:rPr>
                <w:rFonts w:ascii="宋体" w:hAnsi="宋体"/>
                <w:sz w:val="18"/>
                <w:szCs w:val="18"/>
              </w:rPr>
            </w:pPr>
          </w:p>
        </w:tc>
      </w:tr>
      <w:tr w:rsidR="005B67DA">
        <w:trPr>
          <w:trHeight w:val="363"/>
        </w:trPr>
        <w:tc>
          <w:tcPr>
            <w:tcW w:w="1134" w:type="dxa"/>
            <w:vMerge/>
          </w:tcPr>
          <w:p w:rsidR="005B67DA" w:rsidRDefault="005B67DA">
            <w:pPr>
              <w:pStyle w:val="12"/>
              <w:snapToGrid w:val="0"/>
              <w:jc w:val="both"/>
              <w:rPr>
                <w:rFonts w:ascii="宋体" w:hAnsi="宋体"/>
                <w:sz w:val="18"/>
                <w:szCs w:val="18"/>
              </w:rPr>
            </w:pPr>
          </w:p>
        </w:tc>
        <w:tc>
          <w:tcPr>
            <w:tcW w:w="1941" w:type="dxa"/>
            <w:vMerge/>
            <w:vAlign w:val="center"/>
          </w:tcPr>
          <w:p w:rsidR="005B67DA" w:rsidRDefault="005B67DA">
            <w:pPr>
              <w:pStyle w:val="12"/>
              <w:snapToGrid w:val="0"/>
              <w:jc w:val="both"/>
              <w:rPr>
                <w:rFonts w:ascii="宋体" w:hAnsi="宋体"/>
                <w:sz w:val="18"/>
                <w:szCs w:val="18"/>
              </w:rPr>
            </w:pPr>
          </w:p>
        </w:tc>
        <w:tc>
          <w:tcPr>
            <w:tcW w:w="797" w:type="dxa"/>
            <w:vMerge/>
            <w:vAlign w:val="center"/>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12"/>
              <w:snapToGrid w:val="0"/>
              <w:jc w:val="both"/>
              <w:rPr>
                <w:rFonts w:ascii="宋体" w:hAnsi="宋体"/>
                <w:sz w:val="18"/>
                <w:szCs w:val="18"/>
              </w:rPr>
            </w:pPr>
            <w:r>
              <w:rPr>
                <w:rFonts w:ascii="宋体" w:hAnsi="宋体" w:hint="eastAsia"/>
                <w:sz w:val="18"/>
                <w:szCs w:val="18"/>
              </w:rPr>
              <w:t>用Object数组实现多态案例</w:t>
            </w:r>
          </w:p>
        </w:tc>
        <w:tc>
          <w:tcPr>
            <w:tcW w:w="1771" w:type="dxa"/>
            <w:vMerge/>
            <w:vAlign w:val="center"/>
          </w:tcPr>
          <w:p w:rsidR="005B67DA" w:rsidRDefault="005B67DA">
            <w:pPr>
              <w:pStyle w:val="12"/>
              <w:snapToGrid w:val="0"/>
              <w:jc w:val="both"/>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napToGrid w:val="0"/>
              <w:jc w:val="both"/>
              <w:rPr>
                <w:rFonts w:ascii="宋体" w:hAnsi="宋体"/>
                <w:sz w:val="18"/>
                <w:szCs w:val="18"/>
              </w:rPr>
            </w:pPr>
          </w:p>
        </w:tc>
      </w:tr>
      <w:tr w:rsidR="005B67DA">
        <w:trPr>
          <w:trHeight w:val="724"/>
        </w:trPr>
        <w:tc>
          <w:tcPr>
            <w:tcW w:w="1134" w:type="dxa"/>
            <w:vMerge w:val="restart"/>
            <w:vAlign w:val="center"/>
          </w:tcPr>
          <w:p w:rsidR="005B67DA" w:rsidRDefault="005B67DA">
            <w:pPr>
              <w:pStyle w:val="12"/>
              <w:snapToGrid w:val="0"/>
              <w:jc w:val="left"/>
              <w:rPr>
                <w:rFonts w:ascii="宋体" w:hAnsi="宋体" w:cs="Times New Roman"/>
                <w:sz w:val="18"/>
                <w:szCs w:val="18"/>
              </w:rPr>
            </w:pPr>
            <w:r>
              <w:rPr>
                <w:rFonts w:ascii="宋体" w:hAnsi="宋体" w:hint="eastAsia"/>
                <w:sz w:val="18"/>
                <w:szCs w:val="18"/>
              </w:rPr>
              <w:t>六、图形用户界面</w:t>
            </w:r>
          </w:p>
        </w:tc>
        <w:tc>
          <w:tcPr>
            <w:tcW w:w="1941" w:type="dxa"/>
            <w:vMerge w:val="restart"/>
            <w:vAlign w:val="center"/>
          </w:tcPr>
          <w:p w:rsidR="005B67DA" w:rsidRDefault="005B67DA">
            <w:pPr>
              <w:snapToGrid w:val="0"/>
              <w:rPr>
                <w:rFonts w:ascii="宋体" w:hAnsi="宋体"/>
                <w:sz w:val="18"/>
                <w:szCs w:val="18"/>
              </w:rPr>
            </w:pPr>
            <w:r>
              <w:rPr>
                <w:rFonts w:ascii="宋体" w:hAnsi="宋体"/>
                <w:sz w:val="18"/>
                <w:szCs w:val="18"/>
              </w:rPr>
              <w:t>(1)</w:t>
            </w:r>
            <w:r>
              <w:rPr>
                <w:rFonts w:ascii="宋体" w:hAnsi="宋体" w:hint="eastAsia"/>
                <w:sz w:val="18"/>
                <w:szCs w:val="18"/>
              </w:rPr>
              <w:t>图形用户界面基础</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认知</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图形用户界面的概述</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认识</w:t>
            </w:r>
            <w:r>
              <w:rPr>
                <w:rFonts w:ascii="宋体" w:hAnsi="宋体" w:hint="eastAsia"/>
                <w:sz w:val="18"/>
                <w:szCs w:val="18"/>
              </w:rPr>
              <w:t>Java</w:t>
            </w:r>
            <w:r>
              <w:rPr>
                <w:rFonts w:ascii="宋体" w:hAnsi="宋体" w:hint="eastAsia"/>
                <w:sz w:val="18"/>
                <w:szCs w:val="18"/>
              </w:rPr>
              <w:t>图形用户界面涉及的类，并会编写具体基本组件的图形用户界面程序</w:t>
            </w:r>
            <w:r>
              <w:rPr>
                <w:rFonts w:ascii="宋体" w:hAnsi="宋体" w:hint="eastAsia"/>
                <w:sz w:val="18"/>
                <w:szCs w:val="18"/>
              </w:rPr>
              <w:t>Mybatis</w:t>
            </w:r>
            <w:r>
              <w:rPr>
                <w:rFonts w:ascii="宋体" w:hAnsi="宋体" w:hint="eastAsia"/>
                <w:sz w:val="18"/>
                <w:szCs w:val="18"/>
              </w:rPr>
              <w:t>框架项目的结构</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1</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基本的图形用户界面程序</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w:t>
            </w:r>
            <w:r>
              <w:rPr>
                <w:rFonts w:hint="eastAsia"/>
                <w:sz w:val="18"/>
                <w:szCs w:val="18"/>
              </w:rPr>
              <w:t>2</w:t>
            </w:r>
            <w:r>
              <w:rPr>
                <w:rFonts w:ascii="宋体" w:hAnsi="宋体" w:hint="eastAsia"/>
                <w:sz w:val="18"/>
                <w:szCs w:val="18"/>
              </w:rPr>
              <w:t>)</w:t>
            </w:r>
            <w:r>
              <w:rPr>
                <w:rFonts w:ascii="宋体" w:hAnsi="宋体" w:hint="eastAsia"/>
                <w:sz w:val="18"/>
                <w:szCs w:val="18"/>
              </w:rPr>
              <w:t>事件处理和布局管理</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基本事件</w:t>
            </w:r>
            <w:r>
              <w:rPr>
                <w:rFonts w:ascii="宋体" w:hAnsi="宋体" w:hint="eastAsia"/>
                <w:sz w:val="18"/>
                <w:szCs w:val="18"/>
              </w:rPr>
              <w:t xml:space="preserve"> </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会编写对图形用户界面中的组件进行合理的布局，并能实现相应组件的事件处理功能的程序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2</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事件处理</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布局管理器</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r w:rsidR="005B67DA">
        <w:trPr>
          <w:trHeight w:val="42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(3)GUI组件</w:t>
            </w:r>
          </w:p>
        </w:tc>
        <w:tc>
          <w:tcPr>
            <w:tcW w:w="797" w:type="dxa"/>
            <w:vMerge w:val="restart"/>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综合</w:t>
            </w:r>
          </w:p>
        </w:tc>
        <w:tc>
          <w:tcPr>
            <w:tcW w:w="2429" w:type="dxa"/>
            <w:vAlign w:val="center"/>
          </w:tcPr>
          <w:p w:rsidR="005B67DA" w:rsidRDefault="005B67DA">
            <w:pPr>
              <w:pStyle w:val="12"/>
              <w:snapToGrid w:val="0"/>
              <w:jc w:val="both"/>
              <w:rPr>
                <w:rFonts w:ascii="宋体" w:hAnsi="宋体" w:cs="Times New Roman"/>
                <w:sz w:val="18"/>
                <w:szCs w:val="18"/>
              </w:rPr>
            </w:pPr>
            <w:r>
              <w:rPr>
                <w:rFonts w:ascii="宋体" w:hAnsi="宋体" w:hint="eastAsia"/>
                <w:sz w:val="18"/>
                <w:szCs w:val="18"/>
              </w:rPr>
              <w:t xml:space="preserve">List列表框 </w:t>
            </w:r>
          </w:p>
        </w:tc>
        <w:tc>
          <w:tcPr>
            <w:tcW w:w="1771" w:type="dxa"/>
            <w:vMerge w:val="restart"/>
            <w:vAlign w:val="center"/>
          </w:tcPr>
          <w:p w:rsidR="005B67DA" w:rsidRDefault="005B67DA">
            <w:pPr>
              <w:pStyle w:val="12"/>
              <w:snapToGrid w:val="0"/>
              <w:spacing w:beforeLines="100" w:before="312"/>
              <w:jc w:val="both"/>
              <w:rPr>
                <w:rFonts w:ascii="宋体" w:hAnsi="宋体" w:cs="Times New Roman"/>
                <w:sz w:val="18"/>
                <w:szCs w:val="18"/>
              </w:rPr>
            </w:pPr>
            <w:r>
              <w:rPr>
                <w:rFonts w:ascii="宋体" w:hAnsi="宋体" w:hint="eastAsia"/>
                <w:sz w:val="18"/>
                <w:szCs w:val="18"/>
              </w:rPr>
              <w:t>会编写具有List、TextArea、Menu和Dialog等组件的图形用户界面，并能实现界面中相应组件的事件处理功能的程序</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2,4</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435"/>
        </w:trPr>
        <w:tc>
          <w:tcPr>
            <w:tcW w:w="1134" w:type="dxa"/>
            <w:vMerge/>
          </w:tcPr>
          <w:p w:rsidR="005B67DA" w:rsidRDefault="005B67DA">
            <w:pPr>
              <w:pStyle w:val="12"/>
              <w:spacing w:line="288" w:lineRule="auto"/>
            </w:pPr>
          </w:p>
        </w:tc>
        <w:tc>
          <w:tcPr>
            <w:tcW w:w="1941" w:type="dxa"/>
            <w:vMerge/>
            <w:vAlign w:val="center"/>
          </w:tcPr>
          <w:p w:rsidR="005B67DA" w:rsidRDefault="005B67DA">
            <w:pPr>
              <w:pStyle w:val="12"/>
              <w:spacing w:line="288" w:lineRule="auto"/>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TextArea文本区</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470"/>
        </w:trPr>
        <w:tc>
          <w:tcPr>
            <w:tcW w:w="1134" w:type="dxa"/>
            <w:vMerge/>
          </w:tcPr>
          <w:p w:rsidR="005B67DA" w:rsidRDefault="005B67DA">
            <w:pPr>
              <w:pStyle w:val="12"/>
              <w:spacing w:line="288" w:lineRule="auto"/>
              <w:rPr>
                <w:rFonts w:ascii="宋体" w:hAnsi="宋体"/>
                <w:sz w:val="18"/>
                <w:szCs w:val="18"/>
              </w:rPr>
            </w:pPr>
          </w:p>
        </w:tc>
        <w:tc>
          <w:tcPr>
            <w:tcW w:w="1941" w:type="dxa"/>
            <w:vMerge/>
            <w:vAlign w:val="center"/>
          </w:tcPr>
          <w:p w:rsidR="005B67DA" w:rsidRDefault="005B67DA">
            <w:pPr>
              <w:pStyle w:val="12"/>
              <w:spacing w:line="288" w:lineRule="auto"/>
              <w:rPr>
                <w:rFonts w:ascii="宋体" w:hAnsi="宋体"/>
                <w:sz w:val="18"/>
                <w:szCs w:val="18"/>
              </w:rPr>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Menu菜单</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tcPr>
          <w:p w:rsidR="005B67DA" w:rsidRDefault="005B67DA">
            <w:pPr>
              <w:pStyle w:val="12"/>
              <w:spacing w:line="288" w:lineRule="auto"/>
              <w:rPr>
                <w:rFonts w:ascii="宋体" w:hAnsi="宋体"/>
                <w:sz w:val="18"/>
                <w:szCs w:val="18"/>
              </w:rPr>
            </w:pPr>
          </w:p>
        </w:tc>
        <w:tc>
          <w:tcPr>
            <w:tcW w:w="1941" w:type="dxa"/>
            <w:vMerge/>
            <w:vAlign w:val="center"/>
          </w:tcPr>
          <w:p w:rsidR="005B67DA" w:rsidRDefault="005B67DA">
            <w:pPr>
              <w:pStyle w:val="12"/>
              <w:spacing w:line="288" w:lineRule="auto"/>
              <w:rPr>
                <w:rFonts w:ascii="宋体" w:hAnsi="宋体"/>
                <w:sz w:val="18"/>
                <w:szCs w:val="18"/>
              </w:rPr>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Dialog对话框</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val="restart"/>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(4)图形绘制和Swing组件</w:t>
            </w:r>
          </w:p>
        </w:tc>
        <w:tc>
          <w:tcPr>
            <w:tcW w:w="797" w:type="dxa"/>
            <w:vMerge w:val="restart"/>
            <w:vAlign w:val="center"/>
          </w:tcPr>
          <w:p w:rsidR="005B67DA" w:rsidRDefault="005B67DA">
            <w:pPr>
              <w:pStyle w:val="12"/>
              <w:snapToGrid w:val="0"/>
              <w:jc w:val="both"/>
              <w:rPr>
                <w:rFonts w:ascii="宋体" w:hAnsi="宋体"/>
                <w:sz w:val="18"/>
                <w:szCs w:val="18"/>
              </w:rPr>
            </w:pPr>
            <w:r>
              <w:rPr>
                <w:rFonts w:ascii="宋体" w:hAnsi="宋体" w:hint="eastAsia"/>
                <w:sz w:val="18"/>
                <w:szCs w:val="18"/>
              </w:rPr>
              <w:t>应用</w:t>
            </w:r>
          </w:p>
        </w:tc>
        <w:tc>
          <w:tcPr>
            <w:tcW w:w="2429" w:type="dxa"/>
            <w:vAlign w:val="center"/>
          </w:tcPr>
          <w:p w:rsidR="005B67DA" w:rsidRDefault="005B67DA">
            <w:pPr>
              <w:pStyle w:val="12"/>
              <w:snapToGrid w:val="0"/>
              <w:jc w:val="both"/>
              <w:rPr>
                <w:rFonts w:ascii="宋体" w:hAnsi="宋体"/>
                <w:sz w:val="18"/>
                <w:szCs w:val="18"/>
              </w:rPr>
            </w:pPr>
            <w:r>
              <w:rPr>
                <w:rFonts w:ascii="宋体" w:hAnsi="宋体" w:hint="eastAsia"/>
                <w:sz w:val="18"/>
                <w:szCs w:val="18"/>
              </w:rPr>
              <w:t xml:space="preserve">图形绘制的类　</w:t>
            </w:r>
          </w:p>
        </w:tc>
        <w:tc>
          <w:tcPr>
            <w:tcW w:w="1771" w:type="dxa"/>
            <w:vMerge w:val="restart"/>
            <w:vAlign w:val="center"/>
          </w:tcPr>
          <w:p w:rsidR="005B67DA" w:rsidRDefault="005B67DA">
            <w:pPr>
              <w:pStyle w:val="12"/>
              <w:snapToGrid w:val="0"/>
              <w:spacing w:beforeLines="100" w:before="312"/>
              <w:jc w:val="both"/>
              <w:rPr>
                <w:rFonts w:ascii="宋体" w:hAnsi="宋体"/>
                <w:sz w:val="18"/>
                <w:szCs w:val="18"/>
              </w:rPr>
            </w:pPr>
            <w:r>
              <w:rPr>
                <w:rFonts w:ascii="宋体" w:hAnsi="宋体" w:hint="eastAsia"/>
                <w:sz w:val="18"/>
                <w:szCs w:val="18"/>
              </w:rPr>
              <w:t>会编写程序完成简单图形的绘制，并能对图形用户界面中的组件进行文字和颜色的设置</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3,4</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pPr>
          </w:p>
        </w:tc>
        <w:tc>
          <w:tcPr>
            <w:tcW w:w="1941" w:type="dxa"/>
            <w:vMerge/>
            <w:vAlign w:val="center"/>
          </w:tcPr>
          <w:p w:rsidR="005B67DA" w:rsidRDefault="005B67DA">
            <w:pPr>
              <w:pStyle w:val="12"/>
              <w:spacing w:line="288" w:lineRule="auto"/>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简单绘图</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tcPr>
          <w:p w:rsidR="005B67DA" w:rsidRDefault="005B67DA">
            <w:pPr>
              <w:pStyle w:val="12"/>
              <w:spacing w:line="288" w:lineRule="auto"/>
              <w:rPr>
                <w:rFonts w:ascii="宋体" w:hAnsi="宋体"/>
                <w:sz w:val="18"/>
                <w:szCs w:val="18"/>
              </w:rPr>
            </w:pPr>
          </w:p>
        </w:tc>
        <w:tc>
          <w:tcPr>
            <w:tcW w:w="1941" w:type="dxa"/>
            <w:vMerge/>
            <w:vAlign w:val="center"/>
          </w:tcPr>
          <w:p w:rsidR="005B67DA" w:rsidRDefault="005B67DA">
            <w:pPr>
              <w:pStyle w:val="12"/>
              <w:spacing w:line="288" w:lineRule="auto"/>
              <w:rPr>
                <w:rFonts w:ascii="宋体" w:hAnsi="宋体"/>
                <w:sz w:val="18"/>
                <w:szCs w:val="18"/>
              </w:rPr>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Canvas组件</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363"/>
        </w:trPr>
        <w:tc>
          <w:tcPr>
            <w:tcW w:w="1134" w:type="dxa"/>
            <w:vMerge/>
          </w:tcPr>
          <w:p w:rsidR="005B67DA" w:rsidRDefault="005B67DA">
            <w:pPr>
              <w:pStyle w:val="12"/>
              <w:spacing w:line="288" w:lineRule="auto"/>
              <w:rPr>
                <w:rFonts w:ascii="宋体" w:hAnsi="宋体"/>
                <w:sz w:val="18"/>
                <w:szCs w:val="18"/>
              </w:rPr>
            </w:pPr>
          </w:p>
        </w:tc>
        <w:tc>
          <w:tcPr>
            <w:tcW w:w="1941" w:type="dxa"/>
            <w:vMerge/>
            <w:vAlign w:val="center"/>
          </w:tcPr>
          <w:p w:rsidR="005B67DA" w:rsidRDefault="005B67DA">
            <w:pPr>
              <w:pStyle w:val="12"/>
              <w:spacing w:line="288" w:lineRule="auto"/>
              <w:rPr>
                <w:rFonts w:ascii="宋体" w:hAnsi="宋体"/>
                <w:sz w:val="18"/>
                <w:szCs w:val="18"/>
              </w:rPr>
            </w:pPr>
          </w:p>
        </w:tc>
        <w:tc>
          <w:tcPr>
            <w:tcW w:w="797" w:type="dxa"/>
            <w:vMerge/>
            <w:vAlign w:val="center"/>
          </w:tcPr>
          <w:p w:rsidR="005B67DA" w:rsidRDefault="005B67DA">
            <w:pPr>
              <w:pStyle w:val="12"/>
              <w:spacing w:line="288" w:lineRule="auto"/>
              <w:rPr>
                <w:rFonts w:ascii="宋体" w:hAnsi="宋体"/>
                <w:sz w:val="18"/>
                <w:szCs w:val="18"/>
              </w:rPr>
            </w:pPr>
          </w:p>
        </w:tc>
        <w:tc>
          <w:tcPr>
            <w:tcW w:w="2429" w:type="dxa"/>
            <w:vAlign w:val="center"/>
          </w:tcPr>
          <w:p w:rsidR="005B67DA" w:rsidRDefault="005B67DA">
            <w:pPr>
              <w:pStyle w:val="12"/>
              <w:spacing w:line="288" w:lineRule="auto"/>
              <w:jc w:val="both"/>
              <w:rPr>
                <w:rFonts w:ascii="宋体" w:hAnsi="宋体"/>
                <w:sz w:val="18"/>
                <w:szCs w:val="18"/>
              </w:rPr>
            </w:pPr>
            <w:r>
              <w:rPr>
                <w:rFonts w:ascii="宋体" w:hAnsi="宋体" w:hint="eastAsia"/>
                <w:sz w:val="18"/>
                <w:szCs w:val="18"/>
              </w:rPr>
              <w:t>从AWT到Swing转换</w:t>
            </w:r>
          </w:p>
        </w:tc>
        <w:tc>
          <w:tcPr>
            <w:tcW w:w="1771" w:type="dxa"/>
            <w:vMerge/>
            <w:vAlign w:val="center"/>
          </w:tcPr>
          <w:p w:rsidR="005B67DA" w:rsidRDefault="005B67DA">
            <w:pPr>
              <w:pStyle w:val="12"/>
              <w:spacing w:line="288" w:lineRule="auto"/>
              <w:rPr>
                <w:rFonts w:ascii="宋体" w:hAnsi="宋体"/>
                <w:sz w:val="18"/>
                <w:szCs w:val="18"/>
              </w:rPr>
            </w:pPr>
          </w:p>
        </w:tc>
        <w:tc>
          <w:tcPr>
            <w:tcW w:w="657" w:type="dxa"/>
            <w:vMerge/>
            <w:vAlign w:val="center"/>
          </w:tcPr>
          <w:p w:rsidR="005B67DA" w:rsidRDefault="005B67DA">
            <w:pPr>
              <w:pStyle w:val="12"/>
              <w:rPr>
                <w:rFonts w:ascii="Times New Roman" w:hAnsi="Times New Roman"/>
                <w:sz w:val="18"/>
                <w:szCs w:val="18"/>
              </w:rPr>
            </w:pPr>
          </w:p>
        </w:tc>
        <w:tc>
          <w:tcPr>
            <w:tcW w:w="589" w:type="dxa"/>
            <w:vMerge/>
            <w:vAlign w:val="center"/>
          </w:tcPr>
          <w:p w:rsidR="005B67DA" w:rsidRDefault="005B67DA">
            <w:pPr>
              <w:pStyle w:val="12"/>
              <w:spacing w:line="288" w:lineRule="auto"/>
              <w:rPr>
                <w:rFonts w:ascii="宋体" w:hAnsi="宋体"/>
                <w:sz w:val="18"/>
                <w:szCs w:val="18"/>
              </w:rPr>
            </w:pPr>
          </w:p>
        </w:tc>
      </w:tr>
      <w:tr w:rsidR="005B67DA">
        <w:trPr>
          <w:trHeight w:val="479"/>
        </w:trPr>
        <w:tc>
          <w:tcPr>
            <w:tcW w:w="1134" w:type="dxa"/>
            <w:vMerge w:val="restart"/>
            <w:vAlign w:val="center"/>
          </w:tcPr>
          <w:p w:rsidR="005B67DA" w:rsidRDefault="005B67DA">
            <w:pPr>
              <w:pStyle w:val="12"/>
              <w:snapToGrid w:val="0"/>
              <w:jc w:val="left"/>
              <w:rPr>
                <w:rFonts w:ascii="宋体" w:hAnsi="宋体" w:cs="Times New Roman"/>
                <w:sz w:val="18"/>
                <w:szCs w:val="18"/>
              </w:rPr>
            </w:pPr>
            <w:r>
              <w:rPr>
                <w:rFonts w:ascii="宋体" w:hAnsi="宋体" w:hint="eastAsia"/>
                <w:sz w:val="18"/>
                <w:szCs w:val="18"/>
              </w:rPr>
              <w:t>七、流和文件</w:t>
            </w:r>
          </w:p>
        </w:tc>
        <w:tc>
          <w:tcPr>
            <w:tcW w:w="1941" w:type="dxa"/>
            <w:vMerge w:val="restart"/>
            <w:vAlign w:val="center"/>
          </w:tcPr>
          <w:p w:rsidR="005B67DA" w:rsidRDefault="005B67DA">
            <w:pPr>
              <w:snapToGrid w:val="0"/>
              <w:rPr>
                <w:rFonts w:ascii="宋体" w:hAnsi="宋体"/>
                <w:sz w:val="18"/>
                <w:szCs w:val="18"/>
              </w:rPr>
            </w:pPr>
            <w:r>
              <w:rPr>
                <w:rFonts w:ascii="宋体" w:hAnsi="宋体"/>
                <w:sz w:val="18"/>
                <w:szCs w:val="18"/>
              </w:rPr>
              <w:t>(1)</w:t>
            </w:r>
            <w:r>
              <w:rPr>
                <w:rFonts w:ascii="宋体" w:hAnsi="宋体" w:hint="eastAsia"/>
                <w:sz w:val="18"/>
                <w:szCs w:val="18"/>
              </w:rPr>
              <w:t>基本的</w:t>
            </w:r>
            <w:r>
              <w:rPr>
                <w:rFonts w:ascii="宋体" w:hAnsi="宋体" w:hint="eastAsia"/>
                <w:sz w:val="18"/>
                <w:szCs w:val="18"/>
              </w:rPr>
              <w:t>IO</w:t>
            </w:r>
            <w:r>
              <w:rPr>
                <w:rFonts w:ascii="宋体" w:hAnsi="宋体" w:hint="eastAsia"/>
                <w:sz w:val="18"/>
                <w:szCs w:val="18"/>
              </w:rPr>
              <w:t>流</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认知</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 xml:space="preserve">输入输出流概述　</w:t>
            </w:r>
            <w:r>
              <w:rPr>
                <w:rFonts w:ascii="宋体" w:hAnsi="宋体" w:hint="eastAsia"/>
                <w:sz w:val="18"/>
                <w:szCs w:val="18"/>
              </w:rPr>
              <w:t xml:space="preserve"> </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认知</w:t>
            </w:r>
            <w:r>
              <w:rPr>
                <w:rFonts w:ascii="宋体" w:hAnsi="宋体" w:hint="eastAsia"/>
                <w:sz w:val="18"/>
                <w:szCs w:val="18"/>
              </w:rPr>
              <w:t>Java</w:t>
            </w:r>
            <w:r>
              <w:rPr>
                <w:rFonts w:ascii="宋体" w:hAnsi="宋体" w:hint="eastAsia"/>
                <w:sz w:val="18"/>
                <w:szCs w:val="18"/>
              </w:rPr>
              <w:t>输入输出流类，并会在程序中实现从文件中以字节流和字符流两种方式输入输出数据</w:t>
            </w:r>
            <w:r>
              <w:rPr>
                <w:rFonts w:ascii="宋体" w:hAnsi="宋体" w:hint="eastAsia"/>
                <w:sz w:val="18"/>
                <w:szCs w:val="18"/>
              </w:rPr>
              <w:t>Mybatis</w:t>
            </w:r>
            <w:r>
              <w:rPr>
                <w:rFonts w:ascii="宋体" w:hAnsi="宋体" w:hint="eastAsia"/>
                <w:sz w:val="18"/>
                <w:szCs w:val="18"/>
              </w:rPr>
              <w:t>框架项目的结构</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3,4</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504"/>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保存和读取字节数据</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保存和读取字符数</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r w:rsidR="005B67DA">
        <w:trPr>
          <w:trHeight w:val="850"/>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val="restart"/>
            <w:vAlign w:val="center"/>
          </w:tcPr>
          <w:p w:rsidR="005B67DA" w:rsidRDefault="005B67DA">
            <w:pPr>
              <w:snapToGrid w:val="0"/>
              <w:rPr>
                <w:rFonts w:ascii="宋体" w:hAnsi="宋体"/>
                <w:sz w:val="18"/>
                <w:szCs w:val="18"/>
              </w:rPr>
            </w:pPr>
            <w:r>
              <w:rPr>
                <w:rFonts w:ascii="宋体" w:hAnsi="宋体" w:hint="eastAsia"/>
                <w:sz w:val="18"/>
                <w:szCs w:val="18"/>
              </w:rPr>
              <w:t>(</w:t>
            </w:r>
            <w:r>
              <w:rPr>
                <w:rFonts w:hint="eastAsia"/>
                <w:sz w:val="18"/>
                <w:szCs w:val="18"/>
              </w:rPr>
              <w:t>2</w:t>
            </w:r>
            <w:r>
              <w:rPr>
                <w:rFonts w:ascii="宋体" w:hAnsi="宋体" w:hint="eastAsia"/>
                <w:sz w:val="18"/>
                <w:szCs w:val="18"/>
              </w:rPr>
              <w:t>对象流和随机流</w:t>
            </w:r>
          </w:p>
        </w:tc>
        <w:tc>
          <w:tcPr>
            <w:tcW w:w="797" w:type="dxa"/>
            <w:vMerge w:val="restart"/>
            <w:vAlign w:val="center"/>
          </w:tcPr>
          <w:p w:rsidR="005B67DA" w:rsidRDefault="005B67DA">
            <w:pPr>
              <w:snapToGrid w:val="0"/>
              <w:rPr>
                <w:rFonts w:ascii="宋体" w:hAnsi="宋体"/>
                <w:sz w:val="18"/>
                <w:szCs w:val="18"/>
              </w:rPr>
            </w:pPr>
            <w:r>
              <w:rPr>
                <w:rFonts w:ascii="宋体" w:hAnsi="宋体" w:hint="eastAsia"/>
                <w:sz w:val="18"/>
                <w:szCs w:val="18"/>
              </w:rPr>
              <w:t>理解</w:t>
            </w: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保存和读取对象数据</w:t>
            </w:r>
            <w:r>
              <w:rPr>
                <w:rFonts w:ascii="宋体" w:hAnsi="宋体" w:hint="eastAsia"/>
                <w:sz w:val="18"/>
                <w:szCs w:val="18"/>
              </w:rPr>
              <w:t xml:space="preserve"> </w:t>
            </w:r>
          </w:p>
        </w:tc>
        <w:tc>
          <w:tcPr>
            <w:tcW w:w="1771" w:type="dxa"/>
            <w:vMerge w:val="restart"/>
            <w:vAlign w:val="center"/>
          </w:tcPr>
          <w:p w:rsidR="005B67DA" w:rsidRDefault="005B67DA">
            <w:pPr>
              <w:adjustRightInd w:val="0"/>
              <w:snapToGrid w:val="0"/>
              <w:rPr>
                <w:rFonts w:ascii="宋体" w:hAnsi="宋体"/>
                <w:sz w:val="18"/>
                <w:szCs w:val="18"/>
              </w:rPr>
            </w:pPr>
            <w:r>
              <w:rPr>
                <w:rFonts w:ascii="宋体" w:hAnsi="宋体" w:hint="eastAsia"/>
                <w:sz w:val="18"/>
                <w:szCs w:val="18"/>
              </w:rPr>
              <w:t>会在程序中实现将内存中的对象数据输出到文件中，文件中对象数据，整体输入到文件中，以及能对文件中的数据随机访问</w:t>
            </w:r>
          </w:p>
        </w:tc>
        <w:tc>
          <w:tcPr>
            <w:tcW w:w="657" w:type="dxa"/>
            <w:vMerge w:val="restart"/>
            <w:vAlign w:val="center"/>
          </w:tcPr>
          <w:p w:rsidR="005B67DA" w:rsidRDefault="005B67DA">
            <w:pPr>
              <w:pStyle w:val="12"/>
              <w:rPr>
                <w:rFonts w:ascii="Times New Roman" w:hAnsi="Times New Roman"/>
                <w:sz w:val="18"/>
                <w:szCs w:val="18"/>
              </w:rPr>
            </w:pPr>
            <w:r>
              <w:rPr>
                <w:rFonts w:ascii="Times New Roman" w:hAnsi="Times New Roman" w:hint="eastAsia"/>
                <w:sz w:val="18"/>
                <w:szCs w:val="18"/>
              </w:rPr>
              <w:t>课</w:t>
            </w:r>
          </w:p>
          <w:p w:rsidR="005B67DA" w:rsidRDefault="005B67DA">
            <w:pPr>
              <w:pStyle w:val="12"/>
              <w:rPr>
                <w:rFonts w:ascii="Times New Roman" w:hAnsi="Times New Roman"/>
                <w:sz w:val="18"/>
                <w:szCs w:val="18"/>
              </w:rPr>
            </w:pPr>
            <w:r>
              <w:rPr>
                <w:rFonts w:ascii="Times New Roman" w:hAnsi="Times New Roman" w:hint="eastAsia"/>
                <w:sz w:val="18"/>
                <w:szCs w:val="18"/>
              </w:rPr>
              <w:t>程</w:t>
            </w:r>
          </w:p>
          <w:p w:rsidR="005B67DA" w:rsidRDefault="005B67DA">
            <w:pPr>
              <w:pStyle w:val="12"/>
              <w:rPr>
                <w:rFonts w:ascii="Times New Roman" w:hAnsi="Times New Roman"/>
                <w:sz w:val="18"/>
                <w:szCs w:val="18"/>
              </w:rPr>
            </w:pPr>
            <w:r>
              <w:rPr>
                <w:rFonts w:ascii="Times New Roman" w:hAnsi="Times New Roman" w:hint="eastAsia"/>
                <w:sz w:val="18"/>
                <w:szCs w:val="18"/>
              </w:rPr>
              <w:t>目</w:t>
            </w:r>
          </w:p>
          <w:p w:rsidR="005B67DA" w:rsidRDefault="005B67DA">
            <w:pPr>
              <w:pStyle w:val="12"/>
              <w:rPr>
                <w:rFonts w:ascii="Times New Roman" w:hAnsi="Times New Roman"/>
                <w:sz w:val="18"/>
                <w:szCs w:val="18"/>
              </w:rPr>
            </w:pPr>
            <w:r>
              <w:rPr>
                <w:rFonts w:ascii="Times New Roman" w:hAnsi="Times New Roman" w:hint="eastAsia"/>
                <w:sz w:val="18"/>
                <w:szCs w:val="18"/>
              </w:rPr>
              <w:t>标</w:t>
            </w:r>
          </w:p>
          <w:p w:rsidR="005B67DA" w:rsidRDefault="005B67DA">
            <w:pPr>
              <w:pStyle w:val="12"/>
              <w:rPr>
                <w:rFonts w:ascii="Times New Roman" w:hAnsi="Times New Roman"/>
                <w:sz w:val="18"/>
                <w:szCs w:val="18"/>
              </w:rPr>
            </w:pPr>
            <w:r>
              <w:rPr>
                <w:rFonts w:ascii="Times New Roman" w:hAnsi="Times New Roman" w:hint="eastAsia"/>
                <w:sz w:val="18"/>
                <w:szCs w:val="18"/>
              </w:rPr>
              <w:t>3</w:t>
            </w:r>
          </w:p>
        </w:tc>
        <w:tc>
          <w:tcPr>
            <w:tcW w:w="589" w:type="dxa"/>
            <w:vMerge w:val="restart"/>
            <w:vAlign w:val="center"/>
          </w:tcPr>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2</w:t>
            </w:r>
          </w:p>
          <w:p w:rsidR="005B67DA" w:rsidRDefault="005B67DA">
            <w:pPr>
              <w:pStyle w:val="12"/>
              <w:spacing w:line="288" w:lineRule="auto"/>
              <w:rPr>
                <w:rFonts w:ascii="Times New Roman" w:hAnsi="Times New Roman"/>
                <w:sz w:val="18"/>
                <w:szCs w:val="18"/>
              </w:rPr>
            </w:pPr>
            <w:r>
              <w:rPr>
                <w:rFonts w:ascii="Times New Roman" w:hAnsi="Times New Roman" w:hint="eastAsia"/>
                <w:sz w:val="18"/>
                <w:szCs w:val="18"/>
              </w:rPr>
              <w:t>学</w:t>
            </w:r>
          </w:p>
          <w:p w:rsidR="005B67DA" w:rsidRDefault="005B67DA">
            <w:pPr>
              <w:pStyle w:val="12"/>
              <w:spacing w:line="288" w:lineRule="auto"/>
              <w:rPr>
                <w:rFonts w:ascii="宋体" w:hAnsi="宋体" w:cs="Times New Roman"/>
                <w:sz w:val="18"/>
                <w:szCs w:val="18"/>
              </w:rPr>
            </w:pPr>
            <w:r>
              <w:rPr>
                <w:rFonts w:ascii="Times New Roman" w:hAnsi="Times New Roman" w:hint="eastAsia"/>
                <w:sz w:val="18"/>
                <w:szCs w:val="18"/>
              </w:rPr>
              <w:t>时</w:t>
            </w:r>
          </w:p>
        </w:tc>
      </w:tr>
      <w:tr w:rsidR="005B67DA">
        <w:trPr>
          <w:trHeight w:val="363"/>
        </w:trPr>
        <w:tc>
          <w:tcPr>
            <w:tcW w:w="1134" w:type="dxa"/>
            <w:vMerge/>
          </w:tcPr>
          <w:p w:rsidR="005B67DA" w:rsidRDefault="005B67DA">
            <w:pPr>
              <w:pStyle w:val="12"/>
              <w:spacing w:line="288" w:lineRule="auto"/>
              <w:jc w:val="left"/>
              <w:rPr>
                <w:rFonts w:ascii="Times New Roman" w:eastAsia="仿宋" w:hAnsi="Times New Roman"/>
                <w:sz w:val="18"/>
                <w:szCs w:val="18"/>
              </w:rPr>
            </w:pPr>
          </w:p>
        </w:tc>
        <w:tc>
          <w:tcPr>
            <w:tcW w:w="1941" w:type="dxa"/>
            <w:vMerge/>
          </w:tcPr>
          <w:p w:rsidR="005B67DA" w:rsidRDefault="005B67DA">
            <w:pPr>
              <w:pStyle w:val="12"/>
              <w:snapToGrid w:val="0"/>
              <w:jc w:val="both"/>
              <w:rPr>
                <w:rFonts w:ascii="宋体" w:hAnsi="宋体"/>
                <w:sz w:val="18"/>
                <w:szCs w:val="18"/>
              </w:rPr>
            </w:pPr>
          </w:p>
        </w:tc>
        <w:tc>
          <w:tcPr>
            <w:tcW w:w="797" w:type="dxa"/>
            <w:vMerge/>
          </w:tcPr>
          <w:p w:rsidR="005B67DA" w:rsidRDefault="005B67DA">
            <w:pPr>
              <w:pStyle w:val="12"/>
              <w:snapToGrid w:val="0"/>
              <w:jc w:val="both"/>
              <w:rPr>
                <w:rFonts w:ascii="宋体" w:hAnsi="宋体"/>
                <w:sz w:val="18"/>
                <w:szCs w:val="18"/>
              </w:rPr>
            </w:pPr>
          </w:p>
        </w:tc>
        <w:tc>
          <w:tcPr>
            <w:tcW w:w="2429" w:type="dxa"/>
            <w:vAlign w:val="center"/>
          </w:tcPr>
          <w:p w:rsidR="005B67DA" w:rsidRDefault="005B67DA">
            <w:pPr>
              <w:adjustRightInd w:val="0"/>
              <w:snapToGrid w:val="0"/>
              <w:rPr>
                <w:rFonts w:ascii="宋体" w:hAnsi="宋体"/>
                <w:sz w:val="18"/>
                <w:szCs w:val="18"/>
              </w:rPr>
            </w:pPr>
            <w:r>
              <w:rPr>
                <w:rFonts w:ascii="宋体" w:hAnsi="宋体" w:hint="eastAsia"/>
                <w:sz w:val="18"/>
                <w:szCs w:val="18"/>
              </w:rPr>
              <w:t>随机流的访问</w:t>
            </w:r>
          </w:p>
        </w:tc>
        <w:tc>
          <w:tcPr>
            <w:tcW w:w="1771" w:type="dxa"/>
            <w:vMerge/>
          </w:tcPr>
          <w:p w:rsidR="005B67DA" w:rsidRDefault="005B67DA">
            <w:pPr>
              <w:pStyle w:val="12"/>
              <w:snapToGrid w:val="0"/>
              <w:spacing w:beforeLines="100" w:before="312"/>
              <w:jc w:val="both"/>
              <w:rPr>
                <w:rFonts w:ascii="宋体" w:hAnsi="宋体"/>
                <w:sz w:val="18"/>
                <w:szCs w:val="18"/>
              </w:rPr>
            </w:pPr>
          </w:p>
        </w:tc>
        <w:tc>
          <w:tcPr>
            <w:tcW w:w="657" w:type="dxa"/>
            <w:vMerge/>
          </w:tcPr>
          <w:p w:rsidR="005B67DA" w:rsidRDefault="005B67DA">
            <w:pPr>
              <w:pStyle w:val="12"/>
              <w:spacing w:line="288" w:lineRule="auto"/>
              <w:rPr>
                <w:rFonts w:ascii="Times New Roman" w:hAnsi="Times New Roman"/>
                <w:sz w:val="18"/>
                <w:szCs w:val="18"/>
              </w:rPr>
            </w:pPr>
          </w:p>
        </w:tc>
        <w:tc>
          <w:tcPr>
            <w:tcW w:w="589" w:type="dxa"/>
            <w:vMerge/>
          </w:tcPr>
          <w:p w:rsidR="005B67DA" w:rsidRDefault="005B67DA">
            <w:pPr>
              <w:pStyle w:val="12"/>
              <w:spacing w:line="288" w:lineRule="auto"/>
              <w:rPr>
                <w:rFonts w:ascii="Times New Roman" w:hAnsi="Times New Roman"/>
                <w:sz w:val="18"/>
                <w:szCs w:val="18"/>
              </w:rPr>
            </w:pPr>
          </w:p>
        </w:tc>
      </w:tr>
    </w:tbl>
    <w:p w:rsidR="005B67DA" w:rsidRDefault="005B67DA">
      <w:pPr>
        <w:spacing w:line="360" w:lineRule="exact"/>
        <w:jc w:val="center"/>
        <w:rPr>
          <w:rFonts w:ascii="宋体" w:hAnsi="宋体"/>
          <w:b/>
          <w:bCs/>
          <w:color w:val="000000"/>
          <w:sz w:val="18"/>
          <w:szCs w:val="18"/>
        </w:rPr>
      </w:pPr>
    </w:p>
    <w:p w:rsidR="005B67DA" w:rsidRDefault="005B67DA">
      <w:pPr>
        <w:spacing w:beforeLines="50" w:before="156" w:line="360" w:lineRule="exact"/>
        <w:jc w:val="center"/>
        <w:rPr>
          <w:rFonts w:cs="宋体"/>
          <w:bCs/>
          <w:color w:val="0000FF"/>
          <w:szCs w:val="21"/>
        </w:rPr>
      </w:pPr>
      <w:r>
        <w:rPr>
          <w:rFonts w:ascii="宋体" w:hAnsi="宋体" w:cs="宋体" w:hint="eastAsia"/>
          <w:b/>
          <w:color w:val="000000"/>
          <w:sz w:val="18"/>
          <w:szCs w:val="18"/>
        </w:rPr>
        <w:t>表</w:t>
      </w:r>
      <w:r>
        <w:rPr>
          <w:rFonts w:cs="宋体" w:hint="eastAsia"/>
          <w:b/>
          <w:color w:val="000000"/>
          <w:sz w:val="18"/>
          <w:szCs w:val="18"/>
        </w:rPr>
        <w:t xml:space="preserve">5-2 </w:t>
      </w:r>
      <w:r>
        <w:rPr>
          <w:rFonts w:ascii="宋体" w:hAnsi="宋体" w:cs="宋体" w:hint="eastAsia"/>
          <w:b/>
          <w:color w:val="000000"/>
          <w:sz w:val="18"/>
          <w:szCs w:val="18"/>
        </w:rPr>
        <w:t>实验</w:t>
      </w:r>
      <w:r>
        <w:rPr>
          <w:rFonts w:ascii="宋体" w:hAnsi="宋体" w:cs="宋体" w:hint="eastAsia"/>
          <w:b/>
          <w:color w:val="000000"/>
          <w:sz w:val="18"/>
          <w:szCs w:val="18"/>
        </w:rPr>
        <w:t>/</w:t>
      </w:r>
      <w:r>
        <w:rPr>
          <w:rFonts w:ascii="宋体" w:hAnsi="宋体" w:cs="宋体" w:hint="eastAsia"/>
          <w:b/>
          <w:color w:val="000000"/>
          <w:sz w:val="18"/>
          <w:szCs w:val="18"/>
        </w:rPr>
        <w:t>上机部分教学内容与进度要求</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587"/>
        <w:gridCol w:w="4303"/>
        <w:gridCol w:w="900"/>
        <w:gridCol w:w="635"/>
        <w:gridCol w:w="687"/>
        <w:gridCol w:w="641"/>
      </w:tblGrid>
      <w:tr w:rsidR="005B67DA">
        <w:trPr>
          <w:trHeight w:val="775"/>
        </w:trPr>
        <w:tc>
          <w:tcPr>
            <w:tcW w:w="461"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序号</w:t>
            </w:r>
          </w:p>
        </w:tc>
        <w:tc>
          <w:tcPr>
            <w:tcW w:w="1587"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4303"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实验内容与方法</w:t>
            </w:r>
          </w:p>
        </w:tc>
        <w:tc>
          <w:tcPr>
            <w:tcW w:w="900"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实验</w:t>
            </w:r>
          </w:p>
          <w:p w:rsidR="005B67DA" w:rsidRDefault="005B67DA">
            <w:pPr>
              <w:jc w:val="center"/>
              <w:rPr>
                <w:rFonts w:ascii="宋体" w:hAnsi="宋体"/>
                <w:b/>
                <w:bCs/>
                <w:color w:val="000000"/>
                <w:sz w:val="18"/>
                <w:szCs w:val="18"/>
              </w:rPr>
            </w:pPr>
            <w:r>
              <w:rPr>
                <w:rFonts w:ascii="宋体" w:hAnsi="宋体" w:hint="eastAsia"/>
                <w:b/>
                <w:bCs/>
                <w:color w:val="000000"/>
                <w:sz w:val="18"/>
                <w:szCs w:val="18"/>
              </w:rPr>
              <w:t>类型</w:t>
            </w:r>
          </w:p>
        </w:tc>
        <w:tc>
          <w:tcPr>
            <w:tcW w:w="635"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学时</w:t>
            </w:r>
          </w:p>
        </w:tc>
        <w:tc>
          <w:tcPr>
            <w:tcW w:w="687"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r>
              <w:rPr>
                <w:rFonts w:ascii="宋体" w:hAnsi="宋体" w:hint="eastAsia"/>
                <w:b/>
                <w:bCs/>
                <w:color w:val="000000"/>
                <w:sz w:val="18"/>
                <w:szCs w:val="18"/>
              </w:rPr>
              <w:t>选做</w:t>
            </w:r>
          </w:p>
        </w:tc>
        <w:tc>
          <w:tcPr>
            <w:tcW w:w="641"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课程目标</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w:t>
            </w:r>
          </w:p>
        </w:tc>
        <w:tc>
          <w:tcPr>
            <w:tcW w:w="1587" w:type="dxa"/>
            <w:vAlign w:val="center"/>
          </w:tcPr>
          <w:p w:rsidR="005B67DA" w:rsidRDefault="005B67DA">
            <w:pPr>
              <w:rPr>
                <w:rFonts w:ascii="宋体" w:hAnsi="宋体"/>
                <w:sz w:val="18"/>
                <w:szCs w:val="18"/>
              </w:rPr>
            </w:pPr>
            <w:r>
              <w:rPr>
                <w:rFonts w:ascii="宋体" w:hAnsi="宋体" w:hint="eastAsia"/>
                <w:sz w:val="18"/>
                <w:szCs w:val="18"/>
              </w:rPr>
              <w:t>Java</w:t>
            </w:r>
            <w:r>
              <w:rPr>
                <w:rFonts w:ascii="宋体" w:hAnsi="宋体" w:hint="eastAsia"/>
                <w:sz w:val="18"/>
                <w:szCs w:val="18"/>
              </w:rPr>
              <w:t>初体验</w:t>
            </w:r>
          </w:p>
        </w:tc>
        <w:tc>
          <w:tcPr>
            <w:tcW w:w="4303" w:type="dxa"/>
            <w:vAlign w:val="center"/>
          </w:tcPr>
          <w:p w:rsidR="005B67DA" w:rsidRDefault="005B67DA">
            <w:pPr>
              <w:rPr>
                <w:rFonts w:ascii="宋体" w:hAnsi="宋体"/>
                <w:sz w:val="18"/>
                <w:szCs w:val="18"/>
              </w:rPr>
            </w:pPr>
            <w:r>
              <w:rPr>
                <w:rFonts w:ascii="宋体" w:hAnsi="宋体" w:hint="eastAsia"/>
                <w:sz w:val="18"/>
                <w:szCs w:val="18"/>
              </w:rPr>
              <w:t>Eclipse</w:t>
            </w:r>
            <w:r>
              <w:rPr>
                <w:rFonts w:ascii="宋体" w:hAnsi="宋体" w:hint="eastAsia"/>
                <w:sz w:val="18"/>
                <w:szCs w:val="18"/>
              </w:rPr>
              <w:t>工具安装、熟悉</w:t>
            </w:r>
            <w:r>
              <w:rPr>
                <w:rFonts w:ascii="宋体" w:hAnsi="宋体" w:hint="eastAsia"/>
                <w:sz w:val="18"/>
                <w:szCs w:val="18"/>
              </w:rPr>
              <w:t>Eclipse</w:t>
            </w:r>
            <w:r>
              <w:rPr>
                <w:rFonts w:ascii="宋体" w:hAnsi="宋体" w:hint="eastAsia"/>
                <w:sz w:val="18"/>
                <w:szCs w:val="18"/>
              </w:rPr>
              <w:t>开发环境、熟悉实验操作平台</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验证</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4</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1587" w:type="dxa"/>
            <w:vAlign w:val="center"/>
          </w:tcPr>
          <w:p w:rsidR="005B67DA" w:rsidRDefault="005B67DA">
            <w:pPr>
              <w:rPr>
                <w:rFonts w:ascii="宋体" w:hAnsi="宋体"/>
                <w:sz w:val="18"/>
                <w:szCs w:val="18"/>
              </w:rPr>
            </w:pPr>
            <w:r>
              <w:rPr>
                <w:rFonts w:ascii="宋体" w:hAnsi="宋体" w:hint="eastAsia"/>
                <w:sz w:val="18"/>
                <w:szCs w:val="18"/>
              </w:rPr>
              <w:t>简单的</w:t>
            </w:r>
            <w:r>
              <w:rPr>
                <w:rFonts w:ascii="宋体" w:hAnsi="宋体" w:hint="eastAsia"/>
                <w:sz w:val="18"/>
                <w:szCs w:val="18"/>
              </w:rPr>
              <w:t>Java</w:t>
            </w:r>
            <w:r>
              <w:rPr>
                <w:rFonts w:ascii="宋体" w:hAnsi="宋体" w:hint="eastAsia"/>
                <w:sz w:val="18"/>
                <w:szCs w:val="18"/>
              </w:rPr>
              <w:t>程序</w:t>
            </w:r>
          </w:p>
        </w:tc>
        <w:tc>
          <w:tcPr>
            <w:tcW w:w="4303" w:type="dxa"/>
            <w:vAlign w:val="center"/>
          </w:tcPr>
          <w:p w:rsidR="005B67DA" w:rsidRDefault="005B67DA">
            <w:pPr>
              <w:rPr>
                <w:rFonts w:ascii="宋体" w:hAnsi="宋体"/>
                <w:sz w:val="18"/>
                <w:szCs w:val="18"/>
              </w:rPr>
            </w:pPr>
            <w:r>
              <w:rPr>
                <w:rFonts w:ascii="宋体" w:hAnsi="宋体" w:hint="eastAsia"/>
                <w:sz w:val="18"/>
                <w:szCs w:val="18"/>
              </w:rPr>
              <w:t>Java</w:t>
            </w:r>
            <w:r>
              <w:rPr>
                <w:rFonts w:ascii="宋体" w:hAnsi="宋体" w:hint="eastAsia"/>
                <w:sz w:val="18"/>
                <w:szCs w:val="18"/>
              </w:rPr>
              <w:t>程序的基本结构、变量和常量定义、数据的输入和输出</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验证</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4</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3</w:t>
            </w:r>
          </w:p>
        </w:tc>
        <w:tc>
          <w:tcPr>
            <w:tcW w:w="1587" w:type="dxa"/>
            <w:vAlign w:val="center"/>
          </w:tcPr>
          <w:p w:rsidR="005B67DA" w:rsidRDefault="005B67DA">
            <w:pPr>
              <w:rPr>
                <w:rFonts w:ascii="宋体" w:hAnsi="宋体"/>
                <w:sz w:val="18"/>
                <w:szCs w:val="18"/>
              </w:rPr>
            </w:pPr>
            <w:r>
              <w:rPr>
                <w:rFonts w:ascii="宋体" w:hAnsi="宋体" w:hint="eastAsia"/>
                <w:sz w:val="18"/>
                <w:szCs w:val="18"/>
              </w:rPr>
              <w:t>Java</w:t>
            </w:r>
            <w:r>
              <w:rPr>
                <w:rFonts w:ascii="宋体" w:hAnsi="宋体" w:hint="eastAsia"/>
                <w:sz w:val="18"/>
                <w:szCs w:val="18"/>
              </w:rPr>
              <w:t>流程控制语句</w:t>
            </w:r>
          </w:p>
        </w:tc>
        <w:tc>
          <w:tcPr>
            <w:tcW w:w="4303" w:type="dxa"/>
            <w:vAlign w:val="center"/>
          </w:tcPr>
          <w:p w:rsidR="005B67DA" w:rsidRDefault="005B67DA">
            <w:pPr>
              <w:rPr>
                <w:rFonts w:ascii="宋体" w:hAnsi="宋体"/>
                <w:sz w:val="18"/>
                <w:szCs w:val="18"/>
              </w:rPr>
            </w:pPr>
            <w:r>
              <w:rPr>
                <w:rFonts w:ascii="宋体" w:hAnsi="宋体" w:hint="eastAsia"/>
                <w:sz w:val="18"/>
                <w:szCs w:val="18"/>
              </w:rPr>
              <w:t>选择语句、循环语句、流程跳转语句格式和使用方法</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4</w:t>
            </w:r>
          </w:p>
        </w:tc>
        <w:tc>
          <w:tcPr>
            <w:tcW w:w="1587" w:type="dxa"/>
            <w:vAlign w:val="center"/>
          </w:tcPr>
          <w:p w:rsidR="005B67DA" w:rsidRDefault="005B67DA">
            <w:pPr>
              <w:rPr>
                <w:rFonts w:ascii="宋体" w:hAnsi="宋体"/>
                <w:sz w:val="18"/>
                <w:szCs w:val="18"/>
              </w:rPr>
            </w:pPr>
            <w:r>
              <w:rPr>
                <w:rFonts w:ascii="宋体" w:hAnsi="宋体" w:hint="eastAsia"/>
                <w:sz w:val="18"/>
                <w:szCs w:val="18"/>
              </w:rPr>
              <w:t>字符串与数组基础</w:t>
            </w:r>
          </w:p>
        </w:tc>
        <w:tc>
          <w:tcPr>
            <w:tcW w:w="4303" w:type="dxa"/>
            <w:vAlign w:val="center"/>
          </w:tcPr>
          <w:p w:rsidR="005B67DA" w:rsidRDefault="005B67DA">
            <w:pPr>
              <w:rPr>
                <w:rFonts w:ascii="宋体" w:hAnsi="宋体"/>
                <w:sz w:val="18"/>
                <w:szCs w:val="18"/>
              </w:rPr>
            </w:pPr>
            <w:r>
              <w:rPr>
                <w:rFonts w:ascii="宋体" w:hAnsi="宋体" w:hint="eastAsia"/>
                <w:sz w:val="18"/>
                <w:szCs w:val="18"/>
              </w:rPr>
              <w:t>字符串常用操作、数组的创建和引用</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5</w:t>
            </w:r>
          </w:p>
        </w:tc>
        <w:tc>
          <w:tcPr>
            <w:tcW w:w="1587" w:type="dxa"/>
            <w:vAlign w:val="center"/>
          </w:tcPr>
          <w:p w:rsidR="005B67DA" w:rsidRDefault="005B67DA">
            <w:pPr>
              <w:rPr>
                <w:rFonts w:ascii="宋体" w:hAnsi="宋体"/>
                <w:sz w:val="18"/>
                <w:szCs w:val="18"/>
              </w:rPr>
            </w:pPr>
            <w:r>
              <w:rPr>
                <w:rFonts w:ascii="宋体" w:hAnsi="宋体" w:hint="eastAsia"/>
                <w:sz w:val="18"/>
                <w:szCs w:val="18"/>
              </w:rPr>
              <w:t>数组与方法</w:t>
            </w:r>
          </w:p>
        </w:tc>
        <w:tc>
          <w:tcPr>
            <w:tcW w:w="4303" w:type="dxa"/>
            <w:vAlign w:val="center"/>
          </w:tcPr>
          <w:p w:rsidR="005B67DA" w:rsidRDefault="005B67DA">
            <w:pPr>
              <w:rPr>
                <w:rFonts w:ascii="宋体" w:hAnsi="宋体"/>
                <w:sz w:val="18"/>
                <w:szCs w:val="18"/>
              </w:rPr>
            </w:pPr>
            <w:r>
              <w:rPr>
                <w:rFonts w:ascii="宋体" w:hAnsi="宋体" w:hint="eastAsia"/>
                <w:sz w:val="18"/>
                <w:szCs w:val="18"/>
              </w:rPr>
              <w:t>数组的常见的应用、方法的定义和调用、方法重载</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6</w:t>
            </w:r>
          </w:p>
        </w:tc>
        <w:tc>
          <w:tcPr>
            <w:tcW w:w="1587" w:type="dxa"/>
            <w:vAlign w:val="center"/>
          </w:tcPr>
          <w:p w:rsidR="005B67DA" w:rsidRDefault="005B67DA">
            <w:pPr>
              <w:rPr>
                <w:rFonts w:ascii="宋体" w:hAnsi="宋体"/>
                <w:sz w:val="18"/>
                <w:szCs w:val="18"/>
              </w:rPr>
            </w:pPr>
            <w:r>
              <w:rPr>
                <w:rFonts w:ascii="宋体" w:hAnsi="宋体" w:hint="eastAsia"/>
                <w:sz w:val="18"/>
                <w:szCs w:val="18"/>
              </w:rPr>
              <w:t>类与对象创建及初始化</w:t>
            </w:r>
          </w:p>
        </w:tc>
        <w:tc>
          <w:tcPr>
            <w:tcW w:w="4303" w:type="dxa"/>
            <w:vAlign w:val="center"/>
          </w:tcPr>
          <w:p w:rsidR="005B67DA" w:rsidRDefault="005B67DA">
            <w:pPr>
              <w:rPr>
                <w:rFonts w:ascii="宋体" w:hAnsi="宋体"/>
                <w:sz w:val="18"/>
                <w:szCs w:val="18"/>
              </w:rPr>
            </w:pPr>
            <w:r>
              <w:rPr>
                <w:rFonts w:ascii="宋体" w:hAnsi="宋体" w:hint="eastAsia"/>
                <w:sz w:val="18"/>
                <w:szCs w:val="18"/>
              </w:rPr>
              <w:t>类定义、类对象创建和初始化、类成员引用的格式和使用方法</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1,2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7</w:t>
            </w:r>
          </w:p>
        </w:tc>
        <w:tc>
          <w:tcPr>
            <w:tcW w:w="1587" w:type="dxa"/>
            <w:vAlign w:val="center"/>
          </w:tcPr>
          <w:p w:rsidR="005B67DA" w:rsidRDefault="005B67DA">
            <w:pPr>
              <w:rPr>
                <w:rFonts w:ascii="宋体" w:hAnsi="宋体"/>
                <w:sz w:val="18"/>
                <w:szCs w:val="18"/>
              </w:rPr>
            </w:pPr>
            <w:r>
              <w:rPr>
                <w:rFonts w:ascii="宋体" w:hAnsi="宋体" w:hint="eastAsia"/>
                <w:sz w:val="18"/>
                <w:szCs w:val="18"/>
              </w:rPr>
              <w:t>非访问控制符</w:t>
            </w:r>
          </w:p>
        </w:tc>
        <w:tc>
          <w:tcPr>
            <w:tcW w:w="4303" w:type="dxa"/>
            <w:vAlign w:val="center"/>
          </w:tcPr>
          <w:p w:rsidR="005B67DA" w:rsidRDefault="005B67DA">
            <w:pPr>
              <w:rPr>
                <w:rFonts w:ascii="宋体" w:hAnsi="宋体"/>
                <w:sz w:val="18"/>
                <w:szCs w:val="18"/>
              </w:rPr>
            </w:pPr>
            <w:r>
              <w:rPr>
                <w:rFonts w:ascii="宋体" w:hAnsi="宋体" w:hint="eastAsia"/>
                <w:sz w:val="18"/>
                <w:szCs w:val="18"/>
              </w:rPr>
              <w:t>类中不同对象的作用域和方法方法、</w:t>
            </w:r>
            <w:r>
              <w:rPr>
                <w:rFonts w:ascii="宋体" w:hAnsi="宋体" w:hint="eastAsia"/>
                <w:sz w:val="18"/>
                <w:szCs w:val="18"/>
              </w:rPr>
              <w:t>Static</w:t>
            </w:r>
            <w:r>
              <w:rPr>
                <w:rFonts w:ascii="宋体" w:hAnsi="宋体" w:hint="eastAsia"/>
                <w:sz w:val="18"/>
                <w:szCs w:val="18"/>
              </w:rPr>
              <w:t>成员变量和成员方法的使用、</w:t>
            </w:r>
            <w:r>
              <w:rPr>
                <w:rFonts w:ascii="宋体" w:hAnsi="宋体" w:hint="eastAsia"/>
                <w:sz w:val="18"/>
                <w:szCs w:val="18"/>
              </w:rPr>
              <w:t>final</w:t>
            </w:r>
            <w:r>
              <w:rPr>
                <w:rFonts w:ascii="宋体" w:hAnsi="宋体" w:hint="eastAsia"/>
                <w:sz w:val="18"/>
                <w:szCs w:val="18"/>
              </w:rPr>
              <w:t>成员变量的使用</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创新</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8</w:t>
            </w:r>
          </w:p>
        </w:tc>
        <w:tc>
          <w:tcPr>
            <w:tcW w:w="1587" w:type="dxa"/>
            <w:vAlign w:val="center"/>
          </w:tcPr>
          <w:p w:rsidR="005B67DA" w:rsidRDefault="005B67DA">
            <w:pPr>
              <w:rPr>
                <w:rFonts w:ascii="宋体" w:hAnsi="宋体"/>
                <w:sz w:val="18"/>
                <w:szCs w:val="18"/>
              </w:rPr>
            </w:pPr>
            <w:r>
              <w:rPr>
                <w:rFonts w:ascii="宋体" w:hAnsi="宋体" w:hint="eastAsia"/>
                <w:sz w:val="18"/>
                <w:szCs w:val="18"/>
              </w:rPr>
              <w:t>继承与多态</w:t>
            </w:r>
          </w:p>
        </w:tc>
        <w:tc>
          <w:tcPr>
            <w:tcW w:w="4303" w:type="dxa"/>
            <w:vAlign w:val="center"/>
          </w:tcPr>
          <w:p w:rsidR="005B67DA" w:rsidRDefault="005B67DA">
            <w:pPr>
              <w:rPr>
                <w:rFonts w:ascii="宋体" w:hAnsi="宋体"/>
                <w:sz w:val="18"/>
                <w:szCs w:val="18"/>
              </w:rPr>
            </w:pPr>
            <w:r>
              <w:rPr>
                <w:rFonts w:ascii="宋体" w:hAnsi="宋体" w:hint="eastAsia"/>
                <w:sz w:val="18"/>
                <w:szCs w:val="18"/>
              </w:rPr>
              <w:t>派生类的定义和对象创建、多态实现的条件（子类重写父类方法、父类引用子类对象即向上转型）</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1,2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9</w:t>
            </w:r>
          </w:p>
        </w:tc>
        <w:tc>
          <w:tcPr>
            <w:tcW w:w="1587" w:type="dxa"/>
            <w:vAlign w:val="center"/>
          </w:tcPr>
          <w:p w:rsidR="005B67DA" w:rsidRDefault="005B67DA">
            <w:pPr>
              <w:rPr>
                <w:rFonts w:ascii="宋体" w:hAnsi="宋体"/>
                <w:sz w:val="18"/>
                <w:szCs w:val="18"/>
              </w:rPr>
            </w:pPr>
            <w:r>
              <w:rPr>
                <w:rFonts w:ascii="宋体" w:hAnsi="宋体" w:hint="eastAsia"/>
                <w:sz w:val="18"/>
                <w:szCs w:val="18"/>
              </w:rPr>
              <w:t>抽象类与接口</w:t>
            </w:r>
          </w:p>
        </w:tc>
        <w:tc>
          <w:tcPr>
            <w:tcW w:w="4303" w:type="dxa"/>
            <w:vAlign w:val="center"/>
          </w:tcPr>
          <w:p w:rsidR="005B67DA" w:rsidRDefault="005B67DA">
            <w:pPr>
              <w:rPr>
                <w:rFonts w:ascii="宋体" w:hAnsi="宋体"/>
                <w:sz w:val="18"/>
                <w:szCs w:val="18"/>
              </w:rPr>
            </w:pPr>
            <w:r>
              <w:rPr>
                <w:rFonts w:ascii="宋体" w:hAnsi="宋体" w:hint="eastAsia"/>
                <w:sz w:val="18"/>
                <w:szCs w:val="18"/>
              </w:rPr>
              <w:t>抽象类及抽象类的派生类的定义和使用、接口及接口实现类的定义和使用</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验证</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1,2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10</w:t>
            </w:r>
          </w:p>
        </w:tc>
        <w:tc>
          <w:tcPr>
            <w:tcW w:w="1587" w:type="dxa"/>
            <w:vAlign w:val="center"/>
          </w:tcPr>
          <w:p w:rsidR="005B67DA" w:rsidRDefault="005B67DA">
            <w:pPr>
              <w:rPr>
                <w:rFonts w:ascii="宋体" w:hAnsi="宋体"/>
                <w:sz w:val="18"/>
                <w:szCs w:val="18"/>
              </w:rPr>
            </w:pPr>
            <w:r>
              <w:rPr>
                <w:rFonts w:ascii="宋体" w:hAnsi="宋体" w:hint="eastAsia"/>
                <w:sz w:val="18"/>
                <w:szCs w:val="18"/>
              </w:rPr>
              <w:t>抽象类与接口综合程序设计</w:t>
            </w:r>
          </w:p>
        </w:tc>
        <w:tc>
          <w:tcPr>
            <w:tcW w:w="4303" w:type="dxa"/>
            <w:vAlign w:val="center"/>
          </w:tcPr>
          <w:p w:rsidR="005B67DA" w:rsidRDefault="005B67DA">
            <w:pPr>
              <w:rPr>
                <w:rFonts w:ascii="宋体" w:hAnsi="宋体"/>
                <w:sz w:val="18"/>
                <w:szCs w:val="18"/>
              </w:rPr>
            </w:pPr>
            <w:r>
              <w:rPr>
                <w:rFonts w:ascii="宋体" w:hAnsi="宋体" w:hint="eastAsia"/>
                <w:sz w:val="18"/>
                <w:szCs w:val="18"/>
              </w:rPr>
              <w:t>抽象类及接口使用的综合应用</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综合</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3</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11</w:t>
            </w:r>
          </w:p>
        </w:tc>
        <w:tc>
          <w:tcPr>
            <w:tcW w:w="1587" w:type="dxa"/>
            <w:vAlign w:val="center"/>
          </w:tcPr>
          <w:p w:rsidR="005B67DA" w:rsidRDefault="005B67DA">
            <w:pPr>
              <w:rPr>
                <w:rFonts w:ascii="宋体" w:hAnsi="宋体"/>
                <w:sz w:val="18"/>
                <w:szCs w:val="18"/>
              </w:rPr>
            </w:pPr>
            <w:r>
              <w:rPr>
                <w:rFonts w:ascii="宋体" w:hAnsi="宋体" w:hint="eastAsia"/>
                <w:sz w:val="18"/>
                <w:szCs w:val="18"/>
              </w:rPr>
              <w:t>事件处理与布局管理</w:t>
            </w:r>
          </w:p>
        </w:tc>
        <w:tc>
          <w:tcPr>
            <w:tcW w:w="4303" w:type="dxa"/>
            <w:vAlign w:val="center"/>
          </w:tcPr>
          <w:p w:rsidR="005B67DA" w:rsidRDefault="005B67DA">
            <w:pPr>
              <w:rPr>
                <w:rFonts w:ascii="宋体" w:hAnsi="宋体"/>
                <w:sz w:val="18"/>
                <w:szCs w:val="18"/>
              </w:rPr>
            </w:pPr>
            <w:r>
              <w:rPr>
                <w:rFonts w:ascii="宋体" w:hAnsi="宋体" w:hint="eastAsia"/>
                <w:sz w:val="18"/>
                <w:szCs w:val="18"/>
              </w:rPr>
              <w:t>事件类型、事件监听和响应方法、</w:t>
            </w:r>
            <w:r>
              <w:rPr>
                <w:rFonts w:ascii="宋体" w:hAnsi="宋体" w:hint="eastAsia"/>
                <w:sz w:val="18"/>
                <w:szCs w:val="18"/>
              </w:rPr>
              <w:t>3</w:t>
            </w:r>
            <w:r>
              <w:rPr>
                <w:rFonts w:ascii="宋体" w:hAnsi="宋体" w:hint="eastAsia"/>
                <w:sz w:val="18"/>
                <w:szCs w:val="18"/>
              </w:rPr>
              <w:t>种常用布局方式的特点和设置方法</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12</w:t>
            </w:r>
          </w:p>
        </w:tc>
        <w:tc>
          <w:tcPr>
            <w:tcW w:w="1587" w:type="dxa"/>
            <w:vAlign w:val="center"/>
          </w:tcPr>
          <w:p w:rsidR="005B67DA" w:rsidRDefault="005B67DA">
            <w:pPr>
              <w:rPr>
                <w:rFonts w:ascii="宋体" w:hAnsi="宋体"/>
                <w:sz w:val="18"/>
                <w:szCs w:val="18"/>
              </w:rPr>
            </w:pPr>
            <w:r>
              <w:rPr>
                <w:rFonts w:ascii="宋体" w:hAnsi="宋体" w:hint="eastAsia"/>
                <w:sz w:val="18"/>
                <w:szCs w:val="18"/>
              </w:rPr>
              <w:t>GUI</w:t>
            </w:r>
            <w:r>
              <w:rPr>
                <w:rFonts w:ascii="宋体" w:hAnsi="宋体" w:hint="eastAsia"/>
                <w:sz w:val="18"/>
                <w:szCs w:val="18"/>
              </w:rPr>
              <w:t>组件</w:t>
            </w:r>
          </w:p>
        </w:tc>
        <w:tc>
          <w:tcPr>
            <w:tcW w:w="4303" w:type="dxa"/>
            <w:vAlign w:val="center"/>
          </w:tcPr>
          <w:p w:rsidR="005B67DA" w:rsidRDefault="005B67DA">
            <w:pPr>
              <w:rPr>
                <w:rFonts w:ascii="宋体" w:hAnsi="宋体"/>
                <w:sz w:val="18"/>
                <w:szCs w:val="18"/>
              </w:rPr>
            </w:pPr>
            <w:r>
              <w:rPr>
                <w:rFonts w:ascii="宋体" w:hAnsi="宋体" w:hint="eastAsia"/>
                <w:sz w:val="18"/>
                <w:szCs w:val="18"/>
              </w:rPr>
              <w:t>Label</w:t>
            </w:r>
            <w:r>
              <w:rPr>
                <w:rFonts w:ascii="宋体" w:hAnsi="宋体" w:hint="eastAsia"/>
                <w:sz w:val="18"/>
                <w:szCs w:val="18"/>
              </w:rPr>
              <w:t>、</w:t>
            </w:r>
            <w:r>
              <w:rPr>
                <w:rFonts w:ascii="宋体" w:hAnsi="宋体" w:hint="eastAsia"/>
                <w:sz w:val="18"/>
                <w:szCs w:val="18"/>
              </w:rPr>
              <w:t>TextField</w:t>
            </w:r>
            <w:r>
              <w:rPr>
                <w:rFonts w:ascii="宋体" w:hAnsi="宋体" w:hint="eastAsia"/>
                <w:sz w:val="18"/>
                <w:szCs w:val="18"/>
              </w:rPr>
              <w:t>、</w:t>
            </w:r>
            <w:r>
              <w:rPr>
                <w:rFonts w:ascii="宋体" w:hAnsi="宋体" w:hint="eastAsia"/>
                <w:sz w:val="18"/>
                <w:szCs w:val="18"/>
              </w:rPr>
              <w:t>Button</w:t>
            </w:r>
            <w:r>
              <w:rPr>
                <w:rFonts w:ascii="宋体" w:hAnsi="宋体" w:hint="eastAsia"/>
                <w:sz w:val="18"/>
                <w:szCs w:val="18"/>
              </w:rPr>
              <w:t>、</w:t>
            </w:r>
            <w:r>
              <w:rPr>
                <w:rFonts w:ascii="宋体" w:hAnsi="宋体" w:hint="eastAsia"/>
                <w:sz w:val="18"/>
                <w:szCs w:val="18"/>
              </w:rPr>
              <w:t>TextArea</w:t>
            </w:r>
            <w:r>
              <w:rPr>
                <w:rFonts w:ascii="宋体" w:hAnsi="宋体" w:hint="eastAsia"/>
                <w:sz w:val="18"/>
                <w:szCs w:val="18"/>
              </w:rPr>
              <w:t>、</w:t>
            </w:r>
            <w:r>
              <w:rPr>
                <w:rFonts w:ascii="宋体" w:hAnsi="宋体" w:hint="eastAsia"/>
                <w:sz w:val="18"/>
                <w:szCs w:val="18"/>
              </w:rPr>
              <w:t>Dialog</w:t>
            </w:r>
            <w:r>
              <w:rPr>
                <w:rFonts w:ascii="宋体" w:hAnsi="宋体" w:hint="eastAsia"/>
                <w:sz w:val="18"/>
                <w:szCs w:val="18"/>
              </w:rPr>
              <w:t>等组件创建和功能实现</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创新</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2,4</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13</w:t>
            </w:r>
          </w:p>
        </w:tc>
        <w:tc>
          <w:tcPr>
            <w:tcW w:w="1587" w:type="dxa"/>
            <w:vAlign w:val="center"/>
          </w:tcPr>
          <w:p w:rsidR="005B67DA" w:rsidRDefault="005B67DA">
            <w:pPr>
              <w:rPr>
                <w:rFonts w:ascii="宋体" w:hAnsi="宋体"/>
                <w:sz w:val="18"/>
                <w:szCs w:val="18"/>
              </w:rPr>
            </w:pPr>
            <w:r>
              <w:rPr>
                <w:rFonts w:ascii="宋体" w:hAnsi="宋体" w:hint="eastAsia"/>
                <w:sz w:val="18"/>
                <w:szCs w:val="18"/>
              </w:rPr>
              <w:t>图形绘制与</w:t>
            </w:r>
            <w:r>
              <w:rPr>
                <w:rFonts w:ascii="宋体" w:hAnsi="宋体" w:hint="eastAsia"/>
                <w:sz w:val="18"/>
                <w:szCs w:val="18"/>
              </w:rPr>
              <w:t>Swing</w:t>
            </w:r>
            <w:r>
              <w:rPr>
                <w:rFonts w:ascii="宋体" w:hAnsi="宋体" w:hint="eastAsia"/>
                <w:sz w:val="18"/>
                <w:szCs w:val="18"/>
              </w:rPr>
              <w:t>组件</w:t>
            </w:r>
          </w:p>
        </w:tc>
        <w:tc>
          <w:tcPr>
            <w:tcW w:w="4303" w:type="dxa"/>
            <w:vAlign w:val="center"/>
          </w:tcPr>
          <w:p w:rsidR="005B67DA" w:rsidRDefault="005B67DA">
            <w:pPr>
              <w:rPr>
                <w:rFonts w:ascii="宋体" w:hAnsi="宋体"/>
                <w:sz w:val="18"/>
                <w:szCs w:val="18"/>
              </w:rPr>
            </w:pPr>
            <w:r>
              <w:rPr>
                <w:rFonts w:ascii="宋体" w:hAnsi="宋体" w:hint="eastAsia"/>
                <w:sz w:val="18"/>
                <w:szCs w:val="18"/>
              </w:rPr>
              <w:t>Canvas</w:t>
            </w:r>
            <w:r>
              <w:rPr>
                <w:rFonts w:ascii="宋体" w:hAnsi="宋体" w:hint="eastAsia"/>
                <w:sz w:val="18"/>
                <w:szCs w:val="18"/>
              </w:rPr>
              <w:t>中绘制简单的的图形、图形用户界面中颜色和字体的设置、创建</w:t>
            </w:r>
            <w:r>
              <w:rPr>
                <w:rFonts w:ascii="宋体" w:hAnsi="宋体" w:hint="eastAsia"/>
                <w:sz w:val="18"/>
                <w:szCs w:val="18"/>
              </w:rPr>
              <w:t>Swing</w:t>
            </w:r>
            <w:r>
              <w:rPr>
                <w:rFonts w:ascii="宋体" w:hAnsi="宋体" w:hint="eastAsia"/>
                <w:sz w:val="18"/>
                <w:szCs w:val="18"/>
              </w:rPr>
              <w:t>风格的图形用户界面</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创新</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3</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14</w:t>
            </w:r>
          </w:p>
        </w:tc>
        <w:tc>
          <w:tcPr>
            <w:tcW w:w="1587" w:type="dxa"/>
            <w:vAlign w:val="center"/>
          </w:tcPr>
          <w:p w:rsidR="005B67DA" w:rsidRDefault="005B67DA">
            <w:pPr>
              <w:rPr>
                <w:rFonts w:ascii="宋体" w:hAnsi="宋体"/>
                <w:sz w:val="18"/>
                <w:szCs w:val="18"/>
              </w:rPr>
            </w:pPr>
            <w:r>
              <w:rPr>
                <w:rFonts w:ascii="宋体" w:hAnsi="宋体" w:hint="eastAsia"/>
                <w:sz w:val="18"/>
                <w:szCs w:val="18"/>
              </w:rPr>
              <w:t>基本输入输出流</w:t>
            </w:r>
          </w:p>
        </w:tc>
        <w:tc>
          <w:tcPr>
            <w:tcW w:w="4303" w:type="dxa"/>
            <w:vAlign w:val="center"/>
          </w:tcPr>
          <w:p w:rsidR="005B67DA" w:rsidRDefault="005B67DA">
            <w:pPr>
              <w:rPr>
                <w:rFonts w:ascii="宋体" w:hAnsi="宋体"/>
                <w:sz w:val="18"/>
                <w:szCs w:val="18"/>
              </w:rPr>
            </w:pPr>
            <w:r>
              <w:rPr>
                <w:rFonts w:ascii="宋体" w:hAnsi="宋体" w:hint="eastAsia"/>
                <w:sz w:val="18"/>
                <w:szCs w:val="18"/>
              </w:rPr>
              <w:t>字节流文件输入输出、字符流文件输入输出、缓冲流文件输入输出</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2,4</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15</w:t>
            </w:r>
          </w:p>
        </w:tc>
        <w:tc>
          <w:tcPr>
            <w:tcW w:w="1587" w:type="dxa"/>
            <w:vAlign w:val="center"/>
          </w:tcPr>
          <w:p w:rsidR="005B67DA" w:rsidRDefault="005B67DA">
            <w:pPr>
              <w:rPr>
                <w:rFonts w:ascii="宋体" w:hAnsi="宋体"/>
                <w:sz w:val="18"/>
                <w:szCs w:val="18"/>
              </w:rPr>
            </w:pPr>
            <w:r>
              <w:rPr>
                <w:rFonts w:ascii="宋体" w:hAnsi="宋体" w:hint="eastAsia"/>
                <w:sz w:val="18"/>
                <w:szCs w:val="18"/>
              </w:rPr>
              <w:t>对象数据与随机流访问</w:t>
            </w:r>
          </w:p>
        </w:tc>
        <w:tc>
          <w:tcPr>
            <w:tcW w:w="4303" w:type="dxa"/>
            <w:vAlign w:val="center"/>
          </w:tcPr>
          <w:p w:rsidR="005B67DA" w:rsidRDefault="005B67DA">
            <w:pPr>
              <w:rPr>
                <w:rFonts w:ascii="宋体" w:hAnsi="宋体"/>
                <w:sz w:val="18"/>
                <w:szCs w:val="18"/>
              </w:rPr>
            </w:pPr>
            <w:r>
              <w:rPr>
                <w:rFonts w:ascii="宋体" w:hAnsi="宋体" w:hint="eastAsia"/>
                <w:sz w:val="18"/>
                <w:szCs w:val="18"/>
              </w:rPr>
              <w:t>序列化对象的保存和读取的方法、随机读写指定位置的数据</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设计</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2</w:t>
            </w:r>
          </w:p>
        </w:tc>
      </w:tr>
      <w:tr w:rsidR="005B67DA">
        <w:trPr>
          <w:trHeight w:val="680"/>
        </w:trPr>
        <w:tc>
          <w:tcPr>
            <w:tcW w:w="461" w:type="dxa"/>
            <w:vAlign w:val="center"/>
          </w:tcPr>
          <w:p w:rsidR="005B67DA" w:rsidRDefault="005B67DA">
            <w:pPr>
              <w:jc w:val="center"/>
              <w:rPr>
                <w:rFonts w:ascii="宋体" w:hAnsi="宋体"/>
                <w:sz w:val="18"/>
                <w:szCs w:val="18"/>
              </w:rPr>
            </w:pPr>
            <w:r>
              <w:rPr>
                <w:rFonts w:ascii="宋体" w:hAnsi="宋体" w:hint="eastAsia"/>
                <w:sz w:val="18"/>
                <w:szCs w:val="18"/>
              </w:rPr>
              <w:t>16</w:t>
            </w:r>
          </w:p>
        </w:tc>
        <w:tc>
          <w:tcPr>
            <w:tcW w:w="1587" w:type="dxa"/>
            <w:vAlign w:val="center"/>
          </w:tcPr>
          <w:p w:rsidR="005B67DA" w:rsidRDefault="005B67DA">
            <w:pPr>
              <w:rPr>
                <w:rFonts w:ascii="宋体" w:hAnsi="宋体"/>
                <w:sz w:val="18"/>
                <w:szCs w:val="18"/>
              </w:rPr>
            </w:pPr>
            <w:r>
              <w:rPr>
                <w:rFonts w:ascii="宋体" w:hAnsi="宋体" w:hint="eastAsia"/>
                <w:sz w:val="18"/>
                <w:szCs w:val="18"/>
              </w:rPr>
              <w:t>面向对象综合程序设计</w:t>
            </w:r>
          </w:p>
        </w:tc>
        <w:tc>
          <w:tcPr>
            <w:tcW w:w="4303" w:type="dxa"/>
            <w:vAlign w:val="center"/>
          </w:tcPr>
          <w:p w:rsidR="005B67DA" w:rsidRDefault="005B67DA">
            <w:pPr>
              <w:rPr>
                <w:rFonts w:ascii="宋体" w:hAnsi="宋体"/>
                <w:sz w:val="18"/>
                <w:szCs w:val="18"/>
              </w:rPr>
            </w:pPr>
            <w:r>
              <w:rPr>
                <w:rFonts w:ascii="宋体" w:hAnsi="宋体" w:hint="eastAsia"/>
                <w:sz w:val="18"/>
                <w:szCs w:val="18"/>
              </w:rPr>
              <w:t>循环结构、数组、类和对象、继承和多态综合应用</w:t>
            </w:r>
          </w:p>
        </w:tc>
        <w:tc>
          <w:tcPr>
            <w:tcW w:w="900" w:type="dxa"/>
            <w:vAlign w:val="center"/>
          </w:tcPr>
          <w:p w:rsidR="005B67DA" w:rsidRDefault="005B67DA">
            <w:pPr>
              <w:jc w:val="center"/>
              <w:rPr>
                <w:rFonts w:ascii="宋体" w:hAnsi="宋体"/>
                <w:sz w:val="18"/>
                <w:szCs w:val="18"/>
              </w:rPr>
            </w:pPr>
            <w:r>
              <w:rPr>
                <w:rFonts w:ascii="宋体" w:hAnsi="宋体" w:hint="eastAsia"/>
                <w:sz w:val="18"/>
                <w:szCs w:val="18"/>
              </w:rPr>
              <w:t>综合</w:t>
            </w:r>
          </w:p>
        </w:tc>
        <w:tc>
          <w:tcPr>
            <w:tcW w:w="635" w:type="dxa"/>
            <w:vAlign w:val="center"/>
          </w:tcPr>
          <w:p w:rsidR="005B67DA" w:rsidRDefault="005B67DA">
            <w:pPr>
              <w:jc w:val="center"/>
              <w:rPr>
                <w:rFonts w:ascii="宋体" w:hAnsi="宋体"/>
                <w:sz w:val="18"/>
                <w:szCs w:val="18"/>
              </w:rPr>
            </w:pPr>
            <w:r>
              <w:rPr>
                <w:rFonts w:ascii="宋体" w:hAnsi="宋体" w:hint="eastAsia"/>
                <w:sz w:val="18"/>
                <w:szCs w:val="18"/>
              </w:rPr>
              <w:t>2</w:t>
            </w:r>
          </w:p>
        </w:tc>
        <w:tc>
          <w:tcPr>
            <w:tcW w:w="687" w:type="dxa"/>
            <w:vAlign w:val="center"/>
          </w:tcPr>
          <w:p w:rsidR="005B67DA" w:rsidRDefault="005B67DA">
            <w:pPr>
              <w:jc w:val="center"/>
              <w:rPr>
                <w:rFonts w:ascii="宋体" w:hAnsi="宋体"/>
                <w:sz w:val="18"/>
                <w:szCs w:val="18"/>
              </w:rPr>
            </w:pPr>
            <w:r>
              <w:rPr>
                <w:rFonts w:ascii="宋体" w:hAnsi="宋体" w:hint="eastAsia"/>
                <w:sz w:val="18"/>
                <w:szCs w:val="18"/>
              </w:rPr>
              <w:t>必做</w:t>
            </w:r>
          </w:p>
        </w:tc>
        <w:tc>
          <w:tcPr>
            <w:tcW w:w="641" w:type="dxa"/>
            <w:vAlign w:val="center"/>
          </w:tcPr>
          <w:p w:rsidR="005B67DA" w:rsidRDefault="005B67DA">
            <w:pPr>
              <w:jc w:val="center"/>
              <w:rPr>
                <w:rFonts w:ascii="宋体" w:hAnsi="宋体"/>
                <w:sz w:val="18"/>
                <w:szCs w:val="18"/>
              </w:rPr>
            </w:pPr>
            <w:r>
              <w:rPr>
                <w:rFonts w:ascii="宋体" w:hAnsi="宋体" w:hint="eastAsia"/>
                <w:sz w:val="18"/>
                <w:szCs w:val="18"/>
              </w:rPr>
              <w:t>课程目标</w:t>
            </w:r>
            <w:r>
              <w:rPr>
                <w:rFonts w:ascii="宋体" w:hAnsi="宋体" w:hint="eastAsia"/>
                <w:sz w:val="18"/>
                <w:szCs w:val="18"/>
              </w:rPr>
              <w:t>3</w:t>
            </w:r>
          </w:p>
        </w:tc>
      </w:tr>
    </w:tbl>
    <w:p w:rsidR="005B67DA" w:rsidRDefault="005B67DA">
      <w:pPr>
        <w:spacing w:line="360" w:lineRule="exact"/>
        <w:jc w:val="center"/>
        <w:rPr>
          <w:rFonts w:cs="宋体"/>
          <w:b/>
          <w:color w:val="000000"/>
          <w:sz w:val="18"/>
          <w:szCs w:val="18"/>
        </w:rPr>
      </w:pPr>
      <w:r>
        <w:rPr>
          <w:rFonts w:cs="宋体" w:hint="eastAsia"/>
          <w:b/>
          <w:color w:val="000000"/>
          <w:sz w:val="18"/>
          <w:szCs w:val="18"/>
        </w:rPr>
        <w:t>表5-3 课程实施方法和手段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51"/>
        <w:gridCol w:w="4578"/>
      </w:tblGrid>
      <w:tr w:rsidR="005B67DA">
        <w:trPr>
          <w:trHeight w:val="407"/>
        </w:trPr>
        <w:tc>
          <w:tcPr>
            <w:tcW w:w="611"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序号</w:t>
            </w:r>
          </w:p>
        </w:tc>
        <w:tc>
          <w:tcPr>
            <w:tcW w:w="3608"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采用方法和手段</w:t>
            </w:r>
          </w:p>
        </w:tc>
        <w:tc>
          <w:tcPr>
            <w:tcW w:w="4961"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具体目标</w:t>
            </w:r>
          </w:p>
        </w:tc>
      </w:tr>
      <w:tr w:rsidR="005B67DA">
        <w:trPr>
          <w:trHeight w:val="794"/>
        </w:trPr>
        <w:tc>
          <w:tcPr>
            <w:tcW w:w="611" w:type="dxa"/>
            <w:vAlign w:val="center"/>
          </w:tcPr>
          <w:p w:rsidR="005B67DA" w:rsidRDefault="005B67DA">
            <w:pPr>
              <w:jc w:val="center"/>
              <w:rPr>
                <w:sz w:val="18"/>
                <w:szCs w:val="18"/>
              </w:rPr>
            </w:pPr>
            <w:r>
              <w:rPr>
                <w:rFonts w:hint="eastAsia"/>
                <w:sz w:val="18"/>
                <w:szCs w:val="18"/>
              </w:rPr>
              <w:t>1</w:t>
            </w:r>
          </w:p>
        </w:tc>
        <w:tc>
          <w:tcPr>
            <w:tcW w:w="3608" w:type="dxa"/>
            <w:vAlign w:val="center"/>
          </w:tcPr>
          <w:p w:rsidR="005B67DA" w:rsidRDefault="005B67DA">
            <w:pPr>
              <w:rPr>
                <w:rFonts w:ascii="宋体" w:hAnsi="宋体"/>
                <w:sz w:val="18"/>
                <w:szCs w:val="18"/>
              </w:rPr>
            </w:pPr>
            <w:r>
              <w:rPr>
                <w:rFonts w:ascii="宋体" w:hAnsi="宋体" w:hint="eastAsia"/>
                <w:sz w:val="18"/>
                <w:szCs w:val="18"/>
              </w:rPr>
              <w:t>讲授法：主要用于课堂多媒体教学</w:t>
            </w:r>
            <w:r>
              <w:rPr>
                <w:rFonts w:ascii="宋体" w:hAnsi="宋体" w:hint="eastAsia"/>
                <w:sz w:val="18"/>
                <w:szCs w:val="18"/>
              </w:rPr>
              <w:t>,</w:t>
            </w:r>
            <w:r>
              <w:rPr>
                <w:rFonts w:ascii="宋体" w:hAnsi="宋体" w:hint="eastAsia"/>
                <w:sz w:val="18"/>
                <w:szCs w:val="18"/>
              </w:rPr>
              <w:t>通过叙述、描绘、解释、推论来传递信息</w:t>
            </w:r>
            <w:r>
              <w:rPr>
                <w:rFonts w:ascii="宋体" w:hAnsi="宋体" w:hint="eastAsia"/>
                <w:sz w:val="18"/>
                <w:szCs w:val="18"/>
              </w:rPr>
              <w:t>,</w:t>
            </w:r>
            <w:r>
              <w:rPr>
                <w:rFonts w:ascii="宋体" w:hAnsi="宋体" w:hint="eastAsia"/>
                <w:sz w:val="18"/>
                <w:szCs w:val="18"/>
              </w:rPr>
              <w:t>传授知识</w:t>
            </w:r>
            <w:r>
              <w:rPr>
                <w:rFonts w:ascii="宋体" w:hAnsi="宋体" w:hint="eastAsia"/>
                <w:sz w:val="18"/>
                <w:szCs w:val="18"/>
              </w:rPr>
              <w:t>,</w:t>
            </w:r>
            <w:r>
              <w:rPr>
                <w:rFonts w:ascii="宋体" w:hAnsi="宋体" w:hint="eastAsia"/>
                <w:sz w:val="18"/>
                <w:szCs w:val="18"/>
              </w:rPr>
              <w:t>阐明概念</w:t>
            </w:r>
          </w:p>
        </w:tc>
        <w:tc>
          <w:tcPr>
            <w:tcW w:w="4961" w:type="dxa"/>
            <w:vAlign w:val="center"/>
          </w:tcPr>
          <w:p w:rsidR="005B67DA" w:rsidRDefault="005B67DA">
            <w:pPr>
              <w:rPr>
                <w:rFonts w:ascii="宋体" w:hAnsi="宋体"/>
                <w:sz w:val="18"/>
                <w:szCs w:val="18"/>
              </w:rPr>
            </w:pPr>
            <w:r>
              <w:rPr>
                <w:rFonts w:ascii="宋体" w:hAnsi="宋体" w:hint="eastAsia"/>
                <w:sz w:val="18"/>
                <w:szCs w:val="18"/>
              </w:rPr>
              <w:t>引导学生分析和认识问题</w:t>
            </w:r>
          </w:p>
        </w:tc>
      </w:tr>
      <w:tr w:rsidR="005B67DA">
        <w:trPr>
          <w:trHeight w:val="794"/>
        </w:trPr>
        <w:tc>
          <w:tcPr>
            <w:tcW w:w="611" w:type="dxa"/>
            <w:vAlign w:val="center"/>
          </w:tcPr>
          <w:p w:rsidR="005B67DA" w:rsidRDefault="005B67DA">
            <w:pPr>
              <w:jc w:val="center"/>
              <w:rPr>
                <w:sz w:val="18"/>
                <w:szCs w:val="18"/>
              </w:rPr>
            </w:pPr>
            <w:r>
              <w:rPr>
                <w:rFonts w:hint="eastAsia"/>
                <w:sz w:val="18"/>
                <w:szCs w:val="18"/>
              </w:rPr>
              <w:t>2</w:t>
            </w:r>
          </w:p>
        </w:tc>
        <w:tc>
          <w:tcPr>
            <w:tcW w:w="3608" w:type="dxa"/>
            <w:vAlign w:val="center"/>
          </w:tcPr>
          <w:p w:rsidR="005B67DA" w:rsidRDefault="005B67DA">
            <w:pPr>
              <w:rPr>
                <w:rFonts w:ascii="宋体" w:hAnsi="宋体"/>
                <w:sz w:val="18"/>
                <w:szCs w:val="18"/>
              </w:rPr>
            </w:pPr>
            <w:r>
              <w:rPr>
                <w:rFonts w:ascii="宋体" w:hAnsi="宋体" w:hint="eastAsia"/>
                <w:sz w:val="18"/>
                <w:szCs w:val="18"/>
              </w:rPr>
              <w:t>讨论法：主要用于课外指导和课堂教学</w:t>
            </w:r>
            <w:r>
              <w:rPr>
                <w:rFonts w:ascii="宋体" w:hAnsi="宋体" w:hint="eastAsia"/>
                <w:sz w:val="18"/>
                <w:szCs w:val="18"/>
              </w:rPr>
              <w:t>,</w:t>
            </w:r>
            <w:r>
              <w:rPr>
                <w:rFonts w:ascii="宋体" w:hAnsi="宋体" w:hint="eastAsia"/>
                <w:sz w:val="18"/>
                <w:szCs w:val="18"/>
              </w:rPr>
              <w:t>针对学生提出的问题</w:t>
            </w:r>
            <w:r>
              <w:rPr>
                <w:rFonts w:ascii="宋体" w:hAnsi="宋体" w:hint="eastAsia"/>
                <w:sz w:val="18"/>
                <w:szCs w:val="18"/>
              </w:rPr>
              <w:t>,</w:t>
            </w:r>
            <w:r>
              <w:rPr>
                <w:rFonts w:ascii="宋体" w:hAnsi="宋体" w:hint="eastAsia"/>
                <w:sz w:val="18"/>
                <w:szCs w:val="18"/>
              </w:rPr>
              <w:t>通过讨论或辩论</w:t>
            </w:r>
            <w:r>
              <w:rPr>
                <w:rFonts w:ascii="宋体" w:hAnsi="宋体" w:hint="eastAsia"/>
                <w:sz w:val="18"/>
                <w:szCs w:val="18"/>
              </w:rPr>
              <w:t>,</w:t>
            </w:r>
            <w:r>
              <w:rPr>
                <w:rFonts w:ascii="宋体" w:hAnsi="宋体" w:hint="eastAsia"/>
                <w:sz w:val="18"/>
                <w:szCs w:val="18"/>
              </w:rPr>
              <w:t>各抒己见。</w:t>
            </w:r>
          </w:p>
        </w:tc>
        <w:tc>
          <w:tcPr>
            <w:tcW w:w="4961" w:type="dxa"/>
            <w:vAlign w:val="center"/>
          </w:tcPr>
          <w:p w:rsidR="005B67DA" w:rsidRDefault="005B67DA">
            <w:pPr>
              <w:rPr>
                <w:rFonts w:ascii="宋体" w:hAnsi="宋体"/>
                <w:sz w:val="18"/>
                <w:szCs w:val="18"/>
              </w:rPr>
            </w:pPr>
            <w:r>
              <w:rPr>
                <w:rFonts w:ascii="宋体" w:hAnsi="宋体" w:hint="eastAsia"/>
                <w:sz w:val="18"/>
                <w:szCs w:val="18"/>
              </w:rPr>
              <w:t>使学生获得知识或巩固知识</w:t>
            </w:r>
            <w:r>
              <w:rPr>
                <w:rFonts w:ascii="宋体" w:hAnsi="宋体" w:hint="eastAsia"/>
                <w:sz w:val="18"/>
                <w:szCs w:val="18"/>
              </w:rPr>
              <w:t>,</w:t>
            </w:r>
            <w:r>
              <w:rPr>
                <w:rFonts w:ascii="宋体" w:hAnsi="宋体" w:hint="eastAsia"/>
                <w:sz w:val="18"/>
                <w:szCs w:val="18"/>
              </w:rPr>
              <w:t>培养学生的口头表达能力、分析问题能力和归纳总结能力</w:t>
            </w:r>
          </w:p>
        </w:tc>
      </w:tr>
      <w:tr w:rsidR="005B67DA">
        <w:trPr>
          <w:trHeight w:val="794"/>
        </w:trPr>
        <w:tc>
          <w:tcPr>
            <w:tcW w:w="611" w:type="dxa"/>
            <w:vAlign w:val="center"/>
          </w:tcPr>
          <w:p w:rsidR="005B67DA" w:rsidRDefault="005B67DA">
            <w:pPr>
              <w:jc w:val="center"/>
              <w:rPr>
                <w:sz w:val="18"/>
                <w:szCs w:val="18"/>
              </w:rPr>
            </w:pPr>
            <w:r>
              <w:rPr>
                <w:rFonts w:hint="eastAsia"/>
                <w:sz w:val="18"/>
                <w:szCs w:val="18"/>
              </w:rPr>
              <w:t>3</w:t>
            </w:r>
          </w:p>
        </w:tc>
        <w:tc>
          <w:tcPr>
            <w:tcW w:w="3608" w:type="dxa"/>
            <w:vAlign w:val="center"/>
          </w:tcPr>
          <w:p w:rsidR="005B67DA" w:rsidRDefault="005B67DA">
            <w:pPr>
              <w:rPr>
                <w:rFonts w:ascii="宋体" w:hAnsi="宋体"/>
                <w:sz w:val="18"/>
                <w:szCs w:val="18"/>
              </w:rPr>
            </w:pPr>
            <w:r>
              <w:rPr>
                <w:rFonts w:ascii="宋体" w:hAnsi="宋体" w:hint="eastAsia"/>
                <w:sz w:val="18"/>
                <w:szCs w:val="18"/>
              </w:rPr>
              <w:t>练习法：主要用于在线平台的课堂测验和课后作业</w:t>
            </w:r>
            <w:r>
              <w:rPr>
                <w:rFonts w:ascii="宋体" w:hAnsi="宋体" w:hint="eastAsia"/>
                <w:sz w:val="18"/>
                <w:szCs w:val="18"/>
              </w:rPr>
              <w:t>,</w:t>
            </w:r>
            <w:r>
              <w:rPr>
                <w:rFonts w:ascii="宋体" w:hAnsi="宋体" w:hint="eastAsia"/>
                <w:sz w:val="18"/>
                <w:szCs w:val="18"/>
              </w:rPr>
              <w:t>通过指导和提出有针对性的问题</w:t>
            </w:r>
            <w:r>
              <w:rPr>
                <w:rFonts w:ascii="宋体" w:hAnsi="宋体" w:hint="eastAsia"/>
                <w:sz w:val="18"/>
                <w:szCs w:val="18"/>
              </w:rPr>
              <w:t>,</w:t>
            </w:r>
            <w:r>
              <w:rPr>
                <w:rFonts w:ascii="宋体" w:hAnsi="宋体" w:hint="eastAsia"/>
                <w:sz w:val="18"/>
                <w:szCs w:val="18"/>
              </w:rPr>
              <w:t>。</w:t>
            </w:r>
          </w:p>
        </w:tc>
        <w:tc>
          <w:tcPr>
            <w:tcW w:w="4961" w:type="dxa"/>
            <w:vAlign w:val="center"/>
          </w:tcPr>
          <w:p w:rsidR="005B67DA" w:rsidRDefault="005B67DA">
            <w:pPr>
              <w:spacing w:line="240" w:lineRule="atLeast"/>
              <w:rPr>
                <w:rFonts w:ascii="宋体" w:hAnsi="宋体"/>
                <w:sz w:val="18"/>
                <w:szCs w:val="18"/>
              </w:rPr>
            </w:pPr>
            <w:r>
              <w:rPr>
                <w:rFonts w:ascii="宋体" w:hAnsi="宋体" w:hint="eastAsia"/>
                <w:sz w:val="18"/>
                <w:szCs w:val="18"/>
              </w:rPr>
              <w:t>使学生巩固知识</w:t>
            </w:r>
            <w:r>
              <w:rPr>
                <w:rFonts w:ascii="宋体" w:hAnsi="宋体" w:hint="eastAsia"/>
                <w:sz w:val="18"/>
                <w:szCs w:val="18"/>
              </w:rPr>
              <w:t>,</w:t>
            </w:r>
            <w:r>
              <w:rPr>
                <w:rFonts w:ascii="宋体" w:hAnsi="宋体" w:hint="eastAsia"/>
                <w:sz w:val="18"/>
                <w:szCs w:val="18"/>
              </w:rPr>
              <w:t>运用知识，培养学生的书面表达能力以及运用知识解决问题的能力。</w:t>
            </w:r>
          </w:p>
        </w:tc>
      </w:tr>
      <w:tr w:rsidR="005B67DA">
        <w:trPr>
          <w:trHeight w:val="794"/>
        </w:trPr>
        <w:tc>
          <w:tcPr>
            <w:tcW w:w="611" w:type="dxa"/>
            <w:vAlign w:val="center"/>
          </w:tcPr>
          <w:p w:rsidR="005B67DA" w:rsidRDefault="005B67DA">
            <w:pPr>
              <w:jc w:val="center"/>
              <w:rPr>
                <w:sz w:val="18"/>
                <w:szCs w:val="18"/>
              </w:rPr>
            </w:pPr>
            <w:r>
              <w:rPr>
                <w:rFonts w:hint="eastAsia"/>
                <w:sz w:val="18"/>
                <w:szCs w:val="18"/>
              </w:rPr>
              <w:t>4</w:t>
            </w:r>
          </w:p>
        </w:tc>
        <w:tc>
          <w:tcPr>
            <w:tcW w:w="3608" w:type="dxa"/>
            <w:vAlign w:val="center"/>
          </w:tcPr>
          <w:p w:rsidR="005B67DA" w:rsidRDefault="005B67DA">
            <w:pPr>
              <w:rPr>
                <w:rFonts w:ascii="宋体" w:hAnsi="宋体"/>
                <w:sz w:val="18"/>
                <w:szCs w:val="18"/>
              </w:rPr>
            </w:pPr>
            <w:r>
              <w:rPr>
                <w:rFonts w:ascii="宋体" w:hAnsi="宋体" w:hint="eastAsia"/>
                <w:sz w:val="18"/>
                <w:szCs w:val="18"/>
              </w:rPr>
              <w:t>任务驱动法：主要用于作业</w:t>
            </w:r>
            <w:r>
              <w:rPr>
                <w:rFonts w:ascii="宋体" w:hAnsi="宋体" w:hint="eastAsia"/>
                <w:sz w:val="18"/>
                <w:szCs w:val="18"/>
              </w:rPr>
              <w:t>,</w:t>
            </w:r>
            <w:r>
              <w:rPr>
                <w:rFonts w:ascii="宋体" w:hAnsi="宋体" w:hint="eastAsia"/>
                <w:sz w:val="18"/>
                <w:szCs w:val="18"/>
              </w:rPr>
              <w:t>通过给学生布置探究性的学习任务</w:t>
            </w:r>
            <w:r>
              <w:rPr>
                <w:rFonts w:ascii="宋体" w:hAnsi="宋体" w:hint="eastAsia"/>
                <w:sz w:val="18"/>
                <w:szCs w:val="18"/>
              </w:rPr>
              <w:t xml:space="preserve">, </w:t>
            </w:r>
            <w:r>
              <w:rPr>
                <w:rFonts w:ascii="宋体" w:hAnsi="宋体" w:hint="eastAsia"/>
                <w:sz w:val="18"/>
                <w:szCs w:val="18"/>
              </w:rPr>
              <w:t>让学生掌握查阅资料、整理知识体系。</w:t>
            </w:r>
          </w:p>
        </w:tc>
        <w:tc>
          <w:tcPr>
            <w:tcW w:w="4961" w:type="dxa"/>
            <w:vAlign w:val="center"/>
          </w:tcPr>
          <w:p w:rsidR="005B67DA" w:rsidRDefault="005B67DA">
            <w:pPr>
              <w:rPr>
                <w:rFonts w:ascii="宋体" w:hAnsi="宋体"/>
                <w:sz w:val="18"/>
                <w:szCs w:val="18"/>
              </w:rPr>
            </w:pPr>
            <w:r>
              <w:rPr>
                <w:rFonts w:ascii="宋体" w:hAnsi="宋体" w:hint="eastAsia"/>
                <w:sz w:val="18"/>
                <w:szCs w:val="18"/>
              </w:rPr>
              <w:t>使学生掌握整理知识体系的基本方法，培养学生分析问题、解决问题的能力，培养学生独立探索及合作精神</w:t>
            </w:r>
          </w:p>
        </w:tc>
      </w:tr>
      <w:tr w:rsidR="005B67DA">
        <w:trPr>
          <w:trHeight w:val="794"/>
        </w:trPr>
        <w:tc>
          <w:tcPr>
            <w:tcW w:w="611" w:type="dxa"/>
            <w:vAlign w:val="center"/>
          </w:tcPr>
          <w:p w:rsidR="005B67DA" w:rsidRDefault="005B67DA">
            <w:pPr>
              <w:jc w:val="center"/>
              <w:rPr>
                <w:sz w:val="18"/>
                <w:szCs w:val="18"/>
              </w:rPr>
            </w:pPr>
            <w:r>
              <w:rPr>
                <w:rFonts w:hint="eastAsia"/>
                <w:sz w:val="18"/>
                <w:szCs w:val="18"/>
              </w:rPr>
              <w:t>5</w:t>
            </w:r>
          </w:p>
        </w:tc>
        <w:tc>
          <w:tcPr>
            <w:tcW w:w="3608" w:type="dxa"/>
            <w:vAlign w:val="center"/>
          </w:tcPr>
          <w:p w:rsidR="005B67DA" w:rsidRDefault="005B67DA">
            <w:pPr>
              <w:rPr>
                <w:rFonts w:ascii="宋体" w:hAnsi="宋体"/>
                <w:sz w:val="18"/>
                <w:szCs w:val="18"/>
              </w:rPr>
            </w:pPr>
            <w:r>
              <w:rPr>
                <w:rFonts w:ascii="宋体" w:hAnsi="宋体" w:hint="eastAsia"/>
                <w:sz w:val="18"/>
                <w:szCs w:val="18"/>
              </w:rPr>
              <w:t>自主学习法：主要用于大作业，让学生利用网络资源自主学习以寻找答案</w:t>
            </w:r>
            <w:r>
              <w:rPr>
                <w:rFonts w:ascii="宋体" w:hAnsi="宋体" w:hint="eastAsia"/>
                <w:sz w:val="18"/>
                <w:szCs w:val="18"/>
              </w:rPr>
              <w:t>,</w:t>
            </w:r>
            <w:r>
              <w:rPr>
                <w:rFonts w:ascii="宋体" w:hAnsi="宋体" w:hint="eastAsia"/>
                <w:sz w:val="18"/>
                <w:szCs w:val="18"/>
              </w:rPr>
              <w:t>提出解决问题的方案或措施并进行评价。</w:t>
            </w:r>
          </w:p>
        </w:tc>
        <w:tc>
          <w:tcPr>
            <w:tcW w:w="4961" w:type="dxa"/>
            <w:vAlign w:val="center"/>
          </w:tcPr>
          <w:p w:rsidR="005B67DA" w:rsidRDefault="005B67DA">
            <w:pPr>
              <w:rPr>
                <w:rFonts w:ascii="宋体" w:hAnsi="宋体"/>
                <w:sz w:val="18"/>
                <w:szCs w:val="18"/>
              </w:rPr>
            </w:pPr>
            <w:r>
              <w:rPr>
                <w:rFonts w:ascii="宋体" w:hAnsi="宋体" w:hint="eastAsia"/>
                <w:sz w:val="18"/>
                <w:szCs w:val="18"/>
              </w:rPr>
              <w:t>拓展教学内容</w:t>
            </w:r>
            <w:r>
              <w:rPr>
                <w:rFonts w:ascii="宋体" w:hAnsi="宋体" w:hint="eastAsia"/>
                <w:sz w:val="18"/>
                <w:szCs w:val="18"/>
              </w:rPr>
              <w:t>,</w:t>
            </w:r>
            <w:r>
              <w:rPr>
                <w:rFonts w:ascii="宋体" w:hAnsi="宋体" w:hint="eastAsia"/>
                <w:sz w:val="18"/>
                <w:szCs w:val="18"/>
              </w:rPr>
              <w:t>拓展学生的视野</w:t>
            </w:r>
            <w:r>
              <w:rPr>
                <w:rFonts w:ascii="宋体" w:hAnsi="宋体" w:hint="eastAsia"/>
                <w:sz w:val="18"/>
                <w:szCs w:val="18"/>
              </w:rPr>
              <w:t>,</w:t>
            </w:r>
            <w:r>
              <w:rPr>
                <w:rFonts w:ascii="宋体" w:hAnsi="宋体" w:hint="eastAsia"/>
                <w:sz w:val="18"/>
                <w:szCs w:val="18"/>
              </w:rPr>
              <w:t>培养学生的学习习惯和自主学习能力</w:t>
            </w:r>
            <w:r>
              <w:rPr>
                <w:rFonts w:ascii="宋体" w:hAnsi="宋体" w:hint="eastAsia"/>
                <w:sz w:val="18"/>
                <w:szCs w:val="18"/>
              </w:rPr>
              <w:t>,</w:t>
            </w:r>
            <w:r>
              <w:rPr>
                <w:rFonts w:ascii="宋体" w:hAnsi="宋体" w:hint="eastAsia"/>
                <w:sz w:val="18"/>
                <w:szCs w:val="18"/>
              </w:rPr>
              <w:t>锻炼学生提出问题、解决问题</w:t>
            </w:r>
            <w:r>
              <w:rPr>
                <w:rFonts w:ascii="宋体" w:hAnsi="宋体" w:hint="eastAsia"/>
                <w:sz w:val="18"/>
                <w:szCs w:val="18"/>
              </w:rPr>
              <w:t>,</w:t>
            </w:r>
            <w:r>
              <w:rPr>
                <w:rFonts w:ascii="宋体" w:hAnsi="宋体" w:hint="eastAsia"/>
                <w:sz w:val="18"/>
                <w:szCs w:val="18"/>
              </w:rPr>
              <w:t>使学生养成探索的习惯</w:t>
            </w:r>
            <w:r>
              <w:rPr>
                <w:rFonts w:ascii="宋体" w:hAnsi="宋体" w:hint="eastAsia"/>
                <w:sz w:val="18"/>
                <w:szCs w:val="18"/>
              </w:rPr>
              <w:t>,</w:t>
            </w:r>
            <w:r>
              <w:rPr>
                <w:rFonts w:ascii="宋体" w:hAnsi="宋体" w:hint="eastAsia"/>
                <w:sz w:val="18"/>
                <w:szCs w:val="18"/>
              </w:rPr>
              <w:t>特别是重视对基本理论的钻研</w:t>
            </w:r>
            <w:r>
              <w:rPr>
                <w:rFonts w:ascii="宋体" w:hAnsi="宋体" w:hint="eastAsia"/>
                <w:sz w:val="18"/>
                <w:szCs w:val="18"/>
              </w:rPr>
              <w:t>,</w:t>
            </w:r>
            <w:r>
              <w:rPr>
                <w:rFonts w:ascii="宋体" w:hAnsi="宋体" w:hint="eastAsia"/>
                <w:sz w:val="18"/>
                <w:szCs w:val="18"/>
              </w:rPr>
              <w:t>在理论指导下进行实践。</w:t>
            </w:r>
          </w:p>
        </w:tc>
      </w:tr>
    </w:tbl>
    <w:p w:rsidR="005B67DA" w:rsidRDefault="005B67DA">
      <w:pPr>
        <w:spacing w:beforeLines="50" w:before="156" w:afterLines="50" w:after="156" w:line="360" w:lineRule="exact"/>
        <w:ind w:right="420"/>
        <w:jc w:val="left"/>
        <w:rPr>
          <w:rFonts w:ascii="宋体" w:hAnsi="宋体" w:cs="宋体"/>
          <w:color w:val="000000"/>
          <w:kern w:val="0"/>
          <w:szCs w:val="14"/>
        </w:rPr>
      </w:pPr>
      <w:r>
        <w:rPr>
          <w:rFonts w:ascii="宋体" w:hAnsi="宋体" w:hint="eastAsia"/>
          <w:b/>
          <w:color w:val="000000"/>
          <w:sz w:val="24"/>
        </w:rPr>
        <w:t>六、课程思政</w:t>
      </w:r>
    </w:p>
    <w:p w:rsidR="005B67DA" w:rsidRDefault="005B67DA">
      <w:pPr>
        <w:spacing w:line="360" w:lineRule="exact"/>
        <w:jc w:val="center"/>
        <w:rPr>
          <w:rFonts w:cs="宋体"/>
          <w:b/>
          <w:color w:val="000000"/>
          <w:sz w:val="18"/>
          <w:szCs w:val="18"/>
        </w:rPr>
      </w:pPr>
      <w:r>
        <w:rPr>
          <w:rFonts w:cs="宋体" w:hint="eastAsia"/>
          <w:b/>
          <w:color w:val="000000"/>
          <w:sz w:val="18"/>
          <w:szCs w:val="18"/>
        </w:rPr>
        <w:t>表6-1 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432"/>
      </w:tblGrid>
      <w:tr w:rsidR="005B67DA">
        <w:trPr>
          <w:trHeight w:val="466"/>
        </w:trPr>
        <w:tc>
          <w:tcPr>
            <w:tcW w:w="2235" w:type="dxa"/>
            <w:vMerge w:val="restart"/>
            <w:vAlign w:val="center"/>
          </w:tcPr>
          <w:p w:rsidR="005B67DA" w:rsidRDefault="005B67DA">
            <w:pPr>
              <w:jc w:val="center"/>
              <w:rPr>
                <w:rFonts w:ascii="宋体" w:hAnsi="宋体"/>
                <w:b/>
                <w:bCs/>
                <w:color w:val="000000"/>
              </w:rPr>
            </w:pPr>
            <w:r>
              <w:rPr>
                <w:rFonts w:ascii="宋体" w:hAnsi="宋体" w:hint="eastAsia"/>
                <w:b/>
                <w:bCs/>
                <w:color w:val="000000"/>
              </w:rPr>
              <w:t>课程思政教学内容</w:t>
            </w:r>
          </w:p>
        </w:tc>
        <w:tc>
          <w:tcPr>
            <w:tcW w:w="6945" w:type="dxa"/>
            <w:vAlign w:val="center"/>
          </w:tcPr>
          <w:p w:rsidR="005B67DA" w:rsidRDefault="005B67DA">
            <w:pPr>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 1 \* GB3 </w:instrText>
            </w:r>
            <w:r>
              <w:rPr>
                <w:rFonts w:ascii="宋体" w:hAnsi="宋体" w:hint="eastAsia"/>
                <w:sz w:val="18"/>
                <w:szCs w:val="18"/>
              </w:rPr>
              <w:fldChar w:fldCharType="separate"/>
            </w:r>
            <w:r>
              <w:rPr>
                <w:rFonts w:ascii="宋体" w:hAnsi="宋体" w:hint="eastAsia"/>
                <w:sz w:val="18"/>
                <w:szCs w:val="18"/>
              </w:rPr>
              <w:t>①</w:t>
            </w:r>
            <w:r>
              <w:rPr>
                <w:rFonts w:ascii="宋体" w:hAnsi="宋体" w:hint="eastAsia"/>
                <w:sz w:val="18"/>
                <w:szCs w:val="18"/>
              </w:rPr>
              <w:fldChar w:fldCharType="end"/>
            </w:r>
            <w:r>
              <w:rPr>
                <w:rFonts w:ascii="宋体" w:hAnsi="宋体" w:hint="eastAsia"/>
                <w:sz w:val="18"/>
                <w:szCs w:val="18"/>
              </w:rPr>
              <w:t>遵循规律：遵循科学的规律、遵守规则。</w:t>
            </w:r>
          </w:p>
        </w:tc>
      </w:tr>
      <w:tr w:rsidR="005B67DA">
        <w:trPr>
          <w:trHeight w:val="466"/>
        </w:trPr>
        <w:tc>
          <w:tcPr>
            <w:tcW w:w="2235" w:type="dxa"/>
            <w:vMerge/>
            <w:vAlign w:val="center"/>
          </w:tcPr>
          <w:p w:rsidR="005B67DA" w:rsidRDefault="005B67DA">
            <w:pPr>
              <w:jc w:val="center"/>
              <w:rPr>
                <w:rFonts w:ascii="宋体" w:hAnsi="宋体"/>
                <w:b/>
                <w:bCs/>
                <w:color w:val="000000"/>
              </w:rPr>
            </w:pPr>
          </w:p>
        </w:tc>
        <w:tc>
          <w:tcPr>
            <w:tcW w:w="6945" w:type="dxa"/>
            <w:vAlign w:val="center"/>
          </w:tcPr>
          <w:p w:rsidR="005B67DA" w:rsidRDefault="005B67DA">
            <w:pPr>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 2 \* GB3 </w:instrText>
            </w:r>
            <w:r>
              <w:rPr>
                <w:rFonts w:ascii="宋体" w:hAnsi="宋体" w:hint="eastAsia"/>
                <w:sz w:val="18"/>
                <w:szCs w:val="18"/>
              </w:rPr>
              <w:fldChar w:fldCharType="separate"/>
            </w:r>
            <w:r>
              <w:rPr>
                <w:rFonts w:ascii="宋体" w:hAnsi="宋体" w:hint="eastAsia"/>
                <w:sz w:val="18"/>
                <w:szCs w:val="18"/>
              </w:rPr>
              <w:t>②</w:t>
            </w:r>
            <w:r>
              <w:rPr>
                <w:rFonts w:ascii="宋体" w:hAnsi="宋体" w:hint="eastAsia"/>
                <w:sz w:val="18"/>
                <w:szCs w:val="18"/>
              </w:rPr>
              <w:fldChar w:fldCharType="end"/>
            </w:r>
            <w:r>
              <w:rPr>
                <w:rFonts w:ascii="宋体" w:hAnsi="宋体" w:hint="eastAsia"/>
                <w:sz w:val="18"/>
                <w:szCs w:val="18"/>
              </w:rPr>
              <w:t>共享、节约：共享可以减少资源浪费，节约是中华民族的传统美德。</w:t>
            </w:r>
          </w:p>
        </w:tc>
      </w:tr>
      <w:tr w:rsidR="005B67DA">
        <w:trPr>
          <w:trHeight w:val="466"/>
        </w:trPr>
        <w:tc>
          <w:tcPr>
            <w:tcW w:w="2235" w:type="dxa"/>
            <w:vMerge/>
            <w:vAlign w:val="center"/>
          </w:tcPr>
          <w:p w:rsidR="005B67DA" w:rsidRDefault="005B67DA">
            <w:pPr>
              <w:jc w:val="center"/>
              <w:rPr>
                <w:rFonts w:ascii="宋体" w:hAnsi="宋体"/>
                <w:b/>
                <w:bCs/>
                <w:color w:val="000000"/>
              </w:rPr>
            </w:pPr>
          </w:p>
        </w:tc>
        <w:tc>
          <w:tcPr>
            <w:tcW w:w="6945" w:type="dxa"/>
            <w:vAlign w:val="center"/>
          </w:tcPr>
          <w:p w:rsidR="005B67DA" w:rsidRDefault="005B67DA">
            <w:pPr>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 3 \* GB3 </w:instrText>
            </w:r>
            <w:r>
              <w:rPr>
                <w:rFonts w:ascii="宋体" w:hAnsi="宋体" w:hint="eastAsia"/>
                <w:sz w:val="18"/>
                <w:szCs w:val="18"/>
              </w:rPr>
              <w:fldChar w:fldCharType="separate"/>
            </w:r>
            <w:r>
              <w:rPr>
                <w:rFonts w:ascii="宋体" w:hAnsi="宋体" w:hint="eastAsia"/>
                <w:sz w:val="18"/>
                <w:szCs w:val="18"/>
              </w:rPr>
              <w:t>③</w:t>
            </w:r>
            <w:r>
              <w:rPr>
                <w:rFonts w:ascii="宋体" w:hAnsi="宋体" w:hint="eastAsia"/>
                <w:sz w:val="18"/>
                <w:szCs w:val="18"/>
              </w:rPr>
              <w:fldChar w:fldCharType="end"/>
            </w:r>
            <w:r>
              <w:rPr>
                <w:rFonts w:ascii="宋体" w:hAnsi="宋体" w:hint="eastAsia"/>
                <w:sz w:val="18"/>
                <w:szCs w:val="18"/>
              </w:rPr>
              <w:t>集体荣誉感：热爱集体、关心集体、自觉地为集体尽义务、做贡献、争荣誉的道德情感。</w:t>
            </w:r>
          </w:p>
        </w:tc>
      </w:tr>
      <w:tr w:rsidR="005B67DA">
        <w:trPr>
          <w:trHeight w:val="466"/>
        </w:trPr>
        <w:tc>
          <w:tcPr>
            <w:tcW w:w="2235" w:type="dxa"/>
            <w:vMerge/>
            <w:vAlign w:val="center"/>
          </w:tcPr>
          <w:p w:rsidR="005B67DA" w:rsidRDefault="005B67DA">
            <w:pPr>
              <w:jc w:val="center"/>
              <w:rPr>
                <w:rFonts w:ascii="宋体" w:hAnsi="宋体"/>
                <w:b/>
                <w:bCs/>
                <w:color w:val="000000"/>
              </w:rPr>
            </w:pPr>
          </w:p>
        </w:tc>
        <w:tc>
          <w:tcPr>
            <w:tcW w:w="6945" w:type="dxa"/>
            <w:vAlign w:val="center"/>
          </w:tcPr>
          <w:p w:rsidR="005B67DA" w:rsidRDefault="005B67DA">
            <w:pPr>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 4 \* GB3 </w:instrText>
            </w:r>
            <w:r>
              <w:rPr>
                <w:rFonts w:ascii="宋体" w:hAnsi="宋体" w:hint="eastAsia"/>
                <w:sz w:val="18"/>
                <w:szCs w:val="18"/>
              </w:rPr>
              <w:fldChar w:fldCharType="separate"/>
            </w:r>
            <w:r>
              <w:rPr>
                <w:rFonts w:ascii="宋体" w:hAnsi="宋体" w:hint="eastAsia"/>
                <w:sz w:val="18"/>
                <w:szCs w:val="18"/>
              </w:rPr>
              <w:t>④</w:t>
            </w:r>
            <w:r>
              <w:rPr>
                <w:rFonts w:ascii="宋体" w:hAnsi="宋体" w:hint="eastAsia"/>
                <w:sz w:val="18"/>
                <w:szCs w:val="18"/>
              </w:rPr>
              <w:fldChar w:fldCharType="end"/>
            </w:r>
            <w:r>
              <w:rPr>
                <w:rFonts w:ascii="宋体" w:hAnsi="宋体" w:hint="eastAsia"/>
                <w:sz w:val="18"/>
                <w:szCs w:val="18"/>
              </w:rPr>
              <w:t>传承美德：传承中华文化弘扬传统美德。</w:t>
            </w:r>
          </w:p>
        </w:tc>
      </w:tr>
      <w:tr w:rsidR="005B67DA">
        <w:trPr>
          <w:trHeight w:val="466"/>
        </w:trPr>
        <w:tc>
          <w:tcPr>
            <w:tcW w:w="2235" w:type="dxa"/>
            <w:vMerge/>
            <w:vAlign w:val="center"/>
          </w:tcPr>
          <w:p w:rsidR="005B67DA" w:rsidRDefault="005B67DA">
            <w:pPr>
              <w:jc w:val="center"/>
              <w:rPr>
                <w:rFonts w:ascii="宋体" w:hAnsi="宋体"/>
                <w:b/>
                <w:bCs/>
                <w:color w:val="000000"/>
              </w:rPr>
            </w:pPr>
          </w:p>
        </w:tc>
        <w:tc>
          <w:tcPr>
            <w:tcW w:w="6945" w:type="dxa"/>
            <w:vAlign w:val="center"/>
          </w:tcPr>
          <w:p w:rsidR="005B67DA" w:rsidRDefault="005B67DA">
            <w:pPr>
              <w:rPr>
                <w:rFonts w:ascii="宋体" w:hAnsi="宋体"/>
                <w:sz w:val="18"/>
                <w:szCs w:val="18"/>
              </w:rPr>
            </w:pPr>
            <w:r>
              <w:rPr>
                <w:rFonts w:ascii="宋体" w:hAnsi="宋体" w:hint="eastAsia"/>
                <w:sz w:val="18"/>
                <w:szCs w:val="18"/>
              </w:rPr>
              <w:fldChar w:fldCharType="begin"/>
            </w:r>
            <w:r>
              <w:rPr>
                <w:rFonts w:ascii="宋体" w:hAnsi="宋体" w:hint="eastAsia"/>
                <w:sz w:val="18"/>
                <w:szCs w:val="18"/>
              </w:rPr>
              <w:instrText xml:space="preserve"> = 5 \* GB3 </w:instrText>
            </w:r>
            <w:r>
              <w:rPr>
                <w:rFonts w:ascii="宋体" w:hAnsi="宋体" w:hint="eastAsia"/>
                <w:sz w:val="18"/>
                <w:szCs w:val="18"/>
              </w:rPr>
              <w:fldChar w:fldCharType="separate"/>
            </w:r>
            <w:r>
              <w:rPr>
                <w:rFonts w:ascii="宋体" w:hAnsi="宋体" w:hint="eastAsia"/>
                <w:sz w:val="18"/>
                <w:szCs w:val="18"/>
              </w:rPr>
              <w:t>⑤</w:t>
            </w:r>
            <w:r>
              <w:rPr>
                <w:rFonts w:ascii="宋体" w:hAnsi="宋体" w:hint="eastAsia"/>
                <w:sz w:val="18"/>
                <w:szCs w:val="18"/>
              </w:rPr>
              <w:fldChar w:fldCharType="end"/>
            </w:r>
            <w:r>
              <w:rPr>
                <w:rFonts w:ascii="宋体" w:hAnsi="宋体" w:hint="eastAsia"/>
                <w:sz w:val="18"/>
                <w:szCs w:val="18"/>
              </w:rPr>
              <w:t>开拓创新：凡事在遇到困难和失败的时候，要懂得寻找新的出路。</w:t>
            </w:r>
          </w:p>
        </w:tc>
      </w:tr>
    </w:tbl>
    <w:p w:rsidR="005B67DA" w:rsidRDefault="005B67DA">
      <w:pPr>
        <w:spacing w:line="360" w:lineRule="exact"/>
        <w:jc w:val="center"/>
        <w:rPr>
          <w:rFonts w:cs="宋体"/>
          <w:b/>
          <w:color w:val="000000"/>
          <w:sz w:val="18"/>
          <w:szCs w:val="18"/>
        </w:rPr>
      </w:pPr>
      <w:r>
        <w:rPr>
          <w:rFonts w:cs="宋体" w:hint="eastAsia"/>
          <w:b/>
          <w:color w:val="000000"/>
          <w:sz w:val="18"/>
          <w:szCs w:val="18"/>
        </w:rPr>
        <w:t>表6-2 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698"/>
        <w:gridCol w:w="2625"/>
        <w:gridCol w:w="3775"/>
      </w:tblGrid>
      <w:tr w:rsidR="005B67DA">
        <w:tc>
          <w:tcPr>
            <w:tcW w:w="427"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序号</w:t>
            </w:r>
          </w:p>
        </w:tc>
        <w:tc>
          <w:tcPr>
            <w:tcW w:w="1808"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所属章节</w:t>
            </w:r>
            <w:r>
              <w:rPr>
                <w:rFonts w:ascii="宋体" w:hAnsi="宋体" w:hint="eastAsia"/>
                <w:b/>
                <w:bCs/>
                <w:color w:val="000000"/>
                <w:sz w:val="18"/>
                <w:szCs w:val="18"/>
              </w:rPr>
              <w:t>/</w:t>
            </w:r>
          </w:p>
          <w:p w:rsidR="005B67DA" w:rsidRDefault="005B67DA">
            <w:pPr>
              <w:jc w:val="center"/>
              <w:rPr>
                <w:rFonts w:ascii="宋体" w:hAnsi="宋体"/>
                <w:b/>
                <w:bCs/>
                <w:color w:val="000000"/>
                <w:sz w:val="18"/>
                <w:szCs w:val="18"/>
              </w:rPr>
            </w:pPr>
            <w:r>
              <w:rPr>
                <w:rFonts w:ascii="宋体" w:hAnsi="宋体" w:hint="eastAsia"/>
                <w:b/>
                <w:bCs/>
                <w:color w:val="000000"/>
                <w:sz w:val="18"/>
                <w:szCs w:val="18"/>
              </w:rPr>
              <w:t>案例名称</w:t>
            </w:r>
          </w:p>
        </w:tc>
        <w:tc>
          <w:tcPr>
            <w:tcW w:w="2835"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案例教学目标</w:t>
            </w:r>
          </w:p>
        </w:tc>
        <w:tc>
          <w:tcPr>
            <w:tcW w:w="4110" w:type="dxa"/>
            <w:vAlign w:val="center"/>
          </w:tcPr>
          <w:p w:rsidR="005B67DA" w:rsidRDefault="005B67DA">
            <w:pPr>
              <w:jc w:val="center"/>
              <w:rPr>
                <w:rFonts w:ascii="宋体" w:hAnsi="宋体"/>
                <w:b/>
                <w:bCs/>
                <w:color w:val="000000"/>
                <w:sz w:val="18"/>
                <w:szCs w:val="18"/>
              </w:rPr>
            </w:pPr>
            <w:r>
              <w:rPr>
                <w:rFonts w:ascii="宋体" w:hAnsi="宋体" w:hint="eastAsia"/>
                <w:b/>
                <w:bCs/>
                <w:color w:val="000000"/>
                <w:sz w:val="18"/>
                <w:szCs w:val="18"/>
              </w:rPr>
              <w:t>思政元素</w:t>
            </w:r>
          </w:p>
        </w:tc>
      </w:tr>
      <w:tr w:rsidR="005B67DA">
        <w:trPr>
          <w:trHeight w:val="1167"/>
        </w:trPr>
        <w:tc>
          <w:tcPr>
            <w:tcW w:w="427" w:type="dxa"/>
            <w:vAlign w:val="center"/>
          </w:tcPr>
          <w:p w:rsidR="005B67DA" w:rsidRDefault="005B67DA">
            <w:pPr>
              <w:jc w:val="center"/>
              <w:rPr>
                <w:sz w:val="18"/>
                <w:szCs w:val="18"/>
              </w:rPr>
            </w:pPr>
            <w:r>
              <w:rPr>
                <w:rFonts w:hint="eastAsia"/>
                <w:sz w:val="18"/>
                <w:szCs w:val="18"/>
              </w:rPr>
              <w:t>1</w:t>
            </w:r>
          </w:p>
        </w:tc>
        <w:tc>
          <w:tcPr>
            <w:tcW w:w="1808" w:type="dxa"/>
            <w:vAlign w:val="center"/>
          </w:tcPr>
          <w:p w:rsidR="005B67DA" w:rsidRDefault="005B67DA">
            <w:pPr>
              <w:rPr>
                <w:sz w:val="18"/>
                <w:szCs w:val="18"/>
              </w:rPr>
            </w:pPr>
            <w:r>
              <w:rPr>
                <w:rFonts w:hint="eastAsia"/>
                <w:sz w:val="18"/>
                <w:szCs w:val="18"/>
              </w:rPr>
              <w:t>第3章 第1讲</w:t>
            </w:r>
          </w:p>
          <w:p w:rsidR="005B67DA" w:rsidRDefault="005B67DA">
            <w:pPr>
              <w:rPr>
                <w:sz w:val="18"/>
                <w:szCs w:val="18"/>
              </w:rPr>
            </w:pPr>
            <w:r>
              <w:rPr>
                <w:rFonts w:hint="eastAsia"/>
                <w:sz w:val="18"/>
                <w:szCs w:val="18"/>
              </w:rPr>
              <w:t>面向对象程序设计概述</w:t>
            </w:r>
          </w:p>
        </w:tc>
        <w:tc>
          <w:tcPr>
            <w:tcW w:w="2835" w:type="dxa"/>
            <w:vAlign w:val="center"/>
          </w:tcPr>
          <w:p w:rsidR="005B67DA" w:rsidRDefault="005B67DA">
            <w:pPr>
              <w:jc w:val="left"/>
              <w:rPr>
                <w:rFonts w:cs="宋体"/>
                <w:sz w:val="18"/>
                <w:szCs w:val="18"/>
              </w:rPr>
            </w:pPr>
            <w:r>
              <w:rPr>
                <w:rFonts w:cs="宋体" w:hint="eastAsia"/>
                <w:sz w:val="18"/>
                <w:szCs w:val="18"/>
              </w:rPr>
              <w:t>能够明白面向对象程序设计中什么是类和什么是对象。</w:t>
            </w:r>
          </w:p>
        </w:tc>
        <w:tc>
          <w:tcPr>
            <w:tcW w:w="4110" w:type="dxa"/>
            <w:vAlign w:val="center"/>
          </w:tcPr>
          <w:p w:rsidR="005B67DA" w:rsidRDefault="005B67DA">
            <w:pPr>
              <w:jc w:val="left"/>
              <w:rPr>
                <w:sz w:val="18"/>
                <w:szCs w:val="18"/>
              </w:rPr>
            </w:pPr>
            <w:r>
              <w:rPr>
                <w:rFonts w:hint="eastAsia"/>
                <w:b/>
                <w:sz w:val="18"/>
                <w:szCs w:val="18"/>
              </w:rPr>
              <w:t>遵循规律：</w:t>
            </w:r>
            <w:r>
              <w:rPr>
                <w:rFonts w:hint="eastAsia"/>
                <w:sz w:val="18"/>
                <w:szCs w:val="18"/>
              </w:rPr>
              <w:t>通过面向对象中的类和对象概念的讲解对客观世界中的事物共性和个性抽象的结果。让学生明白客观世界的事物总是存在做相互独立，有存在着千丝万缕的联系，要善于发现规律遵循规律。</w:t>
            </w:r>
          </w:p>
        </w:tc>
      </w:tr>
      <w:tr w:rsidR="005B67DA">
        <w:trPr>
          <w:trHeight w:val="1550"/>
        </w:trPr>
        <w:tc>
          <w:tcPr>
            <w:tcW w:w="427" w:type="dxa"/>
            <w:vAlign w:val="center"/>
          </w:tcPr>
          <w:p w:rsidR="005B67DA" w:rsidRDefault="005B67DA">
            <w:pPr>
              <w:jc w:val="center"/>
              <w:rPr>
                <w:sz w:val="18"/>
                <w:szCs w:val="18"/>
              </w:rPr>
            </w:pPr>
            <w:r>
              <w:rPr>
                <w:rFonts w:hint="eastAsia"/>
                <w:sz w:val="18"/>
                <w:szCs w:val="18"/>
              </w:rPr>
              <w:t>2</w:t>
            </w:r>
          </w:p>
        </w:tc>
        <w:tc>
          <w:tcPr>
            <w:tcW w:w="1808" w:type="dxa"/>
            <w:vAlign w:val="center"/>
          </w:tcPr>
          <w:p w:rsidR="005B67DA" w:rsidRDefault="005B67DA">
            <w:pPr>
              <w:rPr>
                <w:sz w:val="18"/>
                <w:szCs w:val="18"/>
              </w:rPr>
            </w:pPr>
            <w:r>
              <w:rPr>
                <w:rFonts w:hint="eastAsia"/>
                <w:sz w:val="18"/>
                <w:szCs w:val="18"/>
              </w:rPr>
              <w:t xml:space="preserve">第4章 第3讲 </w:t>
            </w:r>
          </w:p>
          <w:p w:rsidR="005B67DA" w:rsidRDefault="005B67DA">
            <w:pPr>
              <w:rPr>
                <w:sz w:val="18"/>
                <w:szCs w:val="18"/>
              </w:rPr>
            </w:pPr>
            <w:r>
              <w:rPr>
                <w:rFonts w:ascii="宋体" w:hAnsi="宋体" w:cs="宋体" w:hint="eastAsia"/>
                <w:sz w:val="18"/>
                <w:szCs w:val="18"/>
              </w:rPr>
              <w:t>非访问控制符</w:t>
            </w:r>
          </w:p>
        </w:tc>
        <w:tc>
          <w:tcPr>
            <w:tcW w:w="2835" w:type="dxa"/>
            <w:vAlign w:val="center"/>
          </w:tcPr>
          <w:p w:rsidR="005B67DA" w:rsidRDefault="005B67DA">
            <w:pPr>
              <w:jc w:val="left"/>
              <w:rPr>
                <w:rFonts w:cs="宋体"/>
                <w:sz w:val="18"/>
                <w:szCs w:val="18"/>
              </w:rPr>
            </w:pPr>
            <w:r>
              <w:rPr>
                <w:rFonts w:hint="eastAsia"/>
                <w:sz w:val="18"/>
                <w:szCs w:val="18"/>
              </w:rPr>
              <w:t>能够明白非非访问控制符的作用以及能够在程序选择合适的非访问控制符符修饰类中的成员</w:t>
            </w:r>
          </w:p>
        </w:tc>
        <w:tc>
          <w:tcPr>
            <w:tcW w:w="4110" w:type="dxa"/>
            <w:vAlign w:val="center"/>
          </w:tcPr>
          <w:p w:rsidR="005B67DA" w:rsidRDefault="005B67DA">
            <w:pPr>
              <w:jc w:val="left"/>
              <w:rPr>
                <w:sz w:val="18"/>
                <w:szCs w:val="18"/>
              </w:rPr>
            </w:pPr>
            <w:r>
              <w:rPr>
                <w:rFonts w:hint="eastAsia"/>
                <w:b/>
                <w:sz w:val="18"/>
                <w:szCs w:val="18"/>
              </w:rPr>
              <w:t>共享、节约</w:t>
            </w:r>
            <w:r>
              <w:rPr>
                <w:rFonts w:hint="eastAsia"/>
                <w:sz w:val="18"/>
                <w:szCs w:val="18"/>
              </w:rPr>
              <w:t>：通过讲解static成员来解决数据共享的需求，这样该成员所在的类创建的所有对象共享该数据成员变量，这样既节省的存储空间，有能很好的保证数据的一致性。从而让学生明白共享和勤俭节约是人类美德，可以促进和谐，可以减少浪费。</w:t>
            </w:r>
          </w:p>
        </w:tc>
      </w:tr>
      <w:tr w:rsidR="005B67DA">
        <w:trPr>
          <w:trHeight w:val="1167"/>
        </w:trPr>
        <w:tc>
          <w:tcPr>
            <w:tcW w:w="427" w:type="dxa"/>
            <w:vAlign w:val="center"/>
          </w:tcPr>
          <w:p w:rsidR="005B67DA" w:rsidRDefault="005B67DA">
            <w:pPr>
              <w:jc w:val="center"/>
              <w:rPr>
                <w:sz w:val="18"/>
                <w:szCs w:val="18"/>
              </w:rPr>
            </w:pPr>
            <w:r>
              <w:rPr>
                <w:rFonts w:hint="eastAsia"/>
                <w:sz w:val="18"/>
                <w:szCs w:val="18"/>
              </w:rPr>
              <w:t>3</w:t>
            </w:r>
          </w:p>
        </w:tc>
        <w:tc>
          <w:tcPr>
            <w:tcW w:w="1808" w:type="dxa"/>
            <w:vAlign w:val="center"/>
          </w:tcPr>
          <w:p w:rsidR="005B67DA" w:rsidRDefault="005B67DA">
            <w:pPr>
              <w:rPr>
                <w:sz w:val="18"/>
                <w:szCs w:val="18"/>
              </w:rPr>
            </w:pPr>
            <w:r>
              <w:rPr>
                <w:rFonts w:hint="eastAsia"/>
                <w:sz w:val="18"/>
                <w:szCs w:val="18"/>
              </w:rPr>
              <w:t>第3章 第1讲</w:t>
            </w:r>
          </w:p>
          <w:p w:rsidR="005B67DA" w:rsidRDefault="005B67DA">
            <w:pPr>
              <w:rPr>
                <w:sz w:val="18"/>
                <w:szCs w:val="18"/>
              </w:rPr>
            </w:pPr>
            <w:r>
              <w:rPr>
                <w:rFonts w:hint="eastAsia"/>
                <w:sz w:val="18"/>
                <w:szCs w:val="18"/>
              </w:rPr>
              <w:t>类和对象</w:t>
            </w:r>
          </w:p>
        </w:tc>
        <w:tc>
          <w:tcPr>
            <w:tcW w:w="2835" w:type="dxa"/>
            <w:vAlign w:val="center"/>
          </w:tcPr>
          <w:p w:rsidR="005B67DA" w:rsidRDefault="005B67DA">
            <w:pPr>
              <w:jc w:val="left"/>
              <w:rPr>
                <w:rFonts w:cs="宋体"/>
                <w:sz w:val="18"/>
                <w:szCs w:val="18"/>
              </w:rPr>
            </w:pPr>
            <w:r>
              <w:rPr>
                <w:rFonts w:cs="宋体" w:hint="eastAsia"/>
                <w:sz w:val="18"/>
                <w:szCs w:val="18"/>
              </w:rPr>
              <w:t>能够用类的声明和类成员的实现以及类对象的创建，对客观世界中类和对象进行描述。</w:t>
            </w:r>
          </w:p>
        </w:tc>
        <w:tc>
          <w:tcPr>
            <w:tcW w:w="4110" w:type="dxa"/>
            <w:vAlign w:val="center"/>
          </w:tcPr>
          <w:p w:rsidR="005B67DA" w:rsidRDefault="005B67DA">
            <w:pPr>
              <w:jc w:val="left"/>
              <w:rPr>
                <w:sz w:val="18"/>
                <w:szCs w:val="18"/>
              </w:rPr>
            </w:pPr>
            <w:r>
              <w:rPr>
                <w:rFonts w:hint="eastAsia"/>
                <w:b/>
                <w:sz w:val="18"/>
                <w:szCs w:val="18"/>
              </w:rPr>
              <w:t>集体荣誉感：</w:t>
            </w:r>
            <w:r>
              <w:rPr>
                <w:rFonts w:hint="eastAsia"/>
                <w:sz w:val="18"/>
                <w:szCs w:val="18"/>
              </w:rPr>
              <w:t>通过类是不同类型数据和对数据操作的组合，它们是一个整体, 从而引出不同的学生组合在一起构成一个整体, 进而培养学生的团队意识和集体荣誉感。</w:t>
            </w:r>
          </w:p>
        </w:tc>
      </w:tr>
      <w:tr w:rsidR="005B67DA">
        <w:trPr>
          <w:trHeight w:val="1410"/>
        </w:trPr>
        <w:tc>
          <w:tcPr>
            <w:tcW w:w="427" w:type="dxa"/>
            <w:vAlign w:val="center"/>
          </w:tcPr>
          <w:p w:rsidR="005B67DA" w:rsidRDefault="005B67DA">
            <w:pPr>
              <w:jc w:val="center"/>
              <w:rPr>
                <w:sz w:val="18"/>
                <w:szCs w:val="18"/>
              </w:rPr>
            </w:pPr>
            <w:r>
              <w:rPr>
                <w:rFonts w:hint="eastAsia"/>
                <w:sz w:val="18"/>
                <w:szCs w:val="18"/>
              </w:rPr>
              <w:t>4</w:t>
            </w:r>
          </w:p>
        </w:tc>
        <w:tc>
          <w:tcPr>
            <w:tcW w:w="1808" w:type="dxa"/>
            <w:vAlign w:val="center"/>
          </w:tcPr>
          <w:p w:rsidR="005B67DA" w:rsidRDefault="005B67DA">
            <w:pPr>
              <w:rPr>
                <w:sz w:val="18"/>
                <w:szCs w:val="18"/>
              </w:rPr>
            </w:pPr>
            <w:r>
              <w:rPr>
                <w:rFonts w:hint="eastAsia"/>
                <w:sz w:val="18"/>
                <w:szCs w:val="18"/>
              </w:rPr>
              <w:t xml:space="preserve">第5章 第1讲 </w:t>
            </w:r>
          </w:p>
          <w:p w:rsidR="005B67DA" w:rsidRDefault="005B67DA">
            <w:pPr>
              <w:rPr>
                <w:sz w:val="18"/>
                <w:szCs w:val="18"/>
              </w:rPr>
            </w:pPr>
            <w:r>
              <w:rPr>
                <w:rFonts w:hint="eastAsia"/>
                <w:sz w:val="18"/>
                <w:szCs w:val="18"/>
              </w:rPr>
              <w:t>继承和多态</w:t>
            </w:r>
          </w:p>
        </w:tc>
        <w:tc>
          <w:tcPr>
            <w:tcW w:w="2835" w:type="dxa"/>
            <w:vAlign w:val="center"/>
          </w:tcPr>
          <w:p w:rsidR="005B67DA" w:rsidRDefault="005B67DA">
            <w:pPr>
              <w:jc w:val="left"/>
              <w:rPr>
                <w:rFonts w:cs="宋体"/>
                <w:sz w:val="18"/>
                <w:szCs w:val="18"/>
              </w:rPr>
            </w:pPr>
            <w:r>
              <w:rPr>
                <w:rFonts w:ascii="宋体" w:hAnsi="宋体" w:hint="eastAsia"/>
                <w:sz w:val="18"/>
                <w:szCs w:val="18"/>
              </w:rPr>
              <w:t>能够运用继承机制的方法对复杂实际问题进行类的划分，分析类与类之间的继承关系，并使用继承实现代码共享。</w:t>
            </w:r>
          </w:p>
        </w:tc>
        <w:tc>
          <w:tcPr>
            <w:tcW w:w="4110" w:type="dxa"/>
            <w:vAlign w:val="center"/>
          </w:tcPr>
          <w:p w:rsidR="005B67DA" w:rsidRDefault="005B67DA">
            <w:pPr>
              <w:jc w:val="left"/>
              <w:rPr>
                <w:b/>
                <w:sz w:val="18"/>
                <w:szCs w:val="18"/>
              </w:rPr>
            </w:pPr>
            <w:r>
              <w:rPr>
                <w:rFonts w:hint="eastAsia"/>
                <w:b/>
                <w:sz w:val="18"/>
                <w:szCs w:val="18"/>
              </w:rPr>
              <w:t>传承美德：</w:t>
            </w:r>
            <w:r>
              <w:rPr>
                <w:rFonts w:hint="eastAsia"/>
                <w:sz w:val="18"/>
                <w:szCs w:val="18"/>
              </w:rPr>
              <w:t>通过对继承与多态的讲解, 让学生知道在编写程序时可以通过继承的方式来重复利用原来写好的代码, 进而告诉学生中华民族有很多的传统美德是值得我们继承和发扬光大的, 映射出对中华民族的传统美德的继承和弘扬</w:t>
            </w:r>
          </w:p>
        </w:tc>
      </w:tr>
      <w:tr w:rsidR="005B67DA">
        <w:trPr>
          <w:trHeight w:val="1167"/>
        </w:trPr>
        <w:tc>
          <w:tcPr>
            <w:tcW w:w="427" w:type="dxa"/>
            <w:vAlign w:val="center"/>
          </w:tcPr>
          <w:p w:rsidR="005B67DA" w:rsidRDefault="005B67DA">
            <w:pPr>
              <w:jc w:val="center"/>
              <w:rPr>
                <w:sz w:val="18"/>
                <w:szCs w:val="18"/>
              </w:rPr>
            </w:pPr>
            <w:r>
              <w:rPr>
                <w:rFonts w:hint="eastAsia"/>
                <w:sz w:val="18"/>
                <w:szCs w:val="18"/>
              </w:rPr>
              <w:t>5</w:t>
            </w:r>
          </w:p>
        </w:tc>
        <w:tc>
          <w:tcPr>
            <w:tcW w:w="1808" w:type="dxa"/>
            <w:vAlign w:val="center"/>
          </w:tcPr>
          <w:p w:rsidR="005B67DA" w:rsidRDefault="005B67DA">
            <w:pPr>
              <w:rPr>
                <w:sz w:val="18"/>
                <w:szCs w:val="18"/>
              </w:rPr>
            </w:pPr>
            <w:r>
              <w:rPr>
                <w:rFonts w:hint="eastAsia"/>
                <w:sz w:val="18"/>
                <w:szCs w:val="18"/>
              </w:rPr>
              <w:t xml:space="preserve">第6章 第1讲 </w:t>
            </w:r>
          </w:p>
          <w:p w:rsidR="005B67DA" w:rsidRDefault="005B67DA">
            <w:pPr>
              <w:rPr>
                <w:sz w:val="18"/>
                <w:szCs w:val="18"/>
              </w:rPr>
            </w:pPr>
            <w:r>
              <w:rPr>
                <w:rFonts w:hint="eastAsia"/>
                <w:sz w:val="18"/>
                <w:szCs w:val="18"/>
              </w:rPr>
              <w:t>图形绘制与Swing组件</w:t>
            </w:r>
          </w:p>
        </w:tc>
        <w:tc>
          <w:tcPr>
            <w:tcW w:w="2835" w:type="dxa"/>
            <w:vAlign w:val="center"/>
          </w:tcPr>
          <w:p w:rsidR="005B67DA" w:rsidRDefault="005B67DA">
            <w:pPr>
              <w:jc w:val="left"/>
              <w:rPr>
                <w:rFonts w:cs="宋体"/>
                <w:sz w:val="18"/>
                <w:szCs w:val="18"/>
              </w:rPr>
            </w:pPr>
            <w:r>
              <w:rPr>
                <w:rFonts w:ascii="宋体" w:hAnsi="宋体" w:hint="eastAsia"/>
                <w:sz w:val="18"/>
                <w:szCs w:val="18"/>
              </w:rPr>
              <w:t>能够使用</w:t>
            </w:r>
            <w:r>
              <w:rPr>
                <w:rFonts w:hint="eastAsia"/>
                <w:sz w:val="18"/>
                <w:szCs w:val="18"/>
              </w:rPr>
              <w:t>Swing组件编写图形用户界面程序</w:t>
            </w:r>
            <w:r>
              <w:rPr>
                <w:rFonts w:ascii="宋体" w:hAnsi="宋体" w:hint="eastAsia"/>
                <w:sz w:val="18"/>
                <w:szCs w:val="18"/>
              </w:rPr>
              <w:t>。</w:t>
            </w:r>
          </w:p>
        </w:tc>
        <w:tc>
          <w:tcPr>
            <w:tcW w:w="4110" w:type="dxa"/>
            <w:vAlign w:val="center"/>
          </w:tcPr>
          <w:p w:rsidR="005B67DA" w:rsidRDefault="005B67DA">
            <w:pPr>
              <w:jc w:val="left"/>
              <w:rPr>
                <w:b/>
                <w:sz w:val="18"/>
                <w:szCs w:val="18"/>
              </w:rPr>
            </w:pPr>
            <w:r>
              <w:rPr>
                <w:rFonts w:hint="eastAsia"/>
                <w:b/>
                <w:sz w:val="18"/>
                <w:szCs w:val="18"/>
              </w:rPr>
              <w:t>开拓创新：</w:t>
            </w:r>
            <w:r>
              <w:rPr>
                <w:rFonts w:hint="eastAsia"/>
                <w:sz w:val="18"/>
                <w:szCs w:val="18"/>
              </w:rPr>
              <w:t xml:space="preserve"> 通过讲解Swing组件是对AWT库中的组件进行了升级和优化，使得组件在功能和外观上都更好， 告诉学生创新是一个民族的灵魂，有创新才会有发展，社会才会进步。</w:t>
            </w:r>
          </w:p>
        </w:tc>
      </w:tr>
    </w:tbl>
    <w:p w:rsidR="005B67DA" w:rsidRDefault="005B67DA">
      <w:pPr>
        <w:spacing w:beforeLines="50" w:before="156" w:afterLines="50" w:after="156" w:line="360" w:lineRule="exact"/>
        <w:ind w:right="420"/>
        <w:jc w:val="left"/>
        <w:rPr>
          <w:rFonts w:ascii="宋体" w:hAnsi="宋体"/>
          <w:b/>
          <w:color w:val="000000"/>
          <w:sz w:val="24"/>
        </w:rPr>
      </w:pPr>
      <w:r>
        <w:rPr>
          <w:rFonts w:ascii="宋体" w:hAnsi="宋体" w:hint="eastAsia"/>
          <w:b/>
          <w:color w:val="000000"/>
          <w:sz w:val="24"/>
        </w:rPr>
        <w:t>七、考核及成绩评定</w:t>
      </w:r>
    </w:p>
    <w:p w:rsidR="005B67DA" w:rsidRDefault="005B67DA">
      <w:pPr>
        <w:adjustRightInd w:val="0"/>
        <w:snapToGrid w:val="0"/>
        <w:spacing w:line="360" w:lineRule="exact"/>
        <w:ind w:firstLineChars="200" w:firstLine="420"/>
        <w:jc w:val="left"/>
        <w:rPr>
          <w:kern w:val="0"/>
          <w:szCs w:val="21"/>
        </w:rPr>
      </w:pPr>
      <w:r>
        <w:rPr>
          <w:rFonts w:hint="eastAsia"/>
          <w:kern w:val="0"/>
          <w:szCs w:val="21"/>
        </w:rPr>
        <w:t>1、考核方法</w:t>
      </w:r>
    </w:p>
    <w:p w:rsidR="005B67DA" w:rsidRDefault="005B67DA">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实验</w:t>
      </w:r>
      <w:r>
        <w:rPr>
          <w:kern w:val="0"/>
          <w:szCs w:val="21"/>
        </w:rPr>
        <w:t>成绩+期末考试的综合考核方式，即：</w:t>
      </w:r>
    </w:p>
    <w:p w:rsidR="005B67DA" w:rsidRDefault="005B67DA">
      <w:pPr>
        <w:adjustRightInd w:val="0"/>
        <w:snapToGrid w:val="0"/>
        <w:spacing w:line="360" w:lineRule="exact"/>
        <w:jc w:val="center"/>
        <w:rPr>
          <w:b/>
          <w:bCs/>
          <w:kern w:val="0"/>
          <w:szCs w:val="21"/>
        </w:rPr>
      </w:pPr>
      <w:r>
        <w:rPr>
          <w:b/>
          <w:kern w:val="0"/>
          <w:szCs w:val="21"/>
        </w:rPr>
        <w:t>总成绩=</w:t>
      </w:r>
      <w:r>
        <w:rPr>
          <w:b/>
          <w:bCs/>
          <w:kern w:val="0"/>
          <w:szCs w:val="21"/>
        </w:rPr>
        <w:t>平时成绩*</w:t>
      </w:r>
      <w:r>
        <w:rPr>
          <w:rFonts w:hint="eastAsia"/>
          <w:b/>
          <w:bCs/>
          <w:kern w:val="0"/>
          <w:szCs w:val="21"/>
        </w:rPr>
        <w:t>20</w:t>
      </w:r>
      <w:r>
        <w:rPr>
          <w:b/>
          <w:bCs/>
          <w:kern w:val="0"/>
          <w:szCs w:val="21"/>
        </w:rPr>
        <w:t>%+</w:t>
      </w:r>
      <w:r>
        <w:rPr>
          <w:rFonts w:hint="eastAsia"/>
          <w:b/>
          <w:bCs/>
          <w:kern w:val="0"/>
          <w:szCs w:val="21"/>
        </w:rPr>
        <w:t>实验</w:t>
      </w:r>
      <w:r>
        <w:rPr>
          <w:b/>
          <w:bCs/>
          <w:kern w:val="0"/>
          <w:szCs w:val="21"/>
        </w:rPr>
        <w:t>成绩*</w:t>
      </w:r>
      <w:r>
        <w:rPr>
          <w:rFonts w:hint="eastAsia"/>
          <w:b/>
          <w:bCs/>
          <w:kern w:val="0"/>
          <w:szCs w:val="21"/>
        </w:rPr>
        <w:t>30</w:t>
      </w:r>
      <w:r>
        <w:rPr>
          <w:b/>
          <w:bCs/>
          <w:kern w:val="0"/>
          <w:szCs w:val="21"/>
        </w:rPr>
        <w:t>%+期末考试成绩*</w:t>
      </w:r>
      <w:r>
        <w:rPr>
          <w:rFonts w:hint="eastAsia"/>
          <w:b/>
          <w:bCs/>
          <w:kern w:val="0"/>
          <w:szCs w:val="21"/>
        </w:rPr>
        <w:t>50</w:t>
      </w:r>
      <w:r>
        <w:rPr>
          <w:b/>
          <w:bCs/>
          <w:kern w:val="0"/>
          <w:szCs w:val="21"/>
        </w:rPr>
        <w:t>%</w:t>
      </w:r>
    </w:p>
    <w:p w:rsidR="005B67DA" w:rsidRDefault="005B67DA">
      <w:pPr>
        <w:snapToGrid w:val="0"/>
        <w:spacing w:line="360" w:lineRule="exact"/>
        <w:ind w:firstLineChars="200" w:firstLine="420"/>
        <w:jc w:val="left"/>
        <w:rPr>
          <w:kern w:val="0"/>
          <w:szCs w:val="21"/>
        </w:rPr>
      </w:pPr>
      <w:r>
        <w:rPr>
          <w:kern w:val="0"/>
          <w:szCs w:val="21"/>
        </w:rPr>
        <w:t>平时成绩分为</w:t>
      </w:r>
      <w:r>
        <w:rPr>
          <w:rFonts w:hint="eastAsia"/>
          <w:kern w:val="0"/>
          <w:szCs w:val="21"/>
        </w:rPr>
        <w:t>4</w:t>
      </w:r>
      <w:r>
        <w:rPr>
          <w:kern w:val="0"/>
          <w:szCs w:val="21"/>
        </w:rPr>
        <w:t>部分：</w:t>
      </w:r>
      <w:r>
        <w:rPr>
          <w:rFonts w:hint="eastAsia"/>
          <w:kern w:val="0"/>
          <w:szCs w:val="21"/>
        </w:rPr>
        <w:t>课堂测试</w:t>
      </w:r>
      <w:r>
        <w:rPr>
          <w:kern w:val="0"/>
          <w:szCs w:val="21"/>
        </w:rPr>
        <w:t>（</w:t>
      </w:r>
      <w:r>
        <w:rPr>
          <w:rFonts w:hint="eastAsia"/>
          <w:kern w:val="0"/>
          <w:szCs w:val="21"/>
        </w:rPr>
        <w:t>10</w:t>
      </w:r>
      <w:r>
        <w:rPr>
          <w:kern w:val="0"/>
          <w:szCs w:val="21"/>
        </w:rPr>
        <w:t>%）</w:t>
      </w:r>
      <w:r>
        <w:rPr>
          <w:rFonts w:hint="eastAsia"/>
          <w:kern w:val="0"/>
          <w:szCs w:val="21"/>
        </w:rPr>
        <w:t>、课后</w:t>
      </w:r>
      <w:r>
        <w:rPr>
          <w:kern w:val="0"/>
          <w:szCs w:val="21"/>
        </w:rPr>
        <w:t>作业（</w:t>
      </w:r>
      <w:r>
        <w:rPr>
          <w:rFonts w:hint="eastAsia"/>
          <w:kern w:val="0"/>
          <w:szCs w:val="21"/>
        </w:rPr>
        <w:t>5</w:t>
      </w:r>
      <w:r>
        <w:rPr>
          <w:kern w:val="0"/>
          <w:szCs w:val="21"/>
        </w:rPr>
        <w:t>%）、</w:t>
      </w:r>
      <w:r>
        <w:rPr>
          <w:rFonts w:hint="eastAsia"/>
          <w:kern w:val="0"/>
          <w:szCs w:val="21"/>
        </w:rPr>
        <w:t>大作业</w:t>
      </w:r>
      <w:r>
        <w:rPr>
          <w:kern w:val="0"/>
          <w:szCs w:val="21"/>
        </w:rPr>
        <w:t>（</w:t>
      </w:r>
      <w:r>
        <w:rPr>
          <w:rFonts w:hint="eastAsia"/>
          <w:kern w:val="0"/>
          <w:szCs w:val="21"/>
        </w:rPr>
        <w:t>5</w:t>
      </w:r>
      <w:r>
        <w:rPr>
          <w:kern w:val="0"/>
          <w:szCs w:val="21"/>
        </w:rPr>
        <w:t>%）</w:t>
      </w:r>
      <w:r>
        <w:rPr>
          <w:rFonts w:hint="eastAsia"/>
          <w:kern w:val="0"/>
          <w:szCs w:val="21"/>
        </w:rPr>
        <w:t>。</w:t>
      </w:r>
    </w:p>
    <w:p w:rsidR="005B67DA" w:rsidRDefault="005B67DA">
      <w:pPr>
        <w:snapToGrid w:val="0"/>
        <w:spacing w:line="360" w:lineRule="exact"/>
        <w:ind w:firstLineChars="200" w:firstLine="420"/>
        <w:jc w:val="left"/>
        <w:rPr>
          <w:kern w:val="0"/>
          <w:szCs w:val="21"/>
        </w:rPr>
      </w:pPr>
      <w:r>
        <w:rPr>
          <w:rFonts w:hint="eastAsia"/>
          <w:kern w:val="0"/>
          <w:szCs w:val="21"/>
        </w:rPr>
        <w:t>实验</w:t>
      </w:r>
      <w:r>
        <w:rPr>
          <w:kern w:val="0"/>
          <w:szCs w:val="21"/>
        </w:rPr>
        <w:t>成绩分为</w:t>
      </w:r>
      <w:r>
        <w:rPr>
          <w:rFonts w:hint="eastAsia"/>
          <w:kern w:val="0"/>
          <w:szCs w:val="21"/>
        </w:rPr>
        <w:t>2</w:t>
      </w:r>
      <w:r>
        <w:rPr>
          <w:kern w:val="0"/>
          <w:szCs w:val="21"/>
        </w:rPr>
        <w:t>部分：</w:t>
      </w:r>
      <w:r>
        <w:rPr>
          <w:rFonts w:hint="eastAsia"/>
          <w:kern w:val="0"/>
          <w:szCs w:val="21"/>
        </w:rPr>
        <w:t>实验课堂表现</w:t>
      </w:r>
      <w:r>
        <w:rPr>
          <w:kern w:val="0"/>
          <w:szCs w:val="21"/>
        </w:rPr>
        <w:t>（</w:t>
      </w:r>
      <w:r>
        <w:rPr>
          <w:rFonts w:hint="eastAsia"/>
          <w:kern w:val="0"/>
          <w:szCs w:val="21"/>
        </w:rPr>
        <w:t>20</w:t>
      </w:r>
      <w:r>
        <w:rPr>
          <w:kern w:val="0"/>
          <w:szCs w:val="21"/>
        </w:rPr>
        <w:t>%）、</w:t>
      </w:r>
      <w:r>
        <w:rPr>
          <w:rFonts w:hint="eastAsia"/>
          <w:kern w:val="0"/>
          <w:szCs w:val="21"/>
        </w:rPr>
        <w:t>实验报告</w:t>
      </w:r>
      <w:r>
        <w:rPr>
          <w:kern w:val="0"/>
          <w:szCs w:val="21"/>
        </w:rPr>
        <w:t>（</w:t>
      </w:r>
      <w:r>
        <w:rPr>
          <w:rFonts w:hint="eastAsia"/>
          <w:kern w:val="0"/>
          <w:szCs w:val="21"/>
        </w:rPr>
        <w:t>10</w:t>
      </w:r>
      <w:r>
        <w:rPr>
          <w:kern w:val="0"/>
          <w:szCs w:val="21"/>
        </w:rPr>
        <w:t>%）</w:t>
      </w:r>
      <w:r>
        <w:rPr>
          <w:rFonts w:hint="eastAsia"/>
          <w:kern w:val="0"/>
          <w:szCs w:val="21"/>
        </w:rPr>
        <w:t>。</w:t>
      </w:r>
    </w:p>
    <w:p w:rsidR="005B67DA" w:rsidRDefault="005B67DA">
      <w:pPr>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5B67DA" w:rsidRDefault="005B67DA">
      <w:pPr>
        <w:spacing w:line="360" w:lineRule="exact"/>
        <w:jc w:val="center"/>
        <w:rPr>
          <w:rFonts w:cs="宋体"/>
          <w:b/>
          <w:color w:val="FF0000"/>
          <w:sz w:val="18"/>
          <w:szCs w:val="18"/>
        </w:rPr>
      </w:pPr>
      <w:r>
        <w:rPr>
          <w:rFonts w:cs="宋体" w:hint="eastAsia"/>
          <w:b/>
          <w:color w:val="000000"/>
          <w:sz w:val="18"/>
          <w:szCs w:val="18"/>
        </w:rPr>
        <w:t>表7-1 考核环节及权重表</w:t>
      </w:r>
      <w:r>
        <w:rPr>
          <w:rFonts w:cs="宋体" w:hint="eastAsia"/>
          <w:b/>
          <w:color w:val="FF0000"/>
          <w:sz w:val="18"/>
          <w:szCs w:val="18"/>
        </w:rPr>
        <w:t xml:space="preserve"> </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827"/>
        <w:gridCol w:w="981"/>
        <w:gridCol w:w="981"/>
        <w:gridCol w:w="1429"/>
        <w:gridCol w:w="957"/>
      </w:tblGrid>
      <w:tr w:rsidR="005B67DA">
        <w:trPr>
          <w:trHeight w:val="283"/>
          <w:jc w:val="center"/>
        </w:trPr>
        <w:tc>
          <w:tcPr>
            <w:tcW w:w="1558" w:type="dxa"/>
            <w:vMerge w:val="restart"/>
          </w:tcPr>
          <w:p w:rsidR="005B67DA" w:rsidRDefault="005B67DA">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2B2F2D09" wp14:editId="4BDF6DB0">
                      <wp:simplePos x="0" y="0"/>
                      <wp:positionH relativeFrom="column">
                        <wp:posOffset>-68580</wp:posOffset>
                      </wp:positionH>
                      <wp:positionV relativeFrom="paragraph">
                        <wp:posOffset>12700</wp:posOffset>
                      </wp:positionV>
                      <wp:extent cx="975995" cy="628015"/>
                      <wp:effectExtent l="2540" t="3810" r="12065" b="8255"/>
                      <wp:wrapNone/>
                      <wp:docPr id="22" name="直接箭头连接符 22"/>
                      <wp:cNvGraphicFramePr/>
                      <a:graphic xmlns:a="http://schemas.openxmlformats.org/drawingml/2006/main">
                        <a:graphicData uri="http://schemas.microsoft.com/office/word/2010/wordprocessingShape">
                          <wps:wsp>
                            <wps:cNvCnPr/>
                            <wps:spPr>
                              <a:xfrm>
                                <a:off x="0" y="0"/>
                                <a:ext cx="975995" cy="628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1A3C695" id="_x0000_t32" coordsize="21600,21600" o:spt="32" o:oned="t" path="m,l21600,21600e" filled="f">
                      <v:path arrowok="t" fillok="f" o:connecttype="none"/>
                      <o:lock v:ext="edit" shapetype="t"/>
                    </v:shapetype>
                    <v:shape id="直接箭头连接符 22" o:spid="_x0000_s1026" type="#_x0000_t32" style="position:absolute;left:0;text-align:left;margin-left:-5.4pt;margin-top:1pt;width:76.85pt;height:4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"/>
                  </w:pict>
                </mc:Fallback>
              </mc:AlternateContent>
            </w:r>
            <w:r>
              <w:rPr>
                <w:b/>
                <w:bCs/>
                <w:sz w:val="18"/>
                <w:szCs w:val="18"/>
              </w:rPr>
              <w:t xml:space="preserve">    项目名称</w:t>
            </w:r>
            <w:r>
              <w:rPr>
                <w:b/>
                <w:sz w:val="18"/>
                <w:szCs w:val="18"/>
              </w:rPr>
              <w:t xml:space="preserve"> </w:t>
            </w:r>
          </w:p>
          <w:p w:rsidR="005B67DA" w:rsidRDefault="005B67DA">
            <w:pPr>
              <w:adjustRightInd w:val="0"/>
              <w:snapToGrid w:val="0"/>
              <w:rPr>
                <w:b/>
                <w:sz w:val="18"/>
                <w:szCs w:val="18"/>
              </w:rPr>
            </w:pPr>
          </w:p>
          <w:p w:rsidR="005B67DA" w:rsidRDefault="005B67DA">
            <w:pPr>
              <w:adjustRightInd w:val="0"/>
              <w:snapToGrid w:val="0"/>
              <w:rPr>
                <w:b/>
                <w:bCs/>
                <w:sz w:val="18"/>
                <w:szCs w:val="18"/>
              </w:rPr>
            </w:pPr>
            <w:r>
              <w:rPr>
                <w:rFonts w:hint="eastAsia"/>
                <w:b/>
                <w:sz w:val="18"/>
                <w:szCs w:val="18"/>
              </w:rPr>
              <w:t>课程目标</w:t>
            </w:r>
          </w:p>
        </w:tc>
        <w:tc>
          <w:tcPr>
            <w:tcW w:w="6203" w:type="dxa"/>
            <w:gridSpan w:val="6"/>
            <w:vAlign w:val="center"/>
          </w:tcPr>
          <w:p w:rsidR="005B67DA" w:rsidRDefault="005B67DA">
            <w:pPr>
              <w:adjustRightInd w:val="0"/>
              <w:snapToGrid w:val="0"/>
              <w:jc w:val="center"/>
              <w:rPr>
                <w:b/>
                <w:bCs/>
                <w:sz w:val="18"/>
                <w:szCs w:val="18"/>
              </w:rPr>
            </w:pPr>
            <w:r>
              <w:rPr>
                <w:b/>
                <w:bCs/>
                <w:sz w:val="18"/>
                <w:szCs w:val="18"/>
              </w:rPr>
              <w:t>考核</w:t>
            </w:r>
            <w:r>
              <w:rPr>
                <w:rFonts w:hint="eastAsia"/>
                <w:b/>
                <w:bCs/>
                <w:sz w:val="18"/>
                <w:szCs w:val="18"/>
              </w:rPr>
              <w:t>环节</w:t>
            </w:r>
            <w:r>
              <w:rPr>
                <w:b/>
                <w:bCs/>
                <w:sz w:val="18"/>
                <w:szCs w:val="18"/>
              </w:rPr>
              <w:t>及成绩占比</w:t>
            </w:r>
            <w:r>
              <w:rPr>
                <w:rFonts w:hint="eastAsia"/>
                <w:b/>
                <w:bCs/>
                <w:sz w:val="18"/>
                <w:szCs w:val="18"/>
              </w:rPr>
              <w:t>S</w:t>
            </w:r>
            <w:r>
              <w:rPr>
                <w:rFonts w:hint="eastAsia"/>
                <w:b/>
                <w:bCs/>
                <w:sz w:val="18"/>
                <w:szCs w:val="18"/>
                <w:vertAlign w:val="subscript"/>
              </w:rPr>
              <w:t>ik</w:t>
            </w:r>
            <w:r>
              <w:rPr>
                <w:b/>
                <w:bCs/>
                <w:sz w:val="18"/>
                <w:szCs w:val="18"/>
              </w:rPr>
              <w:t>（%）</w:t>
            </w:r>
          </w:p>
        </w:tc>
        <w:tc>
          <w:tcPr>
            <w:tcW w:w="957" w:type="dxa"/>
            <w:vMerge w:val="restart"/>
            <w:vAlign w:val="center"/>
          </w:tcPr>
          <w:p w:rsidR="005B67DA" w:rsidRDefault="005B67DA">
            <w:pPr>
              <w:adjustRightInd w:val="0"/>
              <w:snapToGrid w:val="0"/>
              <w:jc w:val="center"/>
              <w:rPr>
                <w:b/>
                <w:bCs/>
                <w:sz w:val="18"/>
                <w:szCs w:val="18"/>
              </w:rPr>
            </w:pPr>
            <w:r>
              <w:rPr>
                <w:rFonts w:hint="eastAsia"/>
                <w:b/>
                <w:bCs/>
                <w:sz w:val="18"/>
                <w:szCs w:val="18"/>
              </w:rPr>
              <w:t>课程目标</w:t>
            </w:r>
            <w:r>
              <w:rPr>
                <w:b/>
                <w:bCs/>
                <w:sz w:val="18"/>
                <w:szCs w:val="18"/>
              </w:rPr>
              <w:t>权重</w:t>
            </w:r>
            <w:r>
              <w:rPr>
                <w:rFonts w:hint="eastAsia"/>
                <w:b/>
                <w:bCs/>
                <w:sz w:val="18"/>
                <w:szCs w:val="18"/>
              </w:rPr>
              <w:t>P</w:t>
            </w:r>
            <w:r>
              <w:rPr>
                <w:rFonts w:hint="eastAsia"/>
                <w:b/>
                <w:bCs/>
                <w:sz w:val="18"/>
                <w:szCs w:val="18"/>
                <w:vertAlign w:val="subscript"/>
              </w:rPr>
              <w:t>i</w:t>
            </w:r>
          </w:p>
          <w:p w:rsidR="005B67DA" w:rsidRDefault="005B67DA">
            <w:pPr>
              <w:adjustRightInd w:val="0"/>
              <w:snapToGrid w:val="0"/>
              <w:jc w:val="center"/>
              <w:rPr>
                <w:b/>
                <w:bCs/>
                <w:sz w:val="18"/>
                <w:szCs w:val="18"/>
              </w:rPr>
            </w:pPr>
            <w:r>
              <w:rPr>
                <w:b/>
                <w:bCs/>
                <w:sz w:val="18"/>
                <w:szCs w:val="18"/>
              </w:rPr>
              <w:t>（</w:t>
            </w:r>
            <w:r>
              <w:rPr>
                <w:b/>
                <w:sz w:val="18"/>
                <w:szCs w:val="18"/>
              </w:rPr>
              <w:t>%</w:t>
            </w:r>
            <w:r>
              <w:rPr>
                <w:b/>
                <w:bCs/>
                <w:sz w:val="18"/>
                <w:szCs w:val="18"/>
              </w:rPr>
              <w:t>）</w:t>
            </w:r>
          </w:p>
        </w:tc>
      </w:tr>
      <w:tr w:rsidR="005B67DA">
        <w:trPr>
          <w:trHeight w:val="302"/>
          <w:jc w:val="center"/>
        </w:trPr>
        <w:tc>
          <w:tcPr>
            <w:tcW w:w="1558" w:type="dxa"/>
            <w:vMerge/>
          </w:tcPr>
          <w:p w:rsidR="005B67DA" w:rsidRDefault="005B67DA">
            <w:pPr>
              <w:widowControl/>
              <w:snapToGrid w:val="0"/>
              <w:jc w:val="center"/>
              <w:rPr>
                <w:bCs/>
                <w:sz w:val="18"/>
                <w:szCs w:val="18"/>
              </w:rPr>
            </w:pPr>
          </w:p>
        </w:tc>
        <w:tc>
          <w:tcPr>
            <w:tcW w:w="2812" w:type="dxa"/>
            <w:gridSpan w:val="3"/>
            <w:tcBorders>
              <w:bottom w:val="single" w:sz="4" w:space="0" w:color="auto"/>
            </w:tcBorders>
            <w:vAlign w:val="center"/>
          </w:tcPr>
          <w:p w:rsidR="005B67DA" w:rsidRDefault="005B67DA">
            <w:pPr>
              <w:adjustRightInd w:val="0"/>
              <w:snapToGrid w:val="0"/>
              <w:jc w:val="center"/>
              <w:rPr>
                <w:b/>
                <w:bCs/>
                <w:sz w:val="18"/>
                <w:szCs w:val="18"/>
              </w:rPr>
            </w:pPr>
            <w:r>
              <w:rPr>
                <w:rFonts w:hint="eastAsia"/>
                <w:b/>
                <w:bCs/>
                <w:sz w:val="18"/>
                <w:szCs w:val="18"/>
              </w:rPr>
              <w:t>平时成绩</w:t>
            </w:r>
          </w:p>
        </w:tc>
        <w:tc>
          <w:tcPr>
            <w:tcW w:w="1962" w:type="dxa"/>
            <w:gridSpan w:val="2"/>
            <w:tcBorders>
              <w:bottom w:val="single" w:sz="4" w:space="0" w:color="auto"/>
            </w:tcBorders>
            <w:vAlign w:val="center"/>
          </w:tcPr>
          <w:p w:rsidR="005B67DA" w:rsidRDefault="005B67DA">
            <w:pPr>
              <w:adjustRightInd w:val="0"/>
              <w:snapToGrid w:val="0"/>
              <w:jc w:val="center"/>
              <w:rPr>
                <w:b/>
                <w:bCs/>
                <w:sz w:val="18"/>
                <w:szCs w:val="18"/>
              </w:rPr>
            </w:pPr>
            <w:r>
              <w:rPr>
                <w:rFonts w:hint="eastAsia"/>
                <w:b/>
                <w:bCs/>
                <w:sz w:val="18"/>
                <w:szCs w:val="18"/>
              </w:rPr>
              <w:t>实验成绩</w:t>
            </w:r>
          </w:p>
        </w:tc>
        <w:tc>
          <w:tcPr>
            <w:tcW w:w="1429" w:type="dxa"/>
            <w:shd w:val="clear" w:color="auto" w:fill="auto"/>
            <w:vAlign w:val="center"/>
          </w:tcPr>
          <w:p w:rsidR="005B67DA" w:rsidRDefault="005B67DA">
            <w:pPr>
              <w:adjustRightInd w:val="0"/>
              <w:snapToGrid w:val="0"/>
              <w:jc w:val="center"/>
              <w:rPr>
                <w:b/>
                <w:bCs/>
                <w:sz w:val="18"/>
                <w:szCs w:val="18"/>
              </w:rPr>
            </w:pPr>
            <w:r>
              <w:rPr>
                <w:rFonts w:hint="eastAsia"/>
                <w:b/>
                <w:bCs/>
                <w:sz w:val="18"/>
                <w:szCs w:val="18"/>
              </w:rPr>
              <w:t>期末考试成绩</w:t>
            </w:r>
          </w:p>
        </w:tc>
        <w:tc>
          <w:tcPr>
            <w:tcW w:w="957" w:type="dxa"/>
            <w:vMerge/>
            <w:vAlign w:val="center"/>
          </w:tcPr>
          <w:p w:rsidR="005B67DA" w:rsidRDefault="005B67DA">
            <w:pPr>
              <w:widowControl/>
              <w:snapToGrid w:val="0"/>
              <w:jc w:val="center"/>
              <w:rPr>
                <w:bCs/>
                <w:sz w:val="18"/>
                <w:szCs w:val="18"/>
              </w:rPr>
            </w:pPr>
          </w:p>
        </w:tc>
      </w:tr>
      <w:tr w:rsidR="005B67DA">
        <w:trPr>
          <w:trHeight w:val="408"/>
          <w:jc w:val="center"/>
        </w:trPr>
        <w:tc>
          <w:tcPr>
            <w:tcW w:w="1558" w:type="dxa"/>
            <w:vMerge/>
          </w:tcPr>
          <w:p w:rsidR="005B67DA" w:rsidRDefault="005B67DA">
            <w:pPr>
              <w:widowControl/>
              <w:snapToGrid w:val="0"/>
              <w:jc w:val="center"/>
              <w:rPr>
                <w:bCs/>
                <w:sz w:val="18"/>
                <w:szCs w:val="18"/>
              </w:rPr>
            </w:pPr>
          </w:p>
        </w:tc>
        <w:tc>
          <w:tcPr>
            <w:tcW w:w="992" w:type="dxa"/>
            <w:tcBorders>
              <w:top w:val="single" w:sz="4" w:space="0" w:color="auto"/>
            </w:tcBorders>
            <w:vAlign w:val="center"/>
          </w:tcPr>
          <w:p w:rsidR="005B67DA" w:rsidRDefault="005B67DA">
            <w:pPr>
              <w:adjustRightInd w:val="0"/>
              <w:snapToGrid w:val="0"/>
              <w:jc w:val="center"/>
              <w:rPr>
                <w:b/>
                <w:bCs/>
                <w:sz w:val="18"/>
                <w:szCs w:val="18"/>
              </w:rPr>
            </w:pPr>
            <w:r>
              <w:rPr>
                <w:b/>
                <w:bCs/>
                <w:sz w:val="18"/>
                <w:szCs w:val="18"/>
              </w:rPr>
              <w:t>课堂测试</w:t>
            </w:r>
          </w:p>
          <w:p w:rsidR="005B67DA" w:rsidRDefault="005B67DA">
            <w:pPr>
              <w:adjustRightInd w:val="0"/>
              <w:snapToGrid w:val="0"/>
              <w:jc w:val="center"/>
              <w:rPr>
                <w:b/>
                <w:bCs/>
                <w:sz w:val="18"/>
                <w:szCs w:val="18"/>
              </w:rPr>
            </w:pPr>
            <w:r>
              <w:rPr>
                <w:b/>
                <w:bCs/>
                <w:sz w:val="18"/>
                <w:szCs w:val="18"/>
              </w:rPr>
              <w:t>（</w:t>
            </w:r>
            <w:r>
              <w:rPr>
                <w:b/>
                <w:sz w:val="18"/>
                <w:szCs w:val="18"/>
              </w:rPr>
              <w:t>1</w:t>
            </w:r>
            <w:r>
              <w:rPr>
                <w:b/>
                <w:bCs/>
                <w:sz w:val="18"/>
                <w:szCs w:val="18"/>
              </w:rPr>
              <w:t>）</w:t>
            </w:r>
          </w:p>
        </w:tc>
        <w:tc>
          <w:tcPr>
            <w:tcW w:w="993" w:type="dxa"/>
            <w:tcBorders>
              <w:top w:val="single" w:sz="4" w:space="0" w:color="auto"/>
            </w:tcBorders>
            <w:vAlign w:val="center"/>
          </w:tcPr>
          <w:p w:rsidR="005B67DA" w:rsidRDefault="005B67DA">
            <w:pPr>
              <w:adjustRightInd w:val="0"/>
              <w:snapToGrid w:val="0"/>
              <w:jc w:val="center"/>
              <w:rPr>
                <w:b/>
                <w:bCs/>
                <w:sz w:val="18"/>
                <w:szCs w:val="18"/>
              </w:rPr>
            </w:pPr>
            <w:r>
              <w:rPr>
                <w:b/>
                <w:bCs/>
                <w:sz w:val="18"/>
                <w:szCs w:val="18"/>
              </w:rPr>
              <w:t>课后作业</w:t>
            </w:r>
          </w:p>
          <w:p w:rsidR="005B67DA" w:rsidRDefault="005B67DA">
            <w:pPr>
              <w:adjustRightInd w:val="0"/>
              <w:snapToGrid w:val="0"/>
              <w:jc w:val="center"/>
              <w:rPr>
                <w:b/>
                <w:bCs/>
                <w:sz w:val="18"/>
                <w:szCs w:val="18"/>
              </w:rPr>
            </w:pPr>
            <w:r>
              <w:rPr>
                <w:b/>
                <w:bCs/>
                <w:sz w:val="18"/>
                <w:szCs w:val="18"/>
              </w:rPr>
              <w:t>（</w:t>
            </w:r>
            <w:r>
              <w:rPr>
                <w:b/>
                <w:sz w:val="18"/>
                <w:szCs w:val="18"/>
              </w:rPr>
              <w:t>2</w:t>
            </w:r>
            <w:r>
              <w:rPr>
                <w:b/>
                <w:bCs/>
                <w:sz w:val="18"/>
                <w:szCs w:val="18"/>
              </w:rPr>
              <w:t>）</w:t>
            </w:r>
          </w:p>
        </w:tc>
        <w:tc>
          <w:tcPr>
            <w:tcW w:w="827" w:type="dxa"/>
            <w:tcBorders>
              <w:top w:val="single" w:sz="4" w:space="0" w:color="auto"/>
            </w:tcBorders>
            <w:vAlign w:val="center"/>
          </w:tcPr>
          <w:p w:rsidR="005B67DA" w:rsidRDefault="005B67DA">
            <w:pPr>
              <w:adjustRightInd w:val="0"/>
              <w:snapToGrid w:val="0"/>
              <w:jc w:val="center"/>
              <w:rPr>
                <w:b/>
                <w:bCs/>
                <w:sz w:val="18"/>
                <w:szCs w:val="18"/>
              </w:rPr>
            </w:pPr>
            <w:r>
              <w:rPr>
                <w:rFonts w:hint="eastAsia"/>
                <w:b/>
                <w:bCs/>
                <w:sz w:val="18"/>
                <w:szCs w:val="18"/>
              </w:rPr>
              <w:t>大作业</w:t>
            </w:r>
          </w:p>
          <w:p w:rsidR="005B67DA" w:rsidRDefault="005B67DA">
            <w:pPr>
              <w:adjustRightInd w:val="0"/>
              <w:snapToGrid w:val="0"/>
              <w:jc w:val="center"/>
              <w:rPr>
                <w:b/>
                <w:bCs/>
                <w:sz w:val="18"/>
                <w:szCs w:val="18"/>
              </w:rPr>
            </w:pPr>
            <w:r>
              <w:rPr>
                <w:b/>
                <w:bCs/>
                <w:sz w:val="18"/>
                <w:szCs w:val="18"/>
              </w:rPr>
              <w:t>（</w:t>
            </w:r>
            <w:r>
              <w:rPr>
                <w:b/>
                <w:sz w:val="18"/>
                <w:szCs w:val="18"/>
              </w:rPr>
              <w:t>3</w:t>
            </w:r>
            <w:r>
              <w:rPr>
                <w:b/>
                <w:bCs/>
                <w:sz w:val="18"/>
                <w:szCs w:val="18"/>
              </w:rPr>
              <w:t>）</w:t>
            </w:r>
          </w:p>
        </w:tc>
        <w:tc>
          <w:tcPr>
            <w:tcW w:w="981" w:type="dxa"/>
            <w:tcBorders>
              <w:top w:val="single" w:sz="4" w:space="0" w:color="auto"/>
            </w:tcBorders>
            <w:vAlign w:val="center"/>
          </w:tcPr>
          <w:p w:rsidR="005B67DA" w:rsidRDefault="005B67DA">
            <w:pPr>
              <w:adjustRightInd w:val="0"/>
              <w:snapToGrid w:val="0"/>
              <w:jc w:val="center"/>
              <w:rPr>
                <w:b/>
                <w:bCs/>
                <w:sz w:val="18"/>
                <w:szCs w:val="18"/>
              </w:rPr>
            </w:pPr>
            <w:r>
              <w:rPr>
                <w:rFonts w:hint="eastAsia"/>
                <w:b/>
                <w:bCs/>
                <w:sz w:val="18"/>
                <w:szCs w:val="18"/>
              </w:rPr>
              <w:t>课堂实验</w:t>
            </w:r>
          </w:p>
          <w:p w:rsidR="005B67DA" w:rsidRDefault="005B67DA">
            <w:pPr>
              <w:adjustRightInd w:val="0"/>
              <w:snapToGrid w:val="0"/>
              <w:jc w:val="center"/>
              <w:rPr>
                <w:b/>
                <w:bCs/>
                <w:sz w:val="18"/>
                <w:szCs w:val="18"/>
              </w:rPr>
            </w:pPr>
            <w:r>
              <w:rPr>
                <w:b/>
                <w:bCs/>
                <w:sz w:val="18"/>
                <w:szCs w:val="18"/>
              </w:rPr>
              <w:t>（</w:t>
            </w:r>
            <w:r>
              <w:rPr>
                <w:b/>
                <w:sz w:val="18"/>
                <w:szCs w:val="18"/>
              </w:rPr>
              <w:t>4</w:t>
            </w:r>
            <w:r>
              <w:rPr>
                <w:b/>
                <w:bCs/>
                <w:sz w:val="18"/>
                <w:szCs w:val="18"/>
              </w:rPr>
              <w:t>）</w:t>
            </w:r>
          </w:p>
        </w:tc>
        <w:tc>
          <w:tcPr>
            <w:tcW w:w="981" w:type="dxa"/>
            <w:tcBorders>
              <w:top w:val="single" w:sz="4" w:space="0" w:color="auto"/>
            </w:tcBorders>
            <w:vAlign w:val="center"/>
          </w:tcPr>
          <w:p w:rsidR="005B67DA" w:rsidRDefault="005B67DA">
            <w:pPr>
              <w:adjustRightInd w:val="0"/>
              <w:snapToGrid w:val="0"/>
              <w:jc w:val="center"/>
              <w:rPr>
                <w:b/>
                <w:bCs/>
                <w:sz w:val="18"/>
                <w:szCs w:val="18"/>
              </w:rPr>
            </w:pPr>
            <w:r>
              <w:rPr>
                <w:rFonts w:hint="eastAsia"/>
                <w:b/>
                <w:bCs/>
                <w:sz w:val="18"/>
                <w:szCs w:val="18"/>
              </w:rPr>
              <w:t>实验报告</w:t>
            </w:r>
          </w:p>
          <w:p w:rsidR="005B67DA" w:rsidRDefault="005B67DA">
            <w:pPr>
              <w:adjustRightInd w:val="0"/>
              <w:snapToGrid w:val="0"/>
              <w:jc w:val="center"/>
              <w:rPr>
                <w:b/>
                <w:bCs/>
                <w:sz w:val="18"/>
                <w:szCs w:val="18"/>
              </w:rPr>
            </w:pPr>
            <w:r>
              <w:rPr>
                <w:b/>
                <w:bCs/>
                <w:sz w:val="18"/>
                <w:szCs w:val="18"/>
              </w:rPr>
              <w:t>（</w:t>
            </w:r>
            <w:r>
              <w:rPr>
                <w:b/>
                <w:sz w:val="18"/>
                <w:szCs w:val="18"/>
              </w:rPr>
              <w:t>5</w:t>
            </w:r>
            <w:r>
              <w:rPr>
                <w:b/>
                <w:bCs/>
                <w:sz w:val="18"/>
                <w:szCs w:val="18"/>
              </w:rPr>
              <w:t>）</w:t>
            </w:r>
          </w:p>
        </w:tc>
        <w:tc>
          <w:tcPr>
            <w:tcW w:w="1429" w:type="dxa"/>
            <w:tcBorders>
              <w:top w:val="single" w:sz="4" w:space="0" w:color="auto"/>
            </w:tcBorders>
            <w:vAlign w:val="center"/>
          </w:tcPr>
          <w:p w:rsidR="005B67DA" w:rsidRDefault="005B67DA">
            <w:pPr>
              <w:adjustRightInd w:val="0"/>
              <w:snapToGrid w:val="0"/>
              <w:jc w:val="center"/>
              <w:rPr>
                <w:b/>
                <w:bCs/>
                <w:sz w:val="18"/>
                <w:szCs w:val="18"/>
              </w:rPr>
            </w:pPr>
            <w:r>
              <w:rPr>
                <w:b/>
                <w:bCs/>
                <w:sz w:val="18"/>
                <w:szCs w:val="18"/>
              </w:rPr>
              <w:t>期末</w:t>
            </w:r>
            <w:r>
              <w:rPr>
                <w:rFonts w:hint="eastAsia"/>
                <w:b/>
                <w:bCs/>
                <w:sz w:val="18"/>
                <w:szCs w:val="18"/>
              </w:rPr>
              <w:t>课程测试</w:t>
            </w:r>
          </w:p>
          <w:p w:rsidR="005B67DA" w:rsidRDefault="005B67DA">
            <w:pPr>
              <w:adjustRightInd w:val="0"/>
              <w:snapToGrid w:val="0"/>
              <w:jc w:val="center"/>
              <w:rPr>
                <w:b/>
                <w:bCs/>
                <w:sz w:val="18"/>
                <w:szCs w:val="18"/>
              </w:rPr>
            </w:pPr>
            <w:r>
              <w:rPr>
                <w:b/>
                <w:bCs/>
                <w:sz w:val="18"/>
                <w:szCs w:val="18"/>
              </w:rPr>
              <w:t>（</w:t>
            </w:r>
            <w:r>
              <w:rPr>
                <w:b/>
                <w:sz w:val="18"/>
                <w:szCs w:val="18"/>
              </w:rPr>
              <w:t>6</w:t>
            </w:r>
            <w:r>
              <w:rPr>
                <w:b/>
                <w:bCs/>
                <w:sz w:val="18"/>
                <w:szCs w:val="18"/>
              </w:rPr>
              <w:t>）</w:t>
            </w:r>
          </w:p>
        </w:tc>
        <w:tc>
          <w:tcPr>
            <w:tcW w:w="957" w:type="dxa"/>
            <w:vMerge/>
            <w:vAlign w:val="center"/>
          </w:tcPr>
          <w:p w:rsidR="005B67DA" w:rsidRDefault="005B67DA">
            <w:pPr>
              <w:widowControl/>
              <w:snapToGrid w:val="0"/>
              <w:jc w:val="center"/>
              <w:rPr>
                <w:bCs/>
                <w:sz w:val="18"/>
                <w:szCs w:val="18"/>
              </w:rPr>
            </w:pPr>
          </w:p>
        </w:tc>
      </w:tr>
      <w:tr w:rsidR="005B67DA">
        <w:trPr>
          <w:trHeight w:val="354"/>
          <w:jc w:val="center"/>
        </w:trPr>
        <w:tc>
          <w:tcPr>
            <w:tcW w:w="1558" w:type="dxa"/>
            <w:vAlign w:val="center"/>
          </w:tcPr>
          <w:p w:rsidR="005B67DA" w:rsidRDefault="005B67DA">
            <w:pPr>
              <w:adjustRightInd w:val="0"/>
              <w:snapToGrid w:val="0"/>
              <w:jc w:val="center"/>
              <w:rPr>
                <w:b/>
                <w:sz w:val="18"/>
                <w:szCs w:val="18"/>
              </w:rPr>
            </w:pPr>
            <w:r>
              <w:rPr>
                <w:rFonts w:hint="eastAsia"/>
                <w:b/>
                <w:sz w:val="18"/>
                <w:szCs w:val="18"/>
              </w:rPr>
              <w:t>课程目标</w:t>
            </w:r>
            <w:r>
              <w:rPr>
                <w:b/>
                <w:sz w:val="18"/>
                <w:szCs w:val="18"/>
              </w:rPr>
              <w:t>1</w:t>
            </w:r>
          </w:p>
        </w:tc>
        <w:tc>
          <w:tcPr>
            <w:tcW w:w="992" w:type="dxa"/>
            <w:vAlign w:val="center"/>
          </w:tcPr>
          <w:p w:rsidR="005B67DA" w:rsidRDefault="005B67DA">
            <w:pPr>
              <w:adjustRightInd w:val="0"/>
              <w:snapToGrid w:val="0"/>
              <w:jc w:val="center"/>
              <w:rPr>
                <w:sz w:val="18"/>
                <w:szCs w:val="18"/>
              </w:rPr>
            </w:pPr>
            <w:r>
              <w:rPr>
                <w:rFonts w:hint="eastAsia"/>
                <w:sz w:val="18"/>
                <w:szCs w:val="18"/>
              </w:rPr>
              <w:t>8</w:t>
            </w:r>
          </w:p>
        </w:tc>
        <w:tc>
          <w:tcPr>
            <w:tcW w:w="993" w:type="dxa"/>
            <w:vAlign w:val="center"/>
          </w:tcPr>
          <w:p w:rsidR="005B67DA" w:rsidRDefault="005B67DA">
            <w:pPr>
              <w:adjustRightInd w:val="0"/>
              <w:snapToGrid w:val="0"/>
              <w:jc w:val="center"/>
              <w:rPr>
                <w:sz w:val="18"/>
                <w:szCs w:val="18"/>
              </w:rPr>
            </w:pPr>
          </w:p>
        </w:tc>
        <w:tc>
          <w:tcPr>
            <w:tcW w:w="827" w:type="dxa"/>
            <w:vAlign w:val="center"/>
          </w:tcPr>
          <w:p w:rsidR="005B67DA" w:rsidRDefault="005B67DA">
            <w:pPr>
              <w:adjustRightInd w:val="0"/>
              <w:snapToGrid w:val="0"/>
              <w:jc w:val="center"/>
              <w:rPr>
                <w:sz w:val="18"/>
                <w:szCs w:val="18"/>
              </w:rPr>
            </w:pPr>
          </w:p>
        </w:tc>
        <w:tc>
          <w:tcPr>
            <w:tcW w:w="981" w:type="dxa"/>
            <w:vAlign w:val="center"/>
          </w:tcPr>
          <w:p w:rsidR="005B67DA" w:rsidRDefault="005B67DA">
            <w:pPr>
              <w:adjustRightInd w:val="0"/>
              <w:snapToGrid w:val="0"/>
              <w:jc w:val="center"/>
              <w:rPr>
                <w:sz w:val="18"/>
                <w:szCs w:val="18"/>
              </w:rPr>
            </w:pPr>
            <w:r>
              <w:rPr>
                <w:rFonts w:hint="eastAsia"/>
                <w:sz w:val="18"/>
                <w:szCs w:val="18"/>
              </w:rPr>
              <w:t>3</w:t>
            </w:r>
          </w:p>
        </w:tc>
        <w:tc>
          <w:tcPr>
            <w:tcW w:w="981" w:type="dxa"/>
            <w:vAlign w:val="center"/>
          </w:tcPr>
          <w:p w:rsidR="005B67DA" w:rsidRDefault="005B67DA">
            <w:pPr>
              <w:adjustRightInd w:val="0"/>
              <w:snapToGrid w:val="0"/>
              <w:jc w:val="center"/>
              <w:rPr>
                <w:sz w:val="18"/>
                <w:szCs w:val="18"/>
              </w:rPr>
            </w:pPr>
            <w:r>
              <w:rPr>
                <w:rFonts w:hint="eastAsia"/>
                <w:sz w:val="18"/>
                <w:szCs w:val="18"/>
              </w:rPr>
              <w:t>5</w:t>
            </w:r>
          </w:p>
        </w:tc>
        <w:tc>
          <w:tcPr>
            <w:tcW w:w="1429" w:type="dxa"/>
            <w:vAlign w:val="center"/>
          </w:tcPr>
          <w:p w:rsidR="005B67DA" w:rsidRDefault="005B67DA">
            <w:pPr>
              <w:adjustRightInd w:val="0"/>
              <w:snapToGrid w:val="0"/>
              <w:jc w:val="center"/>
              <w:rPr>
                <w:sz w:val="18"/>
                <w:szCs w:val="18"/>
              </w:rPr>
            </w:pPr>
            <w:r>
              <w:rPr>
                <w:rFonts w:hint="eastAsia"/>
                <w:sz w:val="18"/>
                <w:szCs w:val="18"/>
              </w:rPr>
              <w:t>20</w:t>
            </w:r>
          </w:p>
        </w:tc>
        <w:tc>
          <w:tcPr>
            <w:tcW w:w="957" w:type="dxa"/>
            <w:vAlign w:val="center"/>
          </w:tcPr>
          <w:p w:rsidR="005B67DA" w:rsidRDefault="005B67DA">
            <w:pPr>
              <w:adjustRightInd w:val="0"/>
              <w:snapToGrid w:val="0"/>
              <w:jc w:val="center"/>
              <w:rPr>
                <w:sz w:val="18"/>
                <w:szCs w:val="18"/>
              </w:rPr>
            </w:pPr>
            <w:r>
              <w:rPr>
                <w:rFonts w:hint="eastAsia"/>
                <w:sz w:val="18"/>
                <w:szCs w:val="18"/>
              </w:rPr>
              <w:t>36</w:t>
            </w:r>
          </w:p>
        </w:tc>
      </w:tr>
      <w:tr w:rsidR="005B67DA">
        <w:trPr>
          <w:trHeight w:val="354"/>
          <w:jc w:val="center"/>
        </w:trPr>
        <w:tc>
          <w:tcPr>
            <w:tcW w:w="1558" w:type="dxa"/>
            <w:vAlign w:val="center"/>
          </w:tcPr>
          <w:p w:rsidR="005B67DA" w:rsidRDefault="005B67DA">
            <w:pPr>
              <w:adjustRightInd w:val="0"/>
              <w:snapToGrid w:val="0"/>
              <w:jc w:val="center"/>
              <w:rPr>
                <w:b/>
                <w:sz w:val="18"/>
                <w:szCs w:val="18"/>
              </w:rPr>
            </w:pPr>
            <w:r>
              <w:rPr>
                <w:rFonts w:hint="eastAsia"/>
                <w:b/>
                <w:sz w:val="18"/>
                <w:szCs w:val="18"/>
              </w:rPr>
              <w:t>课程目标</w:t>
            </w:r>
            <w:r>
              <w:rPr>
                <w:b/>
                <w:sz w:val="18"/>
                <w:szCs w:val="18"/>
              </w:rPr>
              <w:t>2</w:t>
            </w:r>
          </w:p>
        </w:tc>
        <w:tc>
          <w:tcPr>
            <w:tcW w:w="992" w:type="dxa"/>
            <w:vAlign w:val="center"/>
          </w:tcPr>
          <w:p w:rsidR="005B67DA" w:rsidRDefault="005B67DA">
            <w:pPr>
              <w:adjustRightInd w:val="0"/>
              <w:snapToGrid w:val="0"/>
              <w:jc w:val="center"/>
              <w:rPr>
                <w:sz w:val="18"/>
                <w:szCs w:val="18"/>
              </w:rPr>
            </w:pPr>
            <w:r>
              <w:rPr>
                <w:rFonts w:hint="eastAsia"/>
                <w:sz w:val="18"/>
                <w:szCs w:val="18"/>
              </w:rPr>
              <w:t>2</w:t>
            </w:r>
          </w:p>
        </w:tc>
        <w:tc>
          <w:tcPr>
            <w:tcW w:w="993" w:type="dxa"/>
            <w:vAlign w:val="center"/>
          </w:tcPr>
          <w:p w:rsidR="005B67DA" w:rsidRDefault="005B67DA">
            <w:pPr>
              <w:adjustRightInd w:val="0"/>
              <w:snapToGrid w:val="0"/>
              <w:jc w:val="center"/>
              <w:rPr>
                <w:sz w:val="18"/>
                <w:szCs w:val="18"/>
              </w:rPr>
            </w:pPr>
            <w:r>
              <w:rPr>
                <w:rFonts w:hint="eastAsia"/>
                <w:sz w:val="18"/>
                <w:szCs w:val="18"/>
              </w:rPr>
              <w:t>3</w:t>
            </w:r>
          </w:p>
        </w:tc>
        <w:tc>
          <w:tcPr>
            <w:tcW w:w="827" w:type="dxa"/>
            <w:vAlign w:val="center"/>
          </w:tcPr>
          <w:p w:rsidR="005B67DA" w:rsidRDefault="005B67DA">
            <w:pPr>
              <w:adjustRightInd w:val="0"/>
              <w:snapToGrid w:val="0"/>
              <w:jc w:val="center"/>
              <w:rPr>
                <w:sz w:val="18"/>
                <w:szCs w:val="18"/>
              </w:rPr>
            </w:pPr>
          </w:p>
        </w:tc>
        <w:tc>
          <w:tcPr>
            <w:tcW w:w="981" w:type="dxa"/>
            <w:vAlign w:val="center"/>
          </w:tcPr>
          <w:p w:rsidR="005B67DA" w:rsidRDefault="005B67DA">
            <w:pPr>
              <w:adjustRightInd w:val="0"/>
              <w:snapToGrid w:val="0"/>
              <w:jc w:val="center"/>
              <w:rPr>
                <w:sz w:val="18"/>
                <w:szCs w:val="18"/>
              </w:rPr>
            </w:pPr>
            <w:r>
              <w:rPr>
                <w:rFonts w:hint="eastAsia"/>
                <w:sz w:val="18"/>
                <w:szCs w:val="18"/>
              </w:rPr>
              <w:t>10</w:t>
            </w:r>
          </w:p>
        </w:tc>
        <w:tc>
          <w:tcPr>
            <w:tcW w:w="981" w:type="dxa"/>
            <w:vAlign w:val="center"/>
          </w:tcPr>
          <w:p w:rsidR="005B67DA" w:rsidRDefault="005B67DA">
            <w:pPr>
              <w:adjustRightInd w:val="0"/>
              <w:snapToGrid w:val="0"/>
              <w:jc w:val="center"/>
              <w:rPr>
                <w:sz w:val="18"/>
                <w:szCs w:val="18"/>
              </w:rPr>
            </w:pPr>
            <w:r>
              <w:rPr>
                <w:rFonts w:hint="eastAsia"/>
                <w:sz w:val="18"/>
                <w:szCs w:val="18"/>
              </w:rPr>
              <w:t>3</w:t>
            </w:r>
          </w:p>
        </w:tc>
        <w:tc>
          <w:tcPr>
            <w:tcW w:w="1429" w:type="dxa"/>
            <w:vAlign w:val="center"/>
          </w:tcPr>
          <w:p w:rsidR="005B67DA" w:rsidRDefault="005B67DA">
            <w:pPr>
              <w:adjustRightInd w:val="0"/>
              <w:snapToGrid w:val="0"/>
              <w:jc w:val="center"/>
              <w:rPr>
                <w:sz w:val="18"/>
                <w:szCs w:val="18"/>
              </w:rPr>
            </w:pPr>
            <w:r>
              <w:rPr>
                <w:rFonts w:hint="eastAsia"/>
                <w:sz w:val="18"/>
                <w:szCs w:val="18"/>
              </w:rPr>
              <w:t>25</w:t>
            </w:r>
          </w:p>
        </w:tc>
        <w:tc>
          <w:tcPr>
            <w:tcW w:w="957" w:type="dxa"/>
            <w:vAlign w:val="center"/>
          </w:tcPr>
          <w:p w:rsidR="005B67DA" w:rsidRDefault="005B67DA">
            <w:pPr>
              <w:adjustRightInd w:val="0"/>
              <w:snapToGrid w:val="0"/>
              <w:jc w:val="center"/>
              <w:rPr>
                <w:sz w:val="18"/>
                <w:szCs w:val="18"/>
              </w:rPr>
            </w:pPr>
            <w:r>
              <w:rPr>
                <w:rFonts w:hint="eastAsia"/>
                <w:sz w:val="18"/>
                <w:szCs w:val="18"/>
              </w:rPr>
              <w:t>43</w:t>
            </w:r>
          </w:p>
        </w:tc>
      </w:tr>
      <w:tr w:rsidR="005B67DA">
        <w:trPr>
          <w:trHeight w:val="354"/>
          <w:jc w:val="center"/>
        </w:trPr>
        <w:tc>
          <w:tcPr>
            <w:tcW w:w="1558" w:type="dxa"/>
            <w:vAlign w:val="center"/>
          </w:tcPr>
          <w:p w:rsidR="005B67DA" w:rsidRDefault="005B67DA">
            <w:pPr>
              <w:adjustRightInd w:val="0"/>
              <w:snapToGrid w:val="0"/>
              <w:jc w:val="center"/>
              <w:rPr>
                <w:b/>
                <w:sz w:val="18"/>
                <w:szCs w:val="18"/>
              </w:rPr>
            </w:pPr>
            <w:r>
              <w:rPr>
                <w:rFonts w:hint="eastAsia"/>
                <w:b/>
                <w:sz w:val="18"/>
                <w:szCs w:val="18"/>
              </w:rPr>
              <w:t>课程目标</w:t>
            </w:r>
            <w:r>
              <w:rPr>
                <w:b/>
                <w:sz w:val="18"/>
                <w:szCs w:val="18"/>
              </w:rPr>
              <w:t>3</w:t>
            </w:r>
          </w:p>
        </w:tc>
        <w:tc>
          <w:tcPr>
            <w:tcW w:w="992" w:type="dxa"/>
            <w:vAlign w:val="center"/>
          </w:tcPr>
          <w:p w:rsidR="005B67DA" w:rsidRDefault="005B67DA">
            <w:pPr>
              <w:adjustRightInd w:val="0"/>
              <w:snapToGrid w:val="0"/>
              <w:jc w:val="center"/>
              <w:rPr>
                <w:sz w:val="18"/>
                <w:szCs w:val="18"/>
              </w:rPr>
            </w:pPr>
          </w:p>
        </w:tc>
        <w:tc>
          <w:tcPr>
            <w:tcW w:w="993" w:type="dxa"/>
            <w:vAlign w:val="center"/>
          </w:tcPr>
          <w:p w:rsidR="005B67DA" w:rsidRDefault="005B67DA">
            <w:pPr>
              <w:adjustRightInd w:val="0"/>
              <w:snapToGrid w:val="0"/>
              <w:jc w:val="center"/>
              <w:rPr>
                <w:sz w:val="18"/>
                <w:szCs w:val="18"/>
              </w:rPr>
            </w:pPr>
          </w:p>
        </w:tc>
        <w:tc>
          <w:tcPr>
            <w:tcW w:w="827" w:type="dxa"/>
            <w:vAlign w:val="center"/>
          </w:tcPr>
          <w:p w:rsidR="005B67DA" w:rsidRDefault="005B67DA">
            <w:pPr>
              <w:adjustRightInd w:val="0"/>
              <w:snapToGrid w:val="0"/>
              <w:jc w:val="center"/>
              <w:rPr>
                <w:sz w:val="18"/>
                <w:szCs w:val="18"/>
              </w:rPr>
            </w:pPr>
            <w:r>
              <w:rPr>
                <w:rFonts w:hint="eastAsia"/>
                <w:sz w:val="18"/>
                <w:szCs w:val="18"/>
              </w:rPr>
              <w:t>3</w:t>
            </w:r>
          </w:p>
        </w:tc>
        <w:tc>
          <w:tcPr>
            <w:tcW w:w="981" w:type="dxa"/>
            <w:vAlign w:val="center"/>
          </w:tcPr>
          <w:p w:rsidR="005B67DA" w:rsidRDefault="005B67DA">
            <w:pPr>
              <w:adjustRightInd w:val="0"/>
              <w:snapToGrid w:val="0"/>
              <w:jc w:val="center"/>
              <w:rPr>
                <w:sz w:val="18"/>
                <w:szCs w:val="18"/>
              </w:rPr>
            </w:pPr>
            <w:r>
              <w:rPr>
                <w:rFonts w:hint="eastAsia"/>
                <w:sz w:val="18"/>
                <w:szCs w:val="18"/>
              </w:rPr>
              <w:t>5</w:t>
            </w:r>
          </w:p>
        </w:tc>
        <w:tc>
          <w:tcPr>
            <w:tcW w:w="981" w:type="dxa"/>
            <w:vAlign w:val="center"/>
          </w:tcPr>
          <w:p w:rsidR="005B67DA" w:rsidRDefault="005B67DA">
            <w:pPr>
              <w:adjustRightInd w:val="0"/>
              <w:snapToGrid w:val="0"/>
              <w:jc w:val="center"/>
              <w:rPr>
                <w:sz w:val="18"/>
                <w:szCs w:val="18"/>
              </w:rPr>
            </w:pPr>
            <w:r>
              <w:rPr>
                <w:rFonts w:hint="eastAsia"/>
                <w:sz w:val="18"/>
                <w:szCs w:val="18"/>
              </w:rPr>
              <w:t>2</w:t>
            </w:r>
          </w:p>
        </w:tc>
        <w:tc>
          <w:tcPr>
            <w:tcW w:w="1429" w:type="dxa"/>
            <w:vAlign w:val="center"/>
          </w:tcPr>
          <w:p w:rsidR="005B67DA" w:rsidRDefault="005B67DA">
            <w:pPr>
              <w:adjustRightInd w:val="0"/>
              <w:snapToGrid w:val="0"/>
              <w:jc w:val="center"/>
              <w:rPr>
                <w:sz w:val="18"/>
                <w:szCs w:val="18"/>
              </w:rPr>
            </w:pPr>
            <w:r>
              <w:rPr>
                <w:rFonts w:hint="eastAsia"/>
                <w:sz w:val="18"/>
                <w:szCs w:val="18"/>
              </w:rPr>
              <w:t>5</w:t>
            </w:r>
          </w:p>
        </w:tc>
        <w:tc>
          <w:tcPr>
            <w:tcW w:w="957" w:type="dxa"/>
            <w:vAlign w:val="center"/>
          </w:tcPr>
          <w:p w:rsidR="005B67DA" w:rsidRDefault="005B67DA">
            <w:pPr>
              <w:adjustRightInd w:val="0"/>
              <w:snapToGrid w:val="0"/>
              <w:jc w:val="center"/>
              <w:rPr>
                <w:sz w:val="18"/>
                <w:szCs w:val="18"/>
              </w:rPr>
            </w:pPr>
            <w:r>
              <w:rPr>
                <w:rFonts w:hint="eastAsia"/>
                <w:sz w:val="18"/>
                <w:szCs w:val="18"/>
              </w:rPr>
              <w:t>15</w:t>
            </w:r>
          </w:p>
        </w:tc>
      </w:tr>
      <w:tr w:rsidR="005B67DA">
        <w:trPr>
          <w:trHeight w:val="354"/>
          <w:jc w:val="center"/>
        </w:trPr>
        <w:tc>
          <w:tcPr>
            <w:tcW w:w="1558" w:type="dxa"/>
            <w:vAlign w:val="center"/>
          </w:tcPr>
          <w:p w:rsidR="005B67DA" w:rsidRDefault="005B67DA">
            <w:pPr>
              <w:adjustRightInd w:val="0"/>
              <w:snapToGrid w:val="0"/>
              <w:jc w:val="center"/>
              <w:rPr>
                <w:b/>
                <w:sz w:val="18"/>
                <w:szCs w:val="18"/>
              </w:rPr>
            </w:pPr>
            <w:r>
              <w:rPr>
                <w:rFonts w:hint="eastAsia"/>
                <w:b/>
                <w:sz w:val="18"/>
                <w:szCs w:val="18"/>
              </w:rPr>
              <w:t>课程目标</w:t>
            </w:r>
            <w:r>
              <w:rPr>
                <w:b/>
                <w:sz w:val="18"/>
                <w:szCs w:val="18"/>
              </w:rPr>
              <w:t>4</w:t>
            </w:r>
          </w:p>
        </w:tc>
        <w:tc>
          <w:tcPr>
            <w:tcW w:w="992" w:type="dxa"/>
            <w:vAlign w:val="center"/>
          </w:tcPr>
          <w:p w:rsidR="005B67DA" w:rsidRDefault="005B67DA">
            <w:pPr>
              <w:adjustRightInd w:val="0"/>
              <w:snapToGrid w:val="0"/>
              <w:jc w:val="center"/>
              <w:rPr>
                <w:sz w:val="18"/>
                <w:szCs w:val="18"/>
              </w:rPr>
            </w:pPr>
          </w:p>
        </w:tc>
        <w:tc>
          <w:tcPr>
            <w:tcW w:w="993" w:type="dxa"/>
            <w:vAlign w:val="center"/>
          </w:tcPr>
          <w:p w:rsidR="005B67DA" w:rsidRDefault="005B67DA">
            <w:pPr>
              <w:adjustRightInd w:val="0"/>
              <w:snapToGrid w:val="0"/>
              <w:jc w:val="center"/>
              <w:rPr>
                <w:sz w:val="18"/>
                <w:szCs w:val="18"/>
              </w:rPr>
            </w:pPr>
            <w:r>
              <w:rPr>
                <w:rFonts w:hint="eastAsia"/>
                <w:sz w:val="18"/>
                <w:szCs w:val="18"/>
              </w:rPr>
              <w:t>2</w:t>
            </w:r>
          </w:p>
        </w:tc>
        <w:tc>
          <w:tcPr>
            <w:tcW w:w="827" w:type="dxa"/>
            <w:vAlign w:val="center"/>
          </w:tcPr>
          <w:p w:rsidR="005B67DA" w:rsidRDefault="005B67DA">
            <w:pPr>
              <w:adjustRightInd w:val="0"/>
              <w:snapToGrid w:val="0"/>
              <w:jc w:val="center"/>
              <w:rPr>
                <w:sz w:val="18"/>
                <w:szCs w:val="18"/>
              </w:rPr>
            </w:pPr>
            <w:r>
              <w:rPr>
                <w:rFonts w:hint="eastAsia"/>
                <w:sz w:val="18"/>
                <w:szCs w:val="18"/>
              </w:rPr>
              <w:t>2</w:t>
            </w:r>
          </w:p>
        </w:tc>
        <w:tc>
          <w:tcPr>
            <w:tcW w:w="981" w:type="dxa"/>
            <w:vAlign w:val="center"/>
          </w:tcPr>
          <w:p w:rsidR="005B67DA" w:rsidRDefault="005B67DA">
            <w:pPr>
              <w:adjustRightInd w:val="0"/>
              <w:snapToGrid w:val="0"/>
              <w:jc w:val="center"/>
              <w:rPr>
                <w:sz w:val="18"/>
                <w:szCs w:val="18"/>
              </w:rPr>
            </w:pPr>
            <w:r>
              <w:rPr>
                <w:rFonts w:hint="eastAsia"/>
                <w:sz w:val="18"/>
                <w:szCs w:val="18"/>
              </w:rPr>
              <w:t>2</w:t>
            </w:r>
          </w:p>
        </w:tc>
        <w:tc>
          <w:tcPr>
            <w:tcW w:w="981" w:type="dxa"/>
            <w:vAlign w:val="center"/>
          </w:tcPr>
          <w:p w:rsidR="005B67DA" w:rsidRDefault="005B67DA">
            <w:pPr>
              <w:adjustRightInd w:val="0"/>
              <w:snapToGrid w:val="0"/>
              <w:jc w:val="center"/>
              <w:rPr>
                <w:sz w:val="18"/>
                <w:szCs w:val="18"/>
              </w:rPr>
            </w:pPr>
          </w:p>
        </w:tc>
        <w:tc>
          <w:tcPr>
            <w:tcW w:w="1429" w:type="dxa"/>
            <w:vAlign w:val="center"/>
          </w:tcPr>
          <w:p w:rsidR="005B67DA" w:rsidRDefault="005B67DA">
            <w:pPr>
              <w:adjustRightInd w:val="0"/>
              <w:snapToGrid w:val="0"/>
              <w:jc w:val="center"/>
              <w:rPr>
                <w:sz w:val="18"/>
                <w:szCs w:val="18"/>
              </w:rPr>
            </w:pPr>
          </w:p>
        </w:tc>
        <w:tc>
          <w:tcPr>
            <w:tcW w:w="957" w:type="dxa"/>
            <w:vAlign w:val="center"/>
          </w:tcPr>
          <w:p w:rsidR="005B67DA" w:rsidRDefault="005B67DA">
            <w:pPr>
              <w:adjustRightInd w:val="0"/>
              <w:snapToGrid w:val="0"/>
              <w:jc w:val="center"/>
              <w:rPr>
                <w:sz w:val="18"/>
                <w:szCs w:val="18"/>
              </w:rPr>
            </w:pPr>
            <w:r>
              <w:rPr>
                <w:rFonts w:hint="eastAsia"/>
                <w:sz w:val="18"/>
                <w:szCs w:val="18"/>
              </w:rPr>
              <w:t>6</w:t>
            </w:r>
          </w:p>
        </w:tc>
      </w:tr>
      <w:tr w:rsidR="005B67DA">
        <w:trPr>
          <w:trHeight w:val="354"/>
          <w:jc w:val="center"/>
        </w:trPr>
        <w:tc>
          <w:tcPr>
            <w:tcW w:w="1558" w:type="dxa"/>
            <w:vAlign w:val="center"/>
          </w:tcPr>
          <w:p w:rsidR="005B67DA" w:rsidRDefault="005B67DA">
            <w:pPr>
              <w:adjustRightInd w:val="0"/>
              <w:snapToGrid w:val="0"/>
              <w:jc w:val="center"/>
              <w:rPr>
                <w:b/>
                <w:sz w:val="18"/>
                <w:szCs w:val="18"/>
              </w:rPr>
            </w:pPr>
            <w:r>
              <w:rPr>
                <w:rFonts w:hint="eastAsia"/>
                <w:b/>
                <w:sz w:val="18"/>
                <w:szCs w:val="18"/>
              </w:rPr>
              <w:t>考核方式成绩比例合计（%）</w:t>
            </w:r>
          </w:p>
        </w:tc>
        <w:tc>
          <w:tcPr>
            <w:tcW w:w="992" w:type="dxa"/>
            <w:vAlign w:val="center"/>
          </w:tcPr>
          <w:p w:rsidR="005B67DA" w:rsidRDefault="005B67DA">
            <w:pPr>
              <w:adjustRightInd w:val="0"/>
              <w:snapToGrid w:val="0"/>
              <w:jc w:val="center"/>
              <w:rPr>
                <w:sz w:val="18"/>
                <w:szCs w:val="18"/>
              </w:rPr>
            </w:pPr>
            <w:r>
              <w:rPr>
                <w:sz w:val="18"/>
                <w:szCs w:val="18"/>
              </w:rPr>
              <w:t>10</w:t>
            </w:r>
          </w:p>
        </w:tc>
        <w:tc>
          <w:tcPr>
            <w:tcW w:w="993" w:type="dxa"/>
            <w:vAlign w:val="center"/>
          </w:tcPr>
          <w:p w:rsidR="005B67DA" w:rsidRDefault="005B67DA">
            <w:pPr>
              <w:adjustRightInd w:val="0"/>
              <w:snapToGrid w:val="0"/>
              <w:jc w:val="center"/>
              <w:rPr>
                <w:sz w:val="18"/>
                <w:szCs w:val="18"/>
              </w:rPr>
            </w:pPr>
            <w:r>
              <w:rPr>
                <w:rFonts w:hint="eastAsia"/>
                <w:sz w:val="18"/>
                <w:szCs w:val="18"/>
              </w:rPr>
              <w:t>5</w:t>
            </w:r>
          </w:p>
        </w:tc>
        <w:tc>
          <w:tcPr>
            <w:tcW w:w="827" w:type="dxa"/>
            <w:vAlign w:val="center"/>
          </w:tcPr>
          <w:p w:rsidR="005B67DA" w:rsidRDefault="005B67DA">
            <w:pPr>
              <w:adjustRightInd w:val="0"/>
              <w:snapToGrid w:val="0"/>
              <w:jc w:val="center"/>
              <w:rPr>
                <w:sz w:val="18"/>
                <w:szCs w:val="18"/>
              </w:rPr>
            </w:pPr>
            <w:r>
              <w:rPr>
                <w:rFonts w:hint="eastAsia"/>
                <w:sz w:val="18"/>
                <w:szCs w:val="18"/>
              </w:rPr>
              <w:t>5</w:t>
            </w:r>
          </w:p>
        </w:tc>
        <w:tc>
          <w:tcPr>
            <w:tcW w:w="981" w:type="dxa"/>
            <w:vAlign w:val="center"/>
          </w:tcPr>
          <w:p w:rsidR="005B67DA" w:rsidRDefault="005B67DA">
            <w:pPr>
              <w:adjustRightInd w:val="0"/>
              <w:snapToGrid w:val="0"/>
              <w:jc w:val="center"/>
              <w:rPr>
                <w:sz w:val="18"/>
                <w:szCs w:val="18"/>
              </w:rPr>
            </w:pPr>
            <w:r>
              <w:rPr>
                <w:rFonts w:hint="eastAsia"/>
                <w:sz w:val="18"/>
                <w:szCs w:val="18"/>
              </w:rPr>
              <w:t>20</w:t>
            </w:r>
          </w:p>
        </w:tc>
        <w:tc>
          <w:tcPr>
            <w:tcW w:w="981" w:type="dxa"/>
            <w:vAlign w:val="center"/>
          </w:tcPr>
          <w:p w:rsidR="005B67DA" w:rsidRDefault="005B67DA">
            <w:pPr>
              <w:adjustRightInd w:val="0"/>
              <w:snapToGrid w:val="0"/>
              <w:jc w:val="center"/>
              <w:rPr>
                <w:sz w:val="18"/>
                <w:szCs w:val="18"/>
              </w:rPr>
            </w:pPr>
            <w:r>
              <w:rPr>
                <w:sz w:val="18"/>
                <w:szCs w:val="18"/>
              </w:rPr>
              <w:t>10</w:t>
            </w:r>
          </w:p>
        </w:tc>
        <w:tc>
          <w:tcPr>
            <w:tcW w:w="1429" w:type="dxa"/>
            <w:vAlign w:val="center"/>
          </w:tcPr>
          <w:p w:rsidR="005B67DA" w:rsidRDefault="005B67DA">
            <w:pPr>
              <w:adjustRightInd w:val="0"/>
              <w:snapToGrid w:val="0"/>
              <w:jc w:val="center"/>
              <w:rPr>
                <w:sz w:val="18"/>
                <w:szCs w:val="18"/>
              </w:rPr>
            </w:pPr>
            <w:r>
              <w:rPr>
                <w:sz w:val="18"/>
                <w:szCs w:val="18"/>
              </w:rPr>
              <w:t>50</w:t>
            </w:r>
          </w:p>
        </w:tc>
        <w:tc>
          <w:tcPr>
            <w:tcW w:w="957" w:type="dxa"/>
            <w:vAlign w:val="center"/>
          </w:tcPr>
          <w:p w:rsidR="005B67DA" w:rsidRDefault="005B67DA">
            <w:pPr>
              <w:adjustRightInd w:val="0"/>
              <w:snapToGrid w:val="0"/>
              <w:jc w:val="center"/>
              <w:rPr>
                <w:sz w:val="18"/>
                <w:szCs w:val="18"/>
              </w:rPr>
            </w:pPr>
            <w:r>
              <w:rPr>
                <w:sz w:val="18"/>
                <w:szCs w:val="18"/>
              </w:rPr>
              <w:t>100</w:t>
            </w:r>
          </w:p>
        </w:tc>
      </w:tr>
    </w:tbl>
    <w:p w:rsidR="005B67DA" w:rsidRDefault="005B67DA">
      <w:pPr>
        <w:spacing w:line="360" w:lineRule="exact"/>
        <w:jc w:val="center"/>
        <w:rPr>
          <w:rFonts w:cs="宋体"/>
          <w:b/>
          <w:color w:val="FF0000"/>
          <w:sz w:val="18"/>
          <w:szCs w:val="18"/>
        </w:rPr>
      </w:pPr>
    </w:p>
    <w:p w:rsidR="005B67DA" w:rsidRDefault="005B67DA">
      <w:pPr>
        <w:adjustRightInd w:val="0"/>
        <w:snapToGrid w:val="0"/>
        <w:spacing w:beforeLines="50" w:before="156"/>
        <w:ind w:firstLineChars="200" w:firstLine="420"/>
        <w:jc w:val="left"/>
        <w:rPr>
          <w:kern w:val="0"/>
          <w:szCs w:val="21"/>
        </w:rPr>
      </w:pPr>
      <w:r>
        <w:rPr>
          <w:rFonts w:hint="eastAsia"/>
          <w:kern w:val="0"/>
          <w:szCs w:val="21"/>
        </w:rPr>
        <w:t>2、考核内容及评价标准</w:t>
      </w:r>
    </w:p>
    <w:p w:rsidR="005B67DA" w:rsidRDefault="005B67DA">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1 \* GB3</w:instrText>
      </w:r>
      <w:r>
        <w:rPr>
          <w:bCs/>
          <w:kern w:val="0"/>
          <w:szCs w:val="21"/>
        </w:rPr>
        <w:instrText xml:space="preserve"> </w:instrText>
      </w:r>
      <w:r>
        <w:rPr>
          <w:bCs/>
          <w:kern w:val="0"/>
          <w:szCs w:val="21"/>
        </w:rPr>
        <w:fldChar w:fldCharType="separate"/>
      </w:r>
      <w:r>
        <w:rPr>
          <w:rFonts w:hint="eastAsia"/>
          <w:bCs/>
          <w:kern w:val="0"/>
          <w:szCs w:val="21"/>
        </w:rPr>
        <w:t>①</w:t>
      </w:r>
      <w:r>
        <w:rPr>
          <w:bCs/>
          <w:kern w:val="0"/>
          <w:szCs w:val="21"/>
        </w:rPr>
        <w:fldChar w:fldCharType="end"/>
      </w:r>
      <w:r>
        <w:rPr>
          <w:rFonts w:hint="eastAsia"/>
          <w:bCs/>
          <w:kern w:val="0"/>
          <w:szCs w:val="21"/>
        </w:rPr>
        <w:t xml:space="preserve"> 课堂测试</w:t>
      </w:r>
      <w:r>
        <w:rPr>
          <w:bCs/>
          <w:kern w:val="0"/>
          <w:szCs w:val="21"/>
        </w:rPr>
        <w:t>：</w:t>
      </w:r>
      <w:r>
        <w:rPr>
          <w:kern w:val="0"/>
          <w:szCs w:val="21"/>
        </w:rPr>
        <w:t>占总成绩的</w:t>
      </w:r>
      <w:r>
        <w:rPr>
          <w:rFonts w:hint="eastAsia"/>
          <w:kern w:val="0"/>
          <w:szCs w:val="21"/>
        </w:rPr>
        <w:t>10</w:t>
      </w:r>
      <w:r>
        <w:rPr>
          <w:kern w:val="0"/>
          <w:szCs w:val="21"/>
        </w:rPr>
        <w:t>%。</w:t>
      </w:r>
      <w:r>
        <w:rPr>
          <w:rFonts w:hint="eastAsia"/>
          <w:kern w:val="0"/>
          <w:szCs w:val="21"/>
        </w:rPr>
        <w:t>每次课堂教学过程中都会通过</w:t>
      </w:r>
      <w:r>
        <w:rPr>
          <w:kern w:val="0"/>
          <w:szCs w:val="21"/>
        </w:rPr>
        <w:t>雨课堂</w:t>
      </w:r>
      <w:r>
        <w:rPr>
          <w:rFonts w:hint="eastAsia"/>
          <w:kern w:val="0"/>
          <w:szCs w:val="21"/>
        </w:rPr>
        <w:t>不定时和不定量的</w:t>
      </w:r>
      <w:r>
        <w:rPr>
          <w:kern w:val="0"/>
          <w:szCs w:val="21"/>
        </w:rPr>
        <w:t>进行</w:t>
      </w:r>
      <w:r>
        <w:rPr>
          <w:rFonts w:hint="eastAsia"/>
          <w:kern w:val="0"/>
          <w:szCs w:val="21"/>
        </w:rPr>
        <w:t>课堂</w:t>
      </w:r>
      <w:r>
        <w:rPr>
          <w:kern w:val="0"/>
          <w:szCs w:val="21"/>
        </w:rPr>
        <w:t>测试</w:t>
      </w:r>
      <w:r>
        <w:rPr>
          <w:rFonts w:hint="eastAsia"/>
          <w:kern w:val="0"/>
          <w:szCs w:val="21"/>
        </w:rPr>
        <w:t>，同时结合</w:t>
      </w:r>
      <w:r>
        <w:rPr>
          <w:kern w:val="0"/>
          <w:szCs w:val="21"/>
        </w:rPr>
        <w:t>随机</w:t>
      </w:r>
      <w:r>
        <w:rPr>
          <w:rFonts w:hint="eastAsia"/>
          <w:kern w:val="0"/>
          <w:szCs w:val="21"/>
        </w:rPr>
        <w:t>点名考勤和互动，对每位学生的每次课进行学情考核，每堂课学情的分数平均值作为课程考核中的课堂测试分数</w:t>
      </w:r>
      <w:r>
        <w:rPr>
          <w:kern w:val="0"/>
          <w:szCs w:val="21"/>
        </w:rPr>
        <w:t>。</w:t>
      </w:r>
    </w:p>
    <w:p w:rsidR="005B67DA" w:rsidRDefault="005B67DA">
      <w:pPr>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2 \* GB3</w:instrText>
      </w:r>
      <w:r>
        <w:rPr>
          <w:bCs/>
          <w:kern w:val="0"/>
          <w:szCs w:val="21"/>
        </w:rPr>
        <w:instrText xml:space="preserve"> </w:instrText>
      </w:r>
      <w:r>
        <w:rPr>
          <w:bCs/>
          <w:kern w:val="0"/>
          <w:szCs w:val="21"/>
        </w:rPr>
        <w:fldChar w:fldCharType="separate"/>
      </w:r>
      <w:r>
        <w:rPr>
          <w:rFonts w:hint="eastAsia"/>
          <w:bCs/>
          <w:kern w:val="0"/>
          <w:szCs w:val="21"/>
        </w:rPr>
        <w:t>②</w:t>
      </w:r>
      <w:r>
        <w:rPr>
          <w:bCs/>
          <w:kern w:val="0"/>
          <w:szCs w:val="21"/>
        </w:rPr>
        <w:fldChar w:fldCharType="end"/>
      </w:r>
      <w:r>
        <w:rPr>
          <w:rFonts w:hint="eastAsia"/>
          <w:bCs/>
          <w:kern w:val="0"/>
          <w:szCs w:val="21"/>
        </w:rPr>
        <w:t xml:space="preserve"> </w:t>
      </w:r>
      <w:r>
        <w:rPr>
          <w:bCs/>
          <w:kern w:val="0"/>
          <w:szCs w:val="21"/>
        </w:rPr>
        <w:t>课后作业：</w:t>
      </w:r>
      <w:r>
        <w:rPr>
          <w:kern w:val="0"/>
          <w:szCs w:val="21"/>
        </w:rPr>
        <w:t>占总成绩的</w:t>
      </w:r>
      <w:r>
        <w:rPr>
          <w:rFonts w:hint="eastAsia"/>
          <w:kern w:val="0"/>
          <w:szCs w:val="21"/>
        </w:rPr>
        <w:t>5</w:t>
      </w:r>
      <w:r>
        <w:rPr>
          <w:kern w:val="0"/>
          <w:szCs w:val="21"/>
        </w:rPr>
        <w:t>%。</w:t>
      </w:r>
      <w:r>
        <w:rPr>
          <w:rFonts w:hint="eastAsia"/>
          <w:kern w:val="0"/>
          <w:szCs w:val="21"/>
        </w:rPr>
        <w:t>针对一堂或多堂课堂上的重点和难点有针对性的布置综合性的作业，并将完成的作品以图片或视频的方式提交到在线平台上，布置次数不低于</w:t>
      </w:r>
      <w:r>
        <w:rPr>
          <w:kern w:val="0"/>
          <w:szCs w:val="21"/>
        </w:rPr>
        <w:t>5次，每次作业的占</w:t>
      </w:r>
      <w:r>
        <w:rPr>
          <w:rFonts w:hint="eastAsia"/>
          <w:kern w:val="0"/>
          <w:szCs w:val="21"/>
        </w:rPr>
        <w:t>比均分</w:t>
      </w:r>
      <w:r>
        <w:rPr>
          <w:kern w:val="0"/>
          <w:szCs w:val="21"/>
        </w:rPr>
        <w:t>，根据学生作业是否按时上交、是否独立完成以及作业完成准确性</w:t>
      </w:r>
      <w:r>
        <w:rPr>
          <w:rFonts w:hint="eastAsia"/>
          <w:kern w:val="0"/>
          <w:szCs w:val="21"/>
        </w:rPr>
        <w:t>、完整性和创新性等</w:t>
      </w:r>
      <w:r>
        <w:rPr>
          <w:kern w:val="0"/>
          <w:szCs w:val="21"/>
        </w:rPr>
        <w:t>评分。作业具体</w:t>
      </w:r>
      <w:r>
        <w:rPr>
          <w:bCs/>
          <w:kern w:val="0"/>
          <w:szCs w:val="21"/>
        </w:rPr>
        <w:t>评分标准</w:t>
      </w:r>
      <w:r>
        <w:rPr>
          <w:kern w:val="0"/>
          <w:szCs w:val="21"/>
        </w:rPr>
        <w:t>如</w:t>
      </w:r>
      <w:r>
        <w:rPr>
          <w:rFonts w:hint="eastAsia"/>
          <w:kern w:val="0"/>
          <w:szCs w:val="21"/>
        </w:rPr>
        <w:t>表7-2所示。</w:t>
      </w:r>
    </w:p>
    <w:p w:rsidR="005B67DA" w:rsidRDefault="005B67DA">
      <w:pPr>
        <w:adjustRightInd w:val="0"/>
        <w:snapToGrid w:val="0"/>
        <w:spacing w:line="360" w:lineRule="atLeast"/>
        <w:jc w:val="center"/>
        <w:rPr>
          <w:kern w:val="0"/>
          <w:szCs w:val="21"/>
        </w:rPr>
      </w:pPr>
      <w:r>
        <w:rPr>
          <w:rFonts w:hint="eastAsia"/>
          <w:b/>
          <w:kern w:val="0"/>
          <w:sz w:val="18"/>
          <w:szCs w:val="18"/>
        </w:rPr>
        <w:t>表7</w:t>
      </w:r>
      <w:r>
        <w:rPr>
          <w:b/>
          <w:kern w:val="0"/>
          <w:sz w:val="18"/>
          <w:szCs w:val="18"/>
        </w:rPr>
        <w:t>-</w:t>
      </w:r>
      <w:r>
        <w:rPr>
          <w:rFonts w:hint="eastAsia"/>
          <w:b/>
          <w:kern w:val="0"/>
          <w:sz w:val="18"/>
          <w:szCs w:val="18"/>
        </w:rPr>
        <w:t>2作业评价标准表</w:t>
      </w:r>
    </w:p>
    <w:tbl>
      <w:tblPr>
        <w:tblpPr w:leftFromText="181" w:rightFromText="181" w:vertAnchor="text" w:horzAnchor="page" w:tblpX="1685" w:tblpY="228"/>
        <w:tblOverlap w:val="neve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798"/>
        <w:gridCol w:w="1307"/>
        <w:gridCol w:w="1146"/>
        <w:gridCol w:w="1125"/>
        <w:gridCol w:w="1125"/>
        <w:gridCol w:w="1232"/>
      </w:tblGrid>
      <w:tr w:rsidR="005B67DA">
        <w:trPr>
          <w:trHeight w:val="416"/>
        </w:trPr>
        <w:tc>
          <w:tcPr>
            <w:tcW w:w="643" w:type="dxa"/>
            <w:vAlign w:val="center"/>
          </w:tcPr>
          <w:p w:rsidR="005B67DA" w:rsidRDefault="005B67DA">
            <w:pPr>
              <w:adjustRightInd w:val="0"/>
              <w:snapToGrid w:val="0"/>
              <w:jc w:val="center"/>
              <w:rPr>
                <w:b/>
                <w:bCs/>
                <w:sz w:val="18"/>
                <w:szCs w:val="18"/>
              </w:rPr>
            </w:pPr>
            <w:r>
              <w:rPr>
                <w:rFonts w:hint="eastAsia"/>
                <w:b/>
                <w:bCs/>
                <w:sz w:val="18"/>
                <w:szCs w:val="18"/>
              </w:rPr>
              <w:t>课程目标</w:t>
            </w:r>
          </w:p>
        </w:tc>
        <w:tc>
          <w:tcPr>
            <w:tcW w:w="2798" w:type="dxa"/>
            <w:vAlign w:val="center"/>
          </w:tcPr>
          <w:p w:rsidR="005B67DA" w:rsidRDefault="005B67DA">
            <w:pPr>
              <w:adjustRightInd w:val="0"/>
              <w:snapToGrid w:val="0"/>
              <w:jc w:val="center"/>
              <w:rPr>
                <w:b/>
                <w:bCs/>
                <w:sz w:val="18"/>
                <w:szCs w:val="18"/>
              </w:rPr>
            </w:pPr>
            <w:r>
              <w:rPr>
                <w:rFonts w:hint="eastAsia"/>
                <w:b/>
                <w:bCs/>
                <w:sz w:val="18"/>
                <w:szCs w:val="18"/>
              </w:rPr>
              <w:t>考核内容</w:t>
            </w:r>
          </w:p>
        </w:tc>
        <w:tc>
          <w:tcPr>
            <w:tcW w:w="1307" w:type="dxa"/>
            <w:vAlign w:val="center"/>
          </w:tcPr>
          <w:p w:rsidR="005B67DA" w:rsidRDefault="005B67DA">
            <w:pPr>
              <w:tabs>
                <w:tab w:val="left" w:pos="8647"/>
              </w:tabs>
              <w:adjustRightInd w:val="0"/>
              <w:snapToGrid w:val="0"/>
              <w:jc w:val="center"/>
              <w:rPr>
                <w:b/>
                <w:bCs/>
                <w:sz w:val="18"/>
                <w:szCs w:val="18"/>
              </w:rPr>
            </w:pPr>
            <w:r>
              <w:rPr>
                <w:rFonts w:hint="eastAsia"/>
                <w:b/>
                <w:bCs/>
                <w:sz w:val="18"/>
                <w:szCs w:val="18"/>
              </w:rPr>
              <w:t>优秀</w:t>
            </w:r>
          </w:p>
          <w:p w:rsidR="005B67DA" w:rsidRDefault="005B67DA">
            <w:pPr>
              <w:tabs>
                <w:tab w:val="left" w:pos="8647"/>
              </w:tabs>
              <w:adjustRightInd w:val="0"/>
              <w:snapToGrid w:val="0"/>
              <w:rPr>
                <w:b/>
                <w:bCs/>
                <w:sz w:val="18"/>
                <w:szCs w:val="18"/>
              </w:rPr>
            </w:pPr>
            <w:r>
              <w:rPr>
                <w:rFonts w:hint="eastAsia"/>
                <w:b/>
                <w:bCs/>
                <w:sz w:val="18"/>
                <w:szCs w:val="18"/>
              </w:rPr>
              <w:t>（</w:t>
            </w:r>
            <w:r>
              <w:rPr>
                <w:b/>
                <w:bCs/>
                <w:sz w:val="18"/>
                <w:szCs w:val="18"/>
              </w:rPr>
              <w:t>90-100</w:t>
            </w:r>
            <w:r>
              <w:rPr>
                <w:rFonts w:hint="eastAsia"/>
                <w:b/>
                <w:bCs/>
                <w:sz w:val="18"/>
                <w:szCs w:val="18"/>
              </w:rPr>
              <w:t>分）</w:t>
            </w:r>
          </w:p>
        </w:tc>
        <w:tc>
          <w:tcPr>
            <w:tcW w:w="1146" w:type="dxa"/>
            <w:vAlign w:val="center"/>
          </w:tcPr>
          <w:p w:rsidR="005B67DA" w:rsidRDefault="005B67DA">
            <w:pPr>
              <w:tabs>
                <w:tab w:val="left" w:pos="8647"/>
              </w:tabs>
              <w:adjustRightInd w:val="0"/>
              <w:snapToGrid w:val="0"/>
              <w:jc w:val="center"/>
              <w:rPr>
                <w:b/>
                <w:bCs/>
                <w:sz w:val="18"/>
                <w:szCs w:val="18"/>
              </w:rPr>
            </w:pPr>
            <w:r>
              <w:rPr>
                <w:rFonts w:hint="eastAsia"/>
                <w:b/>
                <w:bCs/>
                <w:sz w:val="18"/>
                <w:szCs w:val="18"/>
              </w:rPr>
              <w:t>良好</w:t>
            </w:r>
          </w:p>
          <w:p w:rsidR="005B67DA" w:rsidRDefault="005B67DA">
            <w:pPr>
              <w:tabs>
                <w:tab w:val="left" w:pos="8647"/>
              </w:tabs>
              <w:adjustRightInd w:val="0"/>
              <w:snapToGrid w:val="0"/>
              <w:rPr>
                <w:b/>
                <w:bCs/>
                <w:sz w:val="18"/>
                <w:szCs w:val="18"/>
              </w:rPr>
            </w:pPr>
            <w:r>
              <w:rPr>
                <w:rFonts w:hint="eastAsia"/>
                <w:b/>
                <w:bCs/>
                <w:sz w:val="18"/>
                <w:szCs w:val="18"/>
              </w:rPr>
              <w:t>（</w:t>
            </w:r>
            <w:r>
              <w:rPr>
                <w:b/>
                <w:bCs/>
                <w:sz w:val="18"/>
                <w:szCs w:val="18"/>
              </w:rPr>
              <w:t>80-89</w:t>
            </w:r>
            <w:r>
              <w:rPr>
                <w:rFonts w:hint="eastAsia"/>
                <w:b/>
                <w:bCs/>
                <w:sz w:val="18"/>
                <w:szCs w:val="18"/>
              </w:rPr>
              <w:t>分）</w:t>
            </w:r>
          </w:p>
        </w:tc>
        <w:tc>
          <w:tcPr>
            <w:tcW w:w="1125" w:type="dxa"/>
            <w:vAlign w:val="center"/>
          </w:tcPr>
          <w:p w:rsidR="005B67DA" w:rsidRDefault="005B67DA">
            <w:pPr>
              <w:tabs>
                <w:tab w:val="left" w:pos="8647"/>
              </w:tabs>
              <w:adjustRightInd w:val="0"/>
              <w:snapToGrid w:val="0"/>
              <w:jc w:val="center"/>
              <w:rPr>
                <w:b/>
                <w:bCs/>
                <w:sz w:val="18"/>
                <w:szCs w:val="18"/>
              </w:rPr>
            </w:pPr>
            <w:r>
              <w:rPr>
                <w:rFonts w:hint="eastAsia"/>
                <w:b/>
                <w:bCs/>
                <w:sz w:val="18"/>
                <w:szCs w:val="18"/>
              </w:rPr>
              <w:t>中等</w:t>
            </w:r>
          </w:p>
          <w:p w:rsidR="005B67DA" w:rsidRDefault="005B67DA">
            <w:pPr>
              <w:tabs>
                <w:tab w:val="left" w:pos="8647"/>
              </w:tabs>
              <w:adjustRightInd w:val="0"/>
              <w:snapToGrid w:val="0"/>
              <w:rPr>
                <w:b/>
                <w:bCs/>
                <w:sz w:val="18"/>
                <w:szCs w:val="18"/>
              </w:rPr>
            </w:pPr>
            <w:r>
              <w:rPr>
                <w:rFonts w:hint="eastAsia"/>
                <w:b/>
                <w:bCs/>
                <w:sz w:val="18"/>
                <w:szCs w:val="18"/>
              </w:rPr>
              <w:t>（</w:t>
            </w:r>
            <w:r>
              <w:rPr>
                <w:b/>
                <w:bCs/>
                <w:sz w:val="18"/>
                <w:szCs w:val="18"/>
              </w:rPr>
              <w:t>70-79</w:t>
            </w:r>
            <w:r>
              <w:rPr>
                <w:rFonts w:hint="eastAsia"/>
                <w:b/>
                <w:bCs/>
                <w:sz w:val="18"/>
                <w:szCs w:val="18"/>
              </w:rPr>
              <w:t>分）</w:t>
            </w:r>
          </w:p>
        </w:tc>
        <w:tc>
          <w:tcPr>
            <w:tcW w:w="1125" w:type="dxa"/>
            <w:vAlign w:val="center"/>
          </w:tcPr>
          <w:p w:rsidR="005B67DA" w:rsidRDefault="005B67DA">
            <w:pPr>
              <w:tabs>
                <w:tab w:val="left" w:pos="8647"/>
              </w:tabs>
              <w:adjustRightInd w:val="0"/>
              <w:snapToGrid w:val="0"/>
              <w:jc w:val="center"/>
              <w:rPr>
                <w:b/>
                <w:bCs/>
                <w:sz w:val="18"/>
                <w:szCs w:val="18"/>
              </w:rPr>
            </w:pPr>
            <w:r>
              <w:rPr>
                <w:rFonts w:hint="eastAsia"/>
                <w:b/>
                <w:bCs/>
                <w:sz w:val="18"/>
                <w:szCs w:val="18"/>
              </w:rPr>
              <w:t>及格</w:t>
            </w:r>
          </w:p>
          <w:p w:rsidR="005B67DA" w:rsidRDefault="005B67DA">
            <w:pPr>
              <w:tabs>
                <w:tab w:val="left" w:pos="8647"/>
              </w:tabs>
              <w:adjustRightInd w:val="0"/>
              <w:snapToGrid w:val="0"/>
              <w:jc w:val="center"/>
              <w:rPr>
                <w:b/>
                <w:bCs/>
                <w:sz w:val="18"/>
                <w:szCs w:val="18"/>
              </w:rPr>
            </w:pPr>
            <w:r>
              <w:rPr>
                <w:rFonts w:hint="eastAsia"/>
                <w:b/>
                <w:bCs/>
                <w:sz w:val="18"/>
                <w:szCs w:val="18"/>
              </w:rPr>
              <w:t>（</w:t>
            </w:r>
            <w:r>
              <w:rPr>
                <w:b/>
                <w:bCs/>
                <w:sz w:val="18"/>
                <w:szCs w:val="18"/>
              </w:rPr>
              <w:t>60-69</w:t>
            </w:r>
            <w:r>
              <w:rPr>
                <w:rFonts w:hint="eastAsia"/>
                <w:b/>
                <w:bCs/>
                <w:sz w:val="18"/>
                <w:szCs w:val="18"/>
              </w:rPr>
              <w:t>分）</w:t>
            </w:r>
          </w:p>
        </w:tc>
        <w:tc>
          <w:tcPr>
            <w:tcW w:w="1232" w:type="dxa"/>
            <w:vAlign w:val="center"/>
          </w:tcPr>
          <w:p w:rsidR="005B67DA" w:rsidRDefault="005B67DA">
            <w:pPr>
              <w:tabs>
                <w:tab w:val="left" w:pos="8647"/>
              </w:tabs>
              <w:adjustRightInd w:val="0"/>
              <w:snapToGrid w:val="0"/>
              <w:jc w:val="center"/>
              <w:rPr>
                <w:b/>
                <w:bCs/>
                <w:sz w:val="18"/>
                <w:szCs w:val="18"/>
              </w:rPr>
            </w:pPr>
            <w:r>
              <w:rPr>
                <w:rFonts w:hint="eastAsia"/>
                <w:b/>
                <w:bCs/>
                <w:sz w:val="18"/>
                <w:szCs w:val="18"/>
              </w:rPr>
              <w:t>不及格</w:t>
            </w:r>
          </w:p>
          <w:p w:rsidR="005B67DA" w:rsidRDefault="005B67DA">
            <w:pPr>
              <w:tabs>
                <w:tab w:val="left" w:pos="8647"/>
              </w:tabs>
              <w:adjustRightInd w:val="0"/>
              <w:snapToGrid w:val="0"/>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5B67DA">
        <w:trPr>
          <w:trHeight w:val="371"/>
        </w:trPr>
        <w:tc>
          <w:tcPr>
            <w:tcW w:w="643" w:type="dxa"/>
            <w:vAlign w:val="center"/>
          </w:tcPr>
          <w:p w:rsidR="005B67DA" w:rsidRDefault="005B67DA">
            <w:pPr>
              <w:adjustRightInd w:val="0"/>
              <w:snapToGrid w:val="0"/>
              <w:spacing w:line="320" w:lineRule="exact"/>
              <w:jc w:val="center"/>
              <w:rPr>
                <w:b/>
                <w:sz w:val="18"/>
                <w:szCs w:val="18"/>
              </w:rPr>
            </w:pPr>
            <w:r>
              <w:rPr>
                <w:rFonts w:hint="eastAsia"/>
                <w:b/>
                <w:sz w:val="18"/>
                <w:szCs w:val="18"/>
              </w:rPr>
              <w:t>课程目标2</w:t>
            </w:r>
          </w:p>
        </w:tc>
        <w:tc>
          <w:tcPr>
            <w:tcW w:w="2798" w:type="dxa"/>
            <w:vAlign w:val="center"/>
          </w:tcPr>
          <w:p w:rsidR="005B67DA" w:rsidRDefault="005B67DA">
            <w:pPr>
              <w:numPr>
                <w:ilvl w:val="0"/>
                <w:numId w:val="17"/>
              </w:numPr>
              <w:adjustRightInd w:val="0"/>
              <w:snapToGrid w:val="0"/>
              <w:spacing w:line="320" w:lineRule="exact"/>
              <w:rPr>
                <w:bCs/>
                <w:sz w:val="18"/>
                <w:szCs w:val="18"/>
              </w:rPr>
            </w:pPr>
            <w:r>
              <w:rPr>
                <w:rFonts w:hint="eastAsia"/>
                <w:bCs/>
                <w:sz w:val="18"/>
                <w:szCs w:val="18"/>
              </w:rPr>
              <w:t>Java字符串和数组的应用</w:t>
            </w:r>
          </w:p>
          <w:p w:rsidR="005B67DA" w:rsidRDefault="005B67DA">
            <w:pPr>
              <w:numPr>
                <w:ilvl w:val="0"/>
                <w:numId w:val="17"/>
              </w:numPr>
              <w:adjustRightInd w:val="0"/>
              <w:snapToGrid w:val="0"/>
              <w:spacing w:line="320" w:lineRule="exact"/>
              <w:rPr>
                <w:bCs/>
                <w:sz w:val="18"/>
                <w:szCs w:val="18"/>
              </w:rPr>
            </w:pPr>
            <w:r>
              <w:rPr>
                <w:rFonts w:hint="eastAsia"/>
                <w:bCs/>
                <w:sz w:val="18"/>
                <w:szCs w:val="18"/>
              </w:rPr>
              <w:t>面向对象程序中类和对象的创建</w:t>
            </w:r>
          </w:p>
          <w:p w:rsidR="005B67DA" w:rsidRDefault="005B67DA">
            <w:pPr>
              <w:numPr>
                <w:ilvl w:val="0"/>
                <w:numId w:val="17"/>
              </w:numPr>
              <w:adjustRightInd w:val="0"/>
              <w:snapToGrid w:val="0"/>
              <w:spacing w:line="320" w:lineRule="exact"/>
              <w:rPr>
                <w:bCs/>
                <w:sz w:val="18"/>
                <w:szCs w:val="18"/>
              </w:rPr>
            </w:pPr>
            <w:r>
              <w:rPr>
                <w:rFonts w:hint="eastAsia"/>
                <w:bCs/>
                <w:sz w:val="18"/>
                <w:szCs w:val="18"/>
              </w:rPr>
              <w:t>面向对象程序中继承和多态的应</w:t>
            </w:r>
          </w:p>
          <w:p w:rsidR="005B67DA" w:rsidRDefault="005B67DA">
            <w:pPr>
              <w:numPr>
                <w:ilvl w:val="0"/>
                <w:numId w:val="17"/>
              </w:numPr>
              <w:adjustRightInd w:val="0"/>
              <w:snapToGrid w:val="0"/>
              <w:spacing w:line="320" w:lineRule="exact"/>
              <w:rPr>
                <w:bCs/>
                <w:sz w:val="18"/>
                <w:szCs w:val="18"/>
              </w:rPr>
            </w:pPr>
            <w:r>
              <w:rPr>
                <w:rFonts w:hint="eastAsia"/>
                <w:bCs/>
                <w:sz w:val="18"/>
                <w:szCs w:val="18"/>
              </w:rPr>
              <w:t>图形用户界面程序设计</w:t>
            </w:r>
          </w:p>
          <w:p w:rsidR="005B67DA" w:rsidRDefault="005B67DA">
            <w:pPr>
              <w:numPr>
                <w:ilvl w:val="0"/>
                <w:numId w:val="17"/>
              </w:numPr>
              <w:adjustRightInd w:val="0"/>
              <w:snapToGrid w:val="0"/>
              <w:spacing w:line="320" w:lineRule="exact"/>
              <w:rPr>
                <w:bCs/>
                <w:sz w:val="18"/>
                <w:szCs w:val="18"/>
              </w:rPr>
            </w:pPr>
            <w:r>
              <w:rPr>
                <w:rFonts w:hint="eastAsia"/>
                <w:bCs/>
                <w:sz w:val="18"/>
                <w:szCs w:val="18"/>
              </w:rPr>
              <w:t>Java中的IO流</w:t>
            </w:r>
          </w:p>
        </w:tc>
        <w:tc>
          <w:tcPr>
            <w:tcW w:w="1307" w:type="dxa"/>
            <w:vMerge w:val="restart"/>
            <w:vAlign w:val="center"/>
          </w:tcPr>
          <w:p w:rsidR="005B67DA" w:rsidRDefault="005B67DA">
            <w:pPr>
              <w:adjustRightInd w:val="0"/>
              <w:snapToGrid w:val="0"/>
              <w:spacing w:line="320" w:lineRule="exact"/>
              <w:jc w:val="left"/>
              <w:rPr>
                <w:sz w:val="18"/>
                <w:szCs w:val="18"/>
              </w:rPr>
            </w:pPr>
            <w:r>
              <w:rPr>
                <w:rFonts w:hint="eastAsia"/>
                <w:sz w:val="18"/>
                <w:szCs w:val="18"/>
              </w:rPr>
              <w:t>按时提交，作品完成的完成任务规定的要求，没有任何错误，且具有一定的创新。</w:t>
            </w:r>
          </w:p>
        </w:tc>
        <w:tc>
          <w:tcPr>
            <w:tcW w:w="1146" w:type="dxa"/>
            <w:vMerge w:val="restart"/>
            <w:vAlign w:val="center"/>
          </w:tcPr>
          <w:p w:rsidR="005B67DA" w:rsidRDefault="005B67DA">
            <w:pPr>
              <w:adjustRightInd w:val="0"/>
              <w:snapToGrid w:val="0"/>
              <w:spacing w:line="320" w:lineRule="exact"/>
              <w:jc w:val="left"/>
              <w:rPr>
                <w:b/>
                <w:bCs/>
                <w:sz w:val="18"/>
                <w:szCs w:val="18"/>
              </w:rPr>
            </w:pPr>
            <w:r>
              <w:rPr>
                <w:rFonts w:hint="eastAsia"/>
                <w:sz w:val="18"/>
                <w:szCs w:val="18"/>
              </w:rPr>
              <w:t>按时提交，作品完成的完成任务规定的要求的80%以上，没有原则性的错误，且具有少许创新。</w:t>
            </w:r>
          </w:p>
        </w:tc>
        <w:tc>
          <w:tcPr>
            <w:tcW w:w="1125" w:type="dxa"/>
            <w:vMerge w:val="restart"/>
            <w:vAlign w:val="center"/>
          </w:tcPr>
          <w:p w:rsidR="005B67DA" w:rsidRDefault="005B67DA">
            <w:pPr>
              <w:adjustRightInd w:val="0"/>
              <w:snapToGrid w:val="0"/>
              <w:spacing w:line="320" w:lineRule="exact"/>
              <w:jc w:val="left"/>
              <w:rPr>
                <w:sz w:val="18"/>
                <w:szCs w:val="18"/>
              </w:rPr>
            </w:pPr>
            <w:r>
              <w:rPr>
                <w:rFonts w:hint="eastAsia"/>
                <w:sz w:val="18"/>
                <w:szCs w:val="18"/>
              </w:rPr>
              <w:t>按时提交，作品完成的完成任务规定的要求的70%以上，没有原则性错误，但没有创新。</w:t>
            </w:r>
          </w:p>
        </w:tc>
        <w:tc>
          <w:tcPr>
            <w:tcW w:w="1125" w:type="dxa"/>
            <w:vMerge w:val="restart"/>
            <w:vAlign w:val="center"/>
          </w:tcPr>
          <w:p w:rsidR="005B67DA" w:rsidRDefault="005B67DA">
            <w:pPr>
              <w:adjustRightInd w:val="0"/>
              <w:snapToGrid w:val="0"/>
              <w:spacing w:line="320" w:lineRule="exact"/>
              <w:jc w:val="left"/>
              <w:rPr>
                <w:sz w:val="18"/>
                <w:szCs w:val="18"/>
              </w:rPr>
            </w:pPr>
            <w:r>
              <w:rPr>
                <w:rFonts w:hint="eastAsia"/>
                <w:sz w:val="18"/>
                <w:szCs w:val="18"/>
              </w:rPr>
              <w:t>未按时提交，作品完成的完成任务规定的要求的60%以上，有少许错误，但没有创新。</w:t>
            </w:r>
          </w:p>
        </w:tc>
        <w:tc>
          <w:tcPr>
            <w:tcW w:w="1232" w:type="dxa"/>
            <w:vMerge w:val="restart"/>
            <w:vAlign w:val="center"/>
          </w:tcPr>
          <w:p w:rsidR="005B67DA" w:rsidRDefault="005B67DA">
            <w:pPr>
              <w:adjustRightInd w:val="0"/>
              <w:snapToGrid w:val="0"/>
              <w:spacing w:line="320" w:lineRule="exact"/>
              <w:jc w:val="left"/>
              <w:rPr>
                <w:sz w:val="18"/>
                <w:szCs w:val="18"/>
              </w:rPr>
            </w:pPr>
            <w:r>
              <w:rPr>
                <w:rFonts w:hint="eastAsia"/>
                <w:sz w:val="18"/>
                <w:szCs w:val="18"/>
              </w:rPr>
              <w:t>不按时提交，完成任务不到60%，且存在错误较多（未提交、抄袭记零分）。</w:t>
            </w:r>
          </w:p>
        </w:tc>
      </w:tr>
      <w:tr w:rsidR="005B67DA">
        <w:trPr>
          <w:trHeight w:val="929"/>
        </w:trPr>
        <w:tc>
          <w:tcPr>
            <w:tcW w:w="643" w:type="dxa"/>
            <w:vAlign w:val="center"/>
          </w:tcPr>
          <w:p w:rsidR="005B67DA" w:rsidRDefault="005B67DA">
            <w:pPr>
              <w:adjustRightInd w:val="0"/>
              <w:snapToGrid w:val="0"/>
              <w:spacing w:line="320" w:lineRule="exact"/>
              <w:jc w:val="center"/>
              <w:rPr>
                <w:b/>
                <w:sz w:val="18"/>
                <w:szCs w:val="18"/>
              </w:rPr>
            </w:pPr>
            <w:r>
              <w:rPr>
                <w:rFonts w:hint="eastAsia"/>
                <w:b/>
                <w:sz w:val="18"/>
                <w:szCs w:val="18"/>
              </w:rPr>
              <w:t>课程目标4</w:t>
            </w:r>
          </w:p>
        </w:tc>
        <w:tc>
          <w:tcPr>
            <w:tcW w:w="2798" w:type="dxa"/>
            <w:vAlign w:val="center"/>
          </w:tcPr>
          <w:p w:rsidR="005B67DA" w:rsidRDefault="005B67DA">
            <w:pPr>
              <w:numPr>
                <w:ilvl w:val="0"/>
                <w:numId w:val="18"/>
              </w:numPr>
              <w:adjustRightInd w:val="0"/>
              <w:snapToGrid w:val="0"/>
              <w:spacing w:line="320" w:lineRule="exact"/>
              <w:rPr>
                <w:bCs/>
                <w:sz w:val="18"/>
                <w:szCs w:val="18"/>
              </w:rPr>
            </w:pPr>
            <w:r>
              <w:rPr>
                <w:rFonts w:hint="eastAsia"/>
                <w:bCs/>
                <w:sz w:val="18"/>
                <w:szCs w:val="18"/>
              </w:rPr>
              <w:t>安装并配置Java开发环境</w:t>
            </w:r>
          </w:p>
          <w:p w:rsidR="005B67DA" w:rsidRDefault="005B67DA">
            <w:pPr>
              <w:numPr>
                <w:ilvl w:val="0"/>
                <w:numId w:val="18"/>
              </w:numPr>
              <w:adjustRightInd w:val="0"/>
              <w:snapToGrid w:val="0"/>
              <w:spacing w:line="320" w:lineRule="exact"/>
              <w:rPr>
                <w:bCs/>
                <w:sz w:val="18"/>
                <w:szCs w:val="18"/>
              </w:rPr>
            </w:pPr>
            <w:r>
              <w:rPr>
                <w:rFonts w:hint="eastAsia"/>
                <w:bCs/>
                <w:sz w:val="18"/>
                <w:szCs w:val="18"/>
              </w:rPr>
              <w:t>简单的Java基础的程序设计</w:t>
            </w:r>
          </w:p>
          <w:p w:rsidR="005B67DA" w:rsidRDefault="005B67DA">
            <w:pPr>
              <w:numPr>
                <w:ilvl w:val="0"/>
                <w:numId w:val="18"/>
              </w:numPr>
              <w:adjustRightInd w:val="0"/>
              <w:snapToGrid w:val="0"/>
              <w:spacing w:line="320" w:lineRule="exact"/>
              <w:rPr>
                <w:bCs/>
                <w:sz w:val="18"/>
                <w:szCs w:val="18"/>
              </w:rPr>
            </w:pPr>
            <w:r>
              <w:rPr>
                <w:rFonts w:hint="eastAsia"/>
                <w:bCs/>
                <w:sz w:val="18"/>
                <w:szCs w:val="18"/>
              </w:rPr>
              <w:t>图形用户界面程序设计</w:t>
            </w:r>
          </w:p>
        </w:tc>
        <w:tc>
          <w:tcPr>
            <w:tcW w:w="1307" w:type="dxa"/>
            <w:vMerge/>
            <w:vAlign w:val="center"/>
          </w:tcPr>
          <w:p w:rsidR="005B67DA" w:rsidRDefault="005B67DA">
            <w:pPr>
              <w:adjustRightInd w:val="0"/>
              <w:snapToGrid w:val="0"/>
              <w:spacing w:line="320" w:lineRule="exact"/>
              <w:jc w:val="left"/>
              <w:rPr>
                <w:sz w:val="18"/>
                <w:szCs w:val="18"/>
              </w:rPr>
            </w:pPr>
          </w:p>
        </w:tc>
        <w:tc>
          <w:tcPr>
            <w:tcW w:w="1146" w:type="dxa"/>
            <w:vMerge/>
            <w:vAlign w:val="center"/>
          </w:tcPr>
          <w:p w:rsidR="005B67DA" w:rsidRDefault="005B67DA">
            <w:pPr>
              <w:adjustRightInd w:val="0"/>
              <w:snapToGrid w:val="0"/>
              <w:spacing w:line="320" w:lineRule="exact"/>
              <w:jc w:val="left"/>
              <w:rPr>
                <w:sz w:val="18"/>
                <w:szCs w:val="18"/>
              </w:rPr>
            </w:pPr>
          </w:p>
        </w:tc>
        <w:tc>
          <w:tcPr>
            <w:tcW w:w="1125" w:type="dxa"/>
            <w:vMerge/>
            <w:vAlign w:val="center"/>
          </w:tcPr>
          <w:p w:rsidR="005B67DA" w:rsidRDefault="005B67DA">
            <w:pPr>
              <w:adjustRightInd w:val="0"/>
              <w:snapToGrid w:val="0"/>
              <w:spacing w:line="320" w:lineRule="exact"/>
              <w:jc w:val="left"/>
              <w:rPr>
                <w:sz w:val="18"/>
                <w:szCs w:val="18"/>
              </w:rPr>
            </w:pPr>
          </w:p>
        </w:tc>
        <w:tc>
          <w:tcPr>
            <w:tcW w:w="1125" w:type="dxa"/>
            <w:vMerge/>
            <w:vAlign w:val="center"/>
          </w:tcPr>
          <w:p w:rsidR="005B67DA" w:rsidRDefault="005B67DA">
            <w:pPr>
              <w:adjustRightInd w:val="0"/>
              <w:snapToGrid w:val="0"/>
              <w:spacing w:line="320" w:lineRule="exact"/>
              <w:jc w:val="left"/>
              <w:rPr>
                <w:sz w:val="18"/>
                <w:szCs w:val="18"/>
              </w:rPr>
            </w:pPr>
          </w:p>
        </w:tc>
        <w:tc>
          <w:tcPr>
            <w:tcW w:w="1232" w:type="dxa"/>
            <w:vMerge/>
            <w:vAlign w:val="center"/>
          </w:tcPr>
          <w:p w:rsidR="005B67DA" w:rsidRDefault="005B67DA">
            <w:pPr>
              <w:adjustRightInd w:val="0"/>
              <w:snapToGrid w:val="0"/>
              <w:spacing w:line="320" w:lineRule="exact"/>
              <w:jc w:val="left"/>
              <w:rPr>
                <w:sz w:val="18"/>
                <w:szCs w:val="18"/>
              </w:rPr>
            </w:pPr>
          </w:p>
        </w:tc>
      </w:tr>
    </w:tbl>
    <w:p w:rsidR="005B67DA" w:rsidRDefault="005B67DA">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rFonts w:hint="eastAsia"/>
          <w:bCs/>
          <w:kern w:val="0"/>
          <w:szCs w:val="21"/>
        </w:rPr>
        <w:t xml:space="preserve"> 大作业</w:t>
      </w:r>
      <w:r>
        <w:rPr>
          <w:bCs/>
          <w:kern w:val="0"/>
          <w:szCs w:val="21"/>
        </w:rPr>
        <w:t>：</w:t>
      </w:r>
      <w:r>
        <w:rPr>
          <w:kern w:val="0"/>
          <w:szCs w:val="21"/>
        </w:rPr>
        <w:t>占总成绩的</w:t>
      </w:r>
      <w:r>
        <w:rPr>
          <w:rFonts w:hint="eastAsia"/>
          <w:kern w:val="0"/>
          <w:szCs w:val="21"/>
        </w:rPr>
        <w:t>5</w:t>
      </w:r>
      <w:r>
        <w:rPr>
          <w:kern w:val="0"/>
          <w:szCs w:val="21"/>
        </w:rPr>
        <w:t>%。</w:t>
      </w:r>
      <w:r>
        <w:rPr>
          <w:rFonts w:hint="eastAsia"/>
          <w:kern w:val="0"/>
          <w:szCs w:val="21"/>
        </w:rPr>
        <w:t>大作业分组进行，每个小组通过文献查阅，准备素材，共同分析讨论，分工合作完成综合任务，大作业的评分</w:t>
      </w:r>
      <w:r>
        <w:rPr>
          <w:kern w:val="0"/>
          <w:szCs w:val="21"/>
        </w:rPr>
        <w:t>通过小型答辩完成；汇报小组按照学号轮流方式进行</w:t>
      </w:r>
      <w:r>
        <w:rPr>
          <w:rFonts w:hint="eastAsia"/>
          <w:kern w:val="0"/>
          <w:szCs w:val="21"/>
        </w:rPr>
        <w:t>，</w:t>
      </w:r>
      <w:r>
        <w:rPr>
          <w:kern w:val="0"/>
          <w:szCs w:val="21"/>
        </w:rPr>
        <w:t>采用</w:t>
      </w:r>
      <w:r>
        <w:rPr>
          <w:rFonts w:hint="eastAsia"/>
          <w:kern w:val="0"/>
          <w:szCs w:val="21"/>
        </w:rPr>
        <w:t>组内</w:t>
      </w:r>
      <w:r>
        <w:rPr>
          <w:kern w:val="0"/>
          <w:szCs w:val="21"/>
        </w:rPr>
        <w:t>推荐方式确定具体汇报人。评分按查阅文献情况、</w:t>
      </w:r>
      <w:r>
        <w:rPr>
          <w:rFonts w:hint="eastAsia"/>
          <w:kern w:val="0"/>
          <w:szCs w:val="21"/>
        </w:rPr>
        <w:t>创新</w:t>
      </w:r>
      <w:r>
        <w:rPr>
          <w:kern w:val="0"/>
          <w:szCs w:val="21"/>
        </w:rPr>
        <w:t>、现场叙述交流和回答问题</w:t>
      </w:r>
      <w:r>
        <w:rPr>
          <w:rFonts w:hint="eastAsia"/>
          <w:kern w:val="0"/>
          <w:szCs w:val="21"/>
        </w:rPr>
        <w:t>和书面报告</w:t>
      </w:r>
      <w:r>
        <w:rPr>
          <w:kern w:val="0"/>
          <w:szCs w:val="21"/>
        </w:rPr>
        <w:t>情况等进行评价</w:t>
      </w:r>
      <w:r>
        <w:rPr>
          <w:rFonts w:hint="eastAsia"/>
          <w:kern w:val="0"/>
          <w:szCs w:val="21"/>
        </w:rPr>
        <w:t>。大作业考核方案和评价标准如表7-3所示。</w:t>
      </w:r>
    </w:p>
    <w:p w:rsidR="005B67DA" w:rsidRDefault="005B67DA">
      <w:pPr>
        <w:snapToGrid w:val="0"/>
        <w:spacing w:beforeLines="50" w:before="156"/>
        <w:jc w:val="center"/>
        <w:rPr>
          <w:b/>
          <w:color w:val="FF0000"/>
          <w:kern w:val="0"/>
          <w:sz w:val="18"/>
          <w:szCs w:val="18"/>
        </w:rPr>
      </w:pPr>
      <w:r>
        <w:rPr>
          <w:rFonts w:hint="eastAsia"/>
          <w:b/>
          <w:kern w:val="0"/>
          <w:sz w:val="18"/>
          <w:szCs w:val="18"/>
        </w:rPr>
        <w:t>表7-3大作业考核方案和评价标准表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100"/>
        <w:gridCol w:w="1133"/>
        <w:gridCol w:w="921"/>
        <w:gridCol w:w="1038"/>
        <w:gridCol w:w="1122"/>
        <w:gridCol w:w="1089"/>
        <w:gridCol w:w="1101"/>
      </w:tblGrid>
      <w:tr w:rsidR="005B67DA">
        <w:trPr>
          <w:trHeight w:val="306"/>
          <w:jc w:val="center"/>
        </w:trPr>
        <w:tc>
          <w:tcPr>
            <w:tcW w:w="628" w:type="dxa"/>
            <w:vAlign w:val="center"/>
          </w:tcPr>
          <w:p w:rsidR="005B67DA" w:rsidRDefault="005B67DA">
            <w:pPr>
              <w:adjustRightInd w:val="0"/>
              <w:snapToGrid w:val="0"/>
              <w:jc w:val="center"/>
              <w:rPr>
                <w:b/>
                <w:bCs/>
                <w:kern w:val="0"/>
                <w:sz w:val="18"/>
                <w:szCs w:val="18"/>
              </w:rPr>
            </w:pPr>
            <w:r>
              <w:rPr>
                <w:rFonts w:hint="eastAsia"/>
                <w:b/>
                <w:bCs/>
                <w:kern w:val="0"/>
                <w:sz w:val="18"/>
                <w:szCs w:val="18"/>
              </w:rPr>
              <w:t>课程目标</w:t>
            </w:r>
          </w:p>
        </w:tc>
        <w:tc>
          <w:tcPr>
            <w:tcW w:w="2100" w:type="dxa"/>
            <w:vAlign w:val="center"/>
          </w:tcPr>
          <w:p w:rsidR="005B67DA" w:rsidRDefault="005B67DA">
            <w:pPr>
              <w:adjustRightInd w:val="0"/>
              <w:snapToGrid w:val="0"/>
              <w:jc w:val="center"/>
              <w:rPr>
                <w:b/>
                <w:bCs/>
                <w:kern w:val="0"/>
                <w:sz w:val="18"/>
                <w:szCs w:val="18"/>
              </w:rPr>
            </w:pPr>
            <w:r>
              <w:rPr>
                <w:rFonts w:hint="eastAsia"/>
                <w:b/>
                <w:bCs/>
                <w:sz w:val="18"/>
                <w:szCs w:val="18"/>
              </w:rPr>
              <w:t>考核内容</w:t>
            </w:r>
          </w:p>
        </w:tc>
        <w:tc>
          <w:tcPr>
            <w:tcW w:w="1133" w:type="dxa"/>
            <w:vAlign w:val="center"/>
          </w:tcPr>
          <w:p w:rsidR="005B67DA" w:rsidRDefault="005B67DA">
            <w:pPr>
              <w:adjustRightInd w:val="0"/>
              <w:snapToGrid w:val="0"/>
              <w:jc w:val="center"/>
              <w:rPr>
                <w:b/>
                <w:bCs/>
                <w:kern w:val="0"/>
                <w:sz w:val="18"/>
                <w:szCs w:val="18"/>
              </w:rPr>
            </w:pPr>
            <w:r>
              <w:rPr>
                <w:b/>
                <w:bCs/>
                <w:kern w:val="0"/>
                <w:sz w:val="18"/>
                <w:szCs w:val="18"/>
              </w:rPr>
              <w:t>考核内容</w:t>
            </w:r>
          </w:p>
        </w:tc>
        <w:tc>
          <w:tcPr>
            <w:tcW w:w="921" w:type="dxa"/>
            <w:vAlign w:val="center"/>
          </w:tcPr>
          <w:p w:rsidR="005B67DA" w:rsidRDefault="005B67DA">
            <w:pPr>
              <w:adjustRightInd w:val="0"/>
              <w:snapToGrid w:val="0"/>
              <w:jc w:val="center"/>
              <w:rPr>
                <w:b/>
                <w:bCs/>
                <w:kern w:val="0"/>
                <w:sz w:val="18"/>
                <w:szCs w:val="18"/>
              </w:rPr>
            </w:pPr>
            <w:r>
              <w:rPr>
                <w:b/>
                <w:bCs/>
                <w:kern w:val="0"/>
                <w:sz w:val="18"/>
                <w:szCs w:val="18"/>
              </w:rPr>
              <w:t>比例</w:t>
            </w:r>
          </w:p>
        </w:tc>
        <w:tc>
          <w:tcPr>
            <w:tcW w:w="1038" w:type="dxa"/>
            <w:vAlign w:val="center"/>
          </w:tcPr>
          <w:p w:rsidR="005B67DA" w:rsidRDefault="005B67DA">
            <w:pPr>
              <w:adjustRightInd w:val="0"/>
              <w:snapToGrid w:val="0"/>
              <w:jc w:val="center"/>
              <w:rPr>
                <w:b/>
                <w:bCs/>
                <w:kern w:val="0"/>
                <w:sz w:val="18"/>
                <w:szCs w:val="18"/>
              </w:rPr>
            </w:pPr>
            <w:r>
              <w:rPr>
                <w:b/>
                <w:bCs/>
                <w:kern w:val="0"/>
                <w:sz w:val="18"/>
                <w:szCs w:val="18"/>
              </w:rPr>
              <w:t>优</w:t>
            </w:r>
          </w:p>
        </w:tc>
        <w:tc>
          <w:tcPr>
            <w:tcW w:w="1122" w:type="dxa"/>
            <w:vAlign w:val="center"/>
          </w:tcPr>
          <w:p w:rsidR="005B67DA" w:rsidRDefault="005B67DA">
            <w:pPr>
              <w:adjustRightInd w:val="0"/>
              <w:snapToGrid w:val="0"/>
              <w:jc w:val="center"/>
              <w:rPr>
                <w:b/>
                <w:bCs/>
                <w:kern w:val="0"/>
                <w:sz w:val="18"/>
                <w:szCs w:val="18"/>
              </w:rPr>
            </w:pPr>
            <w:r>
              <w:rPr>
                <w:b/>
                <w:bCs/>
                <w:kern w:val="0"/>
                <w:sz w:val="18"/>
                <w:szCs w:val="18"/>
              </w:rPr>
              <w:t>良</w:t>
            </w:r>
          </w:p>
        </w:tc>
        <w:tc>
          <w:tcPr>
            <w:tcW w:w="1089" w:type="dxa"/>
            <w:vAlign w:val="center"/>
          </w:tcPr>
          <w:p w:rsidR="005B67DA" w:rsidRDefault="005B67DA">
            <w:pPr>
              <w:adjustRightInd w:val="0"/>
              <w:snapToGrid w:val="0"/>
              <w:jc w:val="center"/>
              <w:rPr>
                <w:b/>
                <w:bCs/>
                <w:kern w:val="0"/>
                <w:sz w:val="18"/>
                <w:szCs w:val="18"/>
              </w:rPr>
            </w:pPr>
            <w:r>
              <w:rPr>
                <w:b/>
                <w:bCs/>
                <w:kern w:val="0"/>
                <w:sz w:val="18"/>
                <w:szCs w:val="18"/>
              </w:rPr>
              <w:t>中</w:t>
            </w:r>
          </w:p>
        </w:tc>
        <w:tc>
          <w:tcPr>
            <w:tcW w:w="1101" w:type="dxa"/>
            <w:vAlign w:val="center"/>
          </w:tcPr>
          <w:p w:rsidR="005B67DA" w:rsidRDefault="005B67DA">
            <w:pPr>
              <w:adjustRightInd w:val="0"/>
              <w:snapToGrid w:val="0"/>
              <w:jc w:val="center"/>
              <w:rPr>
                <w:b/>
                <w:bCs/>
                <w:kern w:val="0"/>
                <w:sz w:val="18"/>
                <w:szCs w:val="18"/>
              </w:rPr>
            </w:pPr>
            <w:r>
              <w:rPr>
                <w:b/>
                <w:bCs/>
                <w:kern w:val="0"/>
                <w:sz w:val="18"/>
                <w:szCs w:val="18"/>
              </w:rPr>
              <w:t>差</w:t>
            </w:r>
          </w:p>
        </w:tc>
      </w:tr>
      <w:tr w:rsidR="005B67DA">
        <w:trPr>
          <w:trHeight w:val="500"/>
          <w:jc w:val="center"/>
        </w:trPr>
        <w:tc>
          <w:tcPr>
            <w:tcW w:w="628" w:type="dxa"/>
            <w:vMerge w:val="restart"/>
            <w:vAlign w:val="center"/>
          </w:tcPr>
          <w:p w:rsidR="005B67DA" w:rsidRDefault="005B67DA">
            <w:pPr>
              <w:adjustRightInd w:val="0"/>
              <w:snapToGrid w:val="0"/>
              <w:jc w:val="center"/>
              <w:rPr>
                <w:bCs/>
                <w:kern w:val="0"/>
                <w:sz w:val="18"/>
                <w:szCs w:val="18"/>
              </w:rPr>
            </w:pPr>
            <w:r>
              <w:rPr>
                <w:rFonts w:hint="eastAsia"/>
                <w:bCs/>
                <w:kern w:val="0"/>
                <w:sz w:val="18"/>
                <w:szCs w:val="18"/>
              </w:rPr>
              <w:t>课程目标3</w:t>
            </w:r>
          </w:p>
        </w:tc>
        <w:tc>
          <w:tcPr>
            <w:tcW w:w="2100" w:type="dxa"/>
            <w:vMerge w:val="restart"/>
            <w:vAlign w:val="center"/>
          </w:tcPr>
          <w:p w:rsidR="005B67DA" w:rsidRDefault="005B67DA">
            <w:pPr>
              <w:adjustRightInd w:val="0"/>
              <w:snapToGrid w:val="0"/>
              <w:jc w:val="left"/>
              <w:rPr>
                <w:bCs/>
                <w:kern w:val="0"/>
                <w:sz w:val="18"/>
                <w:szCs w:val="18"/>
              </w:rPr>
            </w:pPr>
            <w:r>
              <w:rPr>
                <w:rFonts w:hint="eastAsia"/>
                <w:bCs/>
                <w:kern w:val="0"/>
                <w:sz w:val="18"/>
                <w:szCs w:val="18"/>
              </w:rPr>
              <w:t>结合现实生活中的案例，采用面向对象程序设计思想中的抽象性、封装和隐藏性以及继承和多态性，定义类、创建对象。</w:t>
            </w:r>
          </w:p>
        </w:tc>
        <w:tc>
          <w:tcPr>
            <w:tcW w:w="1133" w:type="dxa"/>
            <w:vAlign w:val="center"/>
          </w:tcPr>
          <w:p w:rsidR="005B67DA" w:rsidRDefault="005B67DA">
            <w:pPr>
              <w:adjustRightInd w:val="0"/>
              <w:snapToGrid w:val="0"/>
              <w:jc w:val="center"/>
              <w:rPr>
                <w:bCs/>
                <w:kern w:val="0"/>
                <w:sz w:val="18"/>
                <w:szCs w:val="18"/>
              </w:rPr>
            </w:pPr>
            <w:r>
              <w:rPr>
                <w:rFonts w:hint="eastAsia"/>
                <w:bCs/>
                <w:kern w:val="0"/>
                <w:sz w:val="18"/>
                <w:szCs w:val="18"/>
              </w:rPr>
              <w:t>文献查阅</w:t>
            </w:r>
          </w:p>
        </w:tc>
        <w:tc>
          <w:tcPr>
            <w:tcW w:w="921"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038"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122" w:type="dxa"/>
            <w:vAlign w:val="center"/>
          </w:tcPr>
          <w:p w:rsidR="005B67DA" w:rsidRDefault="005B67DA">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3</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10</w:t>
            </w:r>
            <w:r>
              <w:rPr>
                <w:bCs/>
                <w:kern w:val="0"/>
                <w:sz w:val="18"/>
                <w:szCs w:val="18"/>
              </w:rPr>
              <w:t>-</w:t>
            </w:r>
            <w:r>
              <w:rPr>
                <w:rFonts w:hint="eastAsia"/>
                <w:bCs/>
                <w:kern w:val="0"/>
                <w:sz w:val="18"/>
                <w:szCs w:val="18"/>
              </w:rPr>
              <w:t>12</w:t>
            </w:r>
          </w:p>
        </w:tc>
        <w:tc>
          <w:tcPr>
            <w:tcW w:w="1101" w:type="dxa"/>
            <w:vAlign w:val="center"/>
          </w:tcPr>
          <w:p w:rsidR="005B67DA" w:rsidRDefault="005B67DA">
            <w:pPr>
              <w:adjustRightInd w:val="0"/>
              <w:snapToGrid w:val="0"/>
              <w:jc w:val="center"/>
              <w:rPr>
                <w:bCs/>
                <w:kern w:val="0"/>
                <w:sz w:val="18"/>
                <w:szCs w:val="18"/>
              </w:rPr>
            </w:pPr>
            <w:r>
              <w:rPr>
                <w:bCs/>
                <w:kern w:val="0"/>
                <w:sz w:val="18"/>
                <w:szCs w:val="18"/>
              </w:rPr>
              <w:t>0-</w:t>
            </w:r>
            <w:r>
              <w:rPr>
                <w:rFonts w:hint="eastAsia"/>
                <w:bCs/>
                <w:kern w:val="0"/>
                <w:sz w:val="18"/>
                <w:szCs w:val="18"/>
              </w:rPr>
              <w:t>10</w:t>
            </w:r>
          </w:p>
        </w:tc>
      </w:tr>
      <w:tr w:rsidR="005B67DA">
        <w:trPr>
          <w:trHeight w:val="306"/>
          <w:jc w:val="center"/>
        </w:trPr>
        <w:tc>
          <w:tcPr>
            <w:tcW w:w="628" w:type="dxa"/>
            <w:vMerge/>
            <w:vAlign w:val="center"/>
          </w:tcPr>
          <w:p w:rsidR="005B67DA" w:rsidRDefault="005B67DA">
            <w:pPr>
              <w:adjustRightInd w:val="0"/>
              <w:snapToGrid w:val="0"/>
              <w:jc w:val="center"/>
              <w:rPr>
                <w:bCs/>
                <w:kern w:val="0"/>
                <w:sz w:val="18"/>
                <w:szCs w:val="18"/>
              </w:rPr>
            </w:pPr>
          </w:p>
        </w:tc>
        <w:tc>
          <w:tcPr>
            <w:tcW w:w="2100" w:type="dxa"/>
            <w:vMerge/>
            <w:vAlign w:val="center"/>
          </w:tcPr>
          <w:p w:rsidR="005B67DA" w:rsidRDefault="005B67DA">
            <w:pPr>
              <w:adjustRightInd w:val="0"/>
              <w:snapToGrid w:val="0"/>
              <w:jc w:val="left"/>
              <w:rPr>
                <w:bCs/>
                <w:kern w:val="0"/>
                <w:sz w:val="18"/>
                <w:szCs w:val="18"/>
              </w:rPr>
            </w:pPr>
          </w:p>
        </w:tc>
        <w:tc>
          <w:tcPr>
            <w:tcW w:w="1133" w:type="dxa"/>
            <w:vAlign w:val="center"/>
          </w:tcPr>
          <w:p w:rsidR="005B67DA" w:rsidRDefault="005B67DA">
            <w:pPr>
              <w:adjustRightInd w:val="0"/>
              <w:snapToGrid w:val="0"/>
              <w:jc w:val="center"/>
              <w:rPr>
                <w:bCs/>
                <w:kern w:val="0"/>
                <w:sz w:val="18"/>
                <w:szCs w:val="18"/>
              </w:rPr>
            </w:pPr>
            <w:r>
              <w:rPr>
                <w:bCs/>
                <w:kern w:val="0"/>
                <w:sz w:val="18"/>
                <w:szCs w:val="18"/>
              </w:rPr>
              <w:t>团队协作</w:t>
            </w:r>
            <w:r>
              <w:rPr>
                <w:rFonts w:hint="eastAsia"/>
                <w:bCs/>
                <w:kern w:val="0"/>
                <w:sz w:val="18"/>
                <w:szCs w:val="18"/>
              </w:rPr>
              <w:t>、创新</w:t>
            </w:r>
          </w:p>
        </w:tc>
        <w:tc>
          <w:tcPr>
            <w:tcW w:w="921"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038"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122" w:type="dxa"/>
            <w:vAlign w:val="center"/>
          </w:tcPr>
          <w:p w:rsidR="005B67DA" w:rsidRDefault="005B67DA">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3</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10</w:t>
            </w:r>
            <w:r>
              <w:rPr>
                <w:bCs/>
                <w:kern w:val="0"/>
                <w:sz w:val="18"/>
                <w:szCs w:val="18"/>
              </w:rPr>
              <w:t>-</w:t>
            </w:r>
            <w:r>
              <w:rPr>
                <w:rFonts w:hint="eastAsia"/>
                <w:bCs/>
                <w:kern w:val="0"/>
                <w:sz w:val="18"/>
                <w:szCs w:val="18"/>
              </w:rPr>
              <w:t>12</w:t>
            </w:r>
          </w:p>
        </w:tc>
        <w:tc>
          <w:tcPr>
            <w:tcW w:w="1101" w:type="dxa"/>
            <w:vAlign w:val="center"/>
          </w:tcPr>
          <w:p w:rsidR="005B67DA" w:rsidRDefault="005B67DA">
            <w:pPr>
              <w:adjustRightInd w:val="0"/>
              <w:snapToGrid w:val="0"/>
              <w:jc w:val="center"/>
              <w:rPr>
                <w:bCs/>
                <w:kern w:val="0"/>
                <w:sz w:val="18"/>
                <w:szCs w:val="18"/>
              </w:rPr>
            </w:pPr>
            <w:r>
              <w:rPr>
                <w:bCs/>
                <w:kern w:val="0"/>
                <w:sz w:val="18"/>
                <w:szCs w:val="18"/>
              </w:rPr>
              <w:t>0-</w:t>
            </w:r>
            <w:r>
              <w:rPr>
                <w:rFonts w:hint="eastAsia"/>
                <w:bCs/>
                <w:kern w:val="0"/>
                <w:sz w:val="18"/>
                <w:szCs w:val="18"/>
              </w:rPr>
              <w:t>10</w:t>
            </w:r>
          </w:p>
        </w:tc>
      </w:tr>
      <w:tr w:rsidR="005B67DA">
        <w:trPr>
          <w:trHeight w:val="306"/>
          <w:jc w:val="center"/>
        </w:trPr>
        <w:tc>
          <w:tcPr>
            <w:tcW w:w="628" w:type="dxa"/>
            <w:vMerge/>
            <w:vAlign w:val="center"/>
          </w:tcPr>
          <w:p w:rsidR="005B67DA" w:rsidRDefault="005B67DA">
            <w:pPr>
              <w:adjustRightInd w:val="0"/>
              <w:snapToGrid w:val="0"/>
              <w:jc w:val="center"/>
              <w:rPr>
                <w:bCs/>
                <w:kern w:val="0"/>
                <w:sz w:val="18"/>
                <w:szCs w:val="18"/>
              </w:rPr>
            </w:pPr>
          </w:p>
        </w:tc>
        <w:tc>
          <w:tcPr>
            <w:tcW w:w="2100" w:type="dxa"/>
            <w:vMerge/>
            <w:vAlign w:val="center"/>
          </w:tcPr>
          <w:p w:rsidR="005B67DA" w:rsidRDefault="005B67DA">
            <w:pPr>
              <w:adjustRightInd w:val="0"/>
              <w:snapToGrid w:val="0"/>
              <w:jc w:val="left"/>
              <w:rPr>
                <w:bCs/>
                <w:kern w:val="0"/>
                <w:sz w:val="18"/>
                <w:szCs w:val="18"/>
              </w:rPr>
            </w:pPr>
          </w:p>
        </w:tc>
        <w:tc>
          <w:tcPr>
            <w:tcW w:w="1133" w:type="dxa"/>
            <w:vAlign w:val="center"/>
          </w:tcPr>
          <w:p w:rsidR="005B67DA" w:rsidRDefault="005B67DA">
            <w:pPr>
              <w:adjustRightInd w:val="0"/>
              <w:snapToGrid w:val="0"/>
              <w:jc w:val="center"/>
              <w:rPr>
                <w:bCs/>
                <w:kern w:val="0"/>
                <w:sz w:val="18"/>
                <w:szCs w:val="18"/>
              </w:rPr>
            </w:pPr>
            <w:r>
              <w:rPr>
                <w:bCs/>
                <w:kern w:val="0"/>
                <w:sz w:val="18"/>
                <w:szCs w:val="18"/>
              </w:rPr>
              <w:t>叙述交流</w:t>
            </w:r>
          </w:p>
        </w:tc>
        <w:tc>
          <w:tcPr>
            <w:tcW w:w="921" w:type="dxa"/>
            <w:vAlign w:val="center"/>
          </w:tcPr>
          <w:p w:rsidR="005B67DA" w:rsidRDefault="005B67DA">
            <w:pPr>
              <w:adjustRightInd w:val="0"/>
              <w:snapToGrid w:val="0"/>
              <w:jc w:val="center"/>
              <w:rPr>
                <w:bCs/>
                <w:kern w:val="0"/>
                <w:sz w:val="18"/>
                <w:szCs w:val="18"/>
              </w:rPr>
            </w:pPr>
            <w:r>
              <w:rPr>
                <w:bCs/>
                <w:kern w:val="0"/>
                <w:sz w:val="18"/>
                <w:szCs w:val="18"/>
              </w:rPr>
              <w:t>2</w:t>
            </w:r>
            <w:r>
              <w:rPr>
                <w:rFonts w:hint="eastAsia"/>
                <w:bCs/>
                <w:kern w:val="0"/>
                <w:sz w:val="18"/>
                <w:szCs w:val="18"/>
              </w:rPr>
              <w:t>5</w:t>
            </w:r>
            <w:r>
              <w:rPr>
                <w:bCs/>
                <w:kern w:val="0"/>
                <w:sz w:val="18"/>
                <w:szCs w:val="18"/>
              </w:rPr>
              <w:t>%</w:t>
            </w:r>
          </w:p>
        </w:tc>
        <w:tc>
          <w:tcPr>
            <w:tcW w:w="1038" w:type="dxa"/>
            <w:vAlign w:val="center"/>
          </w:tcPr>
          <w:p w:rsidR="005B67DA" w:rsidRDefault="005B67DA">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122" w:type="dxa"/>
            <w:vAlign w:val="center"/>
          </w:tcPr>
          <w:p w:rsidR="005B67DA" w:rsidRDefault="005B67DA">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17</w:t>
            </w:r>
            <w:r>
              <w:rPr>
                <w:bCs/>
                <w:kern w:val="0"/>
                <w:sz w:val="18"/>
                <w:szCs w:val="18"/>
              </w:rPr>
              <w:t>-1</w:t>
            </w:r>
            <w:r>
              <w:rPr>
                <w:rFonts w:hint="eastAsia"/>
                <w:bCs/>
                <w:kern w:val="0"/>
                <w:sz w:val="18"/>
                <w:szCs w:val="18"/>
              </w:rPr>
              <w:t>9</w:t>
            </w:r>
          </w:p>
        </w:tc>
        <w:tc>
          <w:tcPr>
            <w:tcW w:w="1101" w:type="dxa"/>
            <w:vAlign w:val="center"/>
          </w:tcPr>
          <w:p w:rsidR="005B67DA" w:rsidRDefault="005B67DA">
            <w:pPr>
              <w:adjustRightInd w:val="0"/>
              <w:snapToGrid w:val="0"/>
              <w:jc w:val="center"/>
              <w:rPr>
                <w:bCs/>
                <w:kern w:val="0"/>
                <w:sz w:val="18"/>
                <w:szCs w:val="18"/>
              </w:rPr>
            </w:pPr>
            <w:r>
              <w:rPr>
                <w:bCs/>
                <w:kern w:val="0"/>
                <w:sz w:val="18"/>
                <w:szCs w:val="18"/>
              </w:rPr>
              <w:t>0-</w:t>
            </w:r>
            <w:r>
              <w:rPr>
                <w:rFonts w:hint="eastAsia"/>
                <w:bCs/>
                <w:kern w:val="0"/>
                <w:sz w:val="18"/>
                <w:szCs w:val="18"/>
              </w:rPr>
              <w:t>17</w:t>
            </w:r>
          </w:p>
        </w:tc>
      </w:tr>
      <w:tr w:rsidR="005B67DA">
        <w:trPr>
          <w:trHeight w:val="382"/>
          <w:jc w:val="center"/>
        </w:trPr>
        <w:tc>
          <w:tcPr>
            <w:tcW w:w="628" w:type="dxa"/>
            <w:vMerge w:val="restart"/>
            <w:vAlign w:val="center"/>
          </w:tcPr>
          <w:p w:rsidR="005B67DA" w:rsidRDefault="005B67DA">
            <w:pPr>
              <w:adjustRightInd w:val="0"/>
              <w:snapToGrid w:val="0"/>
              <w:jc w:val="center"/>
              <w:rPr>
                <w:bCs/>
                <w:kern w:val="0"/>
                <w:sz w:val="18"/>
                <w:szCs w:val="18"/>
              </w:rPr>
            </w:pPr>
            <w:r>
              <w:rPr>
                <w:rFonts w:hint="eastAsia"/>
                <w:bCs/>
                <w:kern w:val="0"/>
                <w:sz w:val="18"/>
                <w:szCs w:val="18"/>
              </w:rPr>
              <w:t>课程目标4</w:t>
            </w:r>
          </w:p>
        </w:tc>
        <w:tc>
          <w:tcPr>
            <w:tcW w:w="2100" w:type="dxa"/>
            <w:vMerge w:val="restart"/>
            <w:vAlign w:val="center"/>
          </w:tcPr>
          <w:p w:rsidR="005B67DA" w:rsidRDefault="005B67DA">
            <w:pPr>
              <w:adjustRightInd w:val="0"/>
              <w:snapToGrid w:val="0"/>
              <w:jc w:val="left"/>
              <w:rPr>
                <w:bCs/>
                <w:kern w:val="0"/>
                <w:sz w:val="18"/>
                <w:szCs w:val="18"/>
              </w:rPr>
            </w:pPr>
            <w:r>
              <w:rPr>
                <w:rFonts w:hint="eastAsia"/>
                <w:bCs/>
                <w:kern w:val="0"/>
                <w:sz w:val="18"/>
                <w:szCs w:val="18"/>
              </w:rPr>
              <w:t>结合现实生活中的案例，利用Java库中图形用户界面资源创建图形用户界面程序，并实现界面的功能。</w:t>
            </w:r>
          </w:p>
        </w:tc>
        <w:tc>
          <w:tcPr>
            <w:tcW w:w="1133" w:type="dxa"/>
            <w:vAlign w:val="center"/>
          </w:tcPr>
          <w:p w:rsidR="005B67DA" w:rsidRDefault="005B67DA">
            <w:pPr>
              <w:adjustRightInd w:val="0"/>
              <w:snapToGrid w:val="0"/>
              <w:jc w:val="center"/>
              <w:rPr>
                <w:bCs/>
                <w:kern w:val="0"/>
                <w:sz w:val="18"/>
                <w:szCs w:val="18"/>
              </w:rPr>
            </w:pPr>
            <w:r>
              <w:rPr>
                <w:bCs/>
                <w:kern w:val="0"/>
                <w:sz w:val="18"/>
                <w:szCs w:val="18"/>
              </w:rPr>
              <w:t>问题</w:t>
            </w:r>
            <w:r>
              <w:rPr>
                <w:rFonts w:hint="eastAsia"/>
                <w:bCs/>
                <w:kern w:val="0"/>
                <w:sz w:val="18"/>
                <w:szCs w:val="18"/>
              </w:rPr>
              <w:t>回答</w:t>
            </w:r>
          </w:p>
        </w:tc>
        <w:tc>
          <w:tcPr>
            <w:tcW w:w="921" w:type="dxa"/>
            <w:vAlign w:val="center"/>
          </w:tcPr>
          <w:p w:rsidR="005B67DA" w:rsidRDefault="005B67DA">
            <w:pPr>
              <w:adjustRightInd w:val="0"/>
              <w:snapToGrid w:val="0"/>
              <w:jc w:val="center"/>
              <w:rPr>
                <w:bCs/>
                <w:kern w:val="0"/>
                <w:sz w:val="18"/>
                <w:szCs w:val="18"/>
              </w:rPr>
            </w:pPr>
            <w:r>
              <w:rPr>
                <w:rFonts w:hint="eastAsia"/>
                <w:bCs/>
                <w:kern w:val="0"/>
                <w:sz w:val="18"/>
                <w:szCs w:val="18"/>
              </w:rPr>
              <w:t>20</w:t>
            </w:r>
            <w:r>
              <w:rPr>
                <w:bCs/>
                <w:kern w:val="0"/>
                <w:sz w:val="18"/>
                <w:szCs w:val="18"/>
              </w:rPr>
              <w:t>%</w:t>
            </w:r>
          </w:p>
        </w:tc>
        <w:tc>
          <w:tcPr>
            <w:tcW w:w="1038"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8</w:t>
            </w:r>
            <w:r>
              <w:rPr>
                <w:bCs/>
                <w:kern w:val="0"/>
                <w:sz w:val="18"/>
                <w:szCs w:val="18"/>
              </w:rPr>
              <w:t>-20</w:t>
            </w:r>
          </w:p>
        </w:tc>
        <w:tc>
          <w:tcPr>
            <w:tcW w:w="1122" w:type="dxa"/>
            <w:vAlign w:val="center"/>
          </w:tcPr>
          <w:p w:rsidR="005B67DA" w:rsidRDefault="005B67DA">
            <w:pPr>
              <w:adjustRightInd w:val="0"/>
              <w:snapToGrid w:val="0"/>
              <w:jc w:val="center"/>
              <w:rPr>
                <w:bCs/>
                <w:kern w:val="0"/>
                <w:sz w:val="18"/>
                <w:szCs w:val="18"/>
              </w:rPr>
            </w:pPr>
            <w:r>
              <w:rPr>
                <w:bCs/>
                <w:kern w:val="0"/>
                <w:sz w:val="18"/>
                <w:szCs w:val="18"/>
              </w:rPr>
              <w:t>1</w:t>
            </w:r>
            <w:r>
              <w:rPr>
                <w:rFonts w:hint="eastAsia"/>
                <w:bCs/>
                <w:kern w:val="0"/>
                <w:sz w:val="18"/>
                <w:szCs w:val="18"/>
              </w:rPr>
              <w:t>6</w:t>
            </w:r>
            <w:r>
              <w:rPr>
                <w:bCs/>
                <w:kern w:val="0"/>
                <w:sz w:val="18"/>
                <w:szCs w:val="18"/>
              </w:rPr>
              <w:t>-1</w:t>
            </w:r>
            <w:r>
              <w:rPr>
                <w:rFonts w:hint="eastAsia"/>
                <w:bCs/>
                <w:kern w:val="0"/>
                <w:sz w:val="18"/>
                <w:szCs w:val="18"/>
              </w:rPr>
              <w:t>8</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14</w:t>
            </w:r>
            <w:r>
              <w:rPr>
                <w:bCs/>
                <w:kern w:val="0"/>
                <w:sz w:val="18"/>
                <w:szCs w:val="18"/>
              </w:rPr>
              <w:t>-1</w:t>
            </w:r>
            <w:r>
              <w:rPr>
                <w:rFonts w:hint="eastAsia"/>
                <w:bCs/>
                <w:kern w:val="0"/>
                <w:sz w:val="18"/>
                <w:szCs w:val="18"/>
              </w:rPr>
              <w:t>6</w:t>
            </w:r>
          </w:p>
        </w:tc>
        <w:tc>
          <w:tcPr>
            <w:tcW w:w="1101" w:type="dxa"/>
            <w:vAlign w:val="center"/>
          </w:tcPr>
          <w:p w:rsidR="005B67DA" w:rsidRDefault="005B67DA">
            <w:pPr>
              <w:adjustRightInd w:val="0"/>
              <w:snapToGrid w:val="0"/>
              <w:jc w:val="center"/>
              <w:rPr>
                <w:bCs/>
                <w:kern w:val="0"/>
                <w:sz w:val="18"/>
                <w:szCs w:val="18"/>
              </w:rPr>
            </w:pPr>
            <w:r>
              <w:rPr>
                <w:bCs/>
                <w:kern w:val="0"/>
                <w:sz w:val="18"/>
                <w:szCs w:val="18"/>
              </w:rPr>
              <w:t>0-</w:t>
            </w:r>
            <w:r>
              <w:rPr>
                <w:rFonts w:hint="eastAsia"/>
                <w:bCs/>
                <w:kern w:val="0"/>
                <w:sz w:val="18"/>
                <w:szCs w:val="18"/>
              </w:rPr>
              <w:t>14</w:t>
            </w:r>
          </w:p>
        </w:tc>
      </w:tr>
      <w:tr w:rsidR="005B67DA">
        <w:trPr>
          <w:trHeight w:val="414"/>
          <w:jc w:val="center"/>
        </w:trPr>
        <w:tc>
          <w:tcPr>
            <w:tcW w:w="628" w:type="dxa"/>
            <w:vMerge/>
            <w:vAlign w:val="center"/>
          </w:tcPr>
          <w:p w:rsidR="005B67DA" w:rsidRDefault="005B67DA">
            <w:pPr>
              <w:adjustRightInd w:val="0"/>
              <w:snapToGrid w:val="0"/>
              <w:jc w:val="center"/>
              <w:rPr>
                <w:bCs/>
                <w:kern w:val="0"/>
                <w:sz w:val="18"/>
                <w:szCs w:val="18"/>
              </w:rPr>
            </w:pPr>
          </w:p>
        </w:tc>
        <w:tc>
          <w:tcPr>
            <w:tcW w:w="2100" w:type="dxa"/>
            <w:vMerge/>
            <w:vAlign w:val="center"/>
          </w:tcPr>
          <w:p w:rsidR="005B67DA" w:rsidRDefault="005B67DA">
            <w:pPr>
              <w:adjustRightInd w:val="0"/>
              <w:snapToGrid w:val="0"/>
              <w:jc w:val="center"/>
              <w:rPr>
                <w:bCs/>
                <w:kern w:val="0"/>
                <w:sz w:val="18"/>
                <w:szCs w:val="18"/>
              </w:rPr>
            </w:pPr>
          </w:p>
        </w:tc>
        <w:tc>
          <w:tcPr>
            <w:tcW w:w="1133" w:type="dxa"/>
            <w:vAlign w:val="center"/>
          </w:tcPr>
          <w:p w:rsidR="005B67DA" w:rsidRDefault="005B67DA">
            <w:pPr>
              <w:adjustRightInd w:val="0"/>
              <w:snapToGrid w:val="0"/>
              <w:jc w:val="center"/>
              <w:rPr>
                <w:bCs/>
                <w:kern w:val="0"/>
                <w:sz w:val="18"/>
                <w:szCs w:val="18"/>
              </w:rPr>
            </w:pPr>
            <w:r>
              <w:rPr>
                <w:rFonts w:hint="eastAsia"/>
                <w:bCs/>
                <w:kern w:val="0"/>
                <w:sz w:val="18"/>
                <w:szCs w:val="18"/>
              </w:rPr>
              <w:t>书面报告</w:t>
            </w:r>
          </w:p>
        </w:tc>
        <w:tc>
          <w:tcPr>
            <w:tcW w:w="921" w:type="dxa"/>
            <w:vAlign w:val="center"/>
          </w:tcPr>
          <w:p w:rsidR="005B67DA" w:rsidRDefault="005B67DA">
            <w:pPr>
              <w:adjustRightInd w:val="0"/>
              <w:snapToGrid w:val="0"/>
              <w:jc w:val="center"/>
              <w:rPr>
                <w:bCs/>
                <w:kern w:val="0"/>
                <w:sz w:val="18"/>
                <w:szCs w:val="18"/>
              </w:rPr>
            </w:pPr>
            <w:r>
              <w:rPr>
                <w:bCs/>
                <w:kern w:val="0"/>
                <w:sz w:val="18"/>
                <w:szCs w:val="18"/>
              </w:rPr>
              <w:t>2</w:t>
            </w:r>
            <w:r>
              <w:rPr>
                <w:rFonts w:hint="eastAsia"/>
                <w:bCs/>
                <w:kern w:val="0"/>
                <w:sz w:val="18"/>
                <w:szCs w:val="18"/>
              </w:rPr>
              <w:t>5</w:t>
            </w:r>
            <w:r>
              <w:rPr>
                <w:bCs/>
                <w:kern w:val="0"/>
                <w:sz w:val="18"/>
                <w:szCs w:val="18"/>
              </w:rPr>
              <w:t>%</w:t>
            </w:r>
          </w:p>
        </w:tc>
        <w:tc>
          <w:tcPr>
            <w:tcW w:w="1038" w:type="dxa"/>
            <w:vAlign w:val="center"/>
          </w:tcPr>
          <w:p w:rsidR="005B67DA" w:rsidRDefault="005B67DA">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122" w:type="dxa"/>
            <w:vAlign w:val="center"/>
          </w:tcPr>
          <w:p w:rsidR="005B67DA" w:rsidRDefault="005B67DA">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17</w:t>
            </w:r>
            <w:r>
              <w:rPr>
                <w:bCs/>
                <w:kern w:val="0"/>
                <w:sz w:val="18"/>
                <w:szCs w:val="18"/>
              </w:rPr>
              <w:t>-1</w:t>
            </w:r>
            <w:r>
              <w:rPr>
                <w:rFonts w:hint="eastAsia"/>
                <w:bCs/>
                <w:kern w:val="0"/>
                <w:sz w:val="18"/>
                <w:szCs w:val="18"/>
              </w:rPr>
              <w:t>9</w:t>
            </w:r>
          </w:p>
        </w:tc>
        <w:tc>
          <w:tcPr>
            <w:tcW w:w="1101" w:type="dxa"/>
            <w:vAlign w:val="center"/>
          </w:tcPr>
          <w:p w:rsidR="005B67DA" w:rsidRDefault="005B67DA">
            <w:pPr>
              <w:adjustRightInd w:val="0"/>
              <w:snapToGrid w:val="0"/>
              <w:jc w:val="center"/>
              <w:rPr>
                <w:bCs/>
                <w:kern w:val="0"/>
                <w:sz w:val="18"/>
                <w:szCs w:val="18"/>
              </w:rPr>
            </w:pPr>
            <w:r>
              <w:rPr>
                <w:bCs/>
                <w:kern w:val="0"/>
                <w:sz w:val="18"/>
                <w:szCs w:val="18"/>
              </w:rPr>
              <w:t>0-</w:t>
            </w:r>
            <w:r>
              <w:rPr>
                <w:rFonts w:hint="eastAsia"/>
                <w:bCs/>
                <w:kern w:val="0"/>
                <w:sz w:val="18"/>
                <w:szCs w:val="18"/>
              </w:rPr>
              <w:t>17</w:t>
            </w:r>
          </w:p>
        </w:tc>
      </w:tr>
      <w:tr w:rsidR="005B67DA">
        <w:trPr>
          <w:trHeight w:val="306"/>
          <w:jc w:val="center"/>
        </w:trPr>
        <w:tc>
          <w:tcPr>
            <w:tcW w:w="628" w:type="dxa"/>
            <w:vMerge/>
            <w:vAlign w:val="center"/>
          </w:tcPr>
          <w:p w:rsidR="005B67DA" w:rsidRDefault="005B67DA">
            <w:pPr>
              <w:adjustRightInd w:val="0"/>
              <w:snapToGrid w:val="0"/>
              <w:jc w:val="center"/>
              <w:rPr>
                <w:bCs/>
                <w:kern w:val="0"/>
                <w:sz w:val="18"/>
                <w:szCs w:val="18"/>
              </w:rPr>
            </w:pPr>
          </w:p>
        </w:tc>
        <w:tc>
          <w:tcPr>
            <w:tcW w:w="2100" w:type="dxa"/>
            <w:vMerge/>
            <w:vAlign w:val="center"/>
          </w:tcPr>
          <w:p w:rsidR="005B67DA" w:rsidRDefault="005B67DA">
            <w:pPr>
              <w:adjustRightInd w:val="0"/>
              <w:snapToGrid w:val="0"/>
              <w:jc w:val="center"/>
              <w:rPr>
                <w:bCs/>
                <w:kern w:val="0"/>
                <w:sz w:val="18"/>
                <w:szCs w:val="18"/>
              </w:rPr>
            </w:pPr>
          </w:p>
        </w:tc>
        <w:tc>
          <w:tcPr>
            <w:tcW w:w="1133" w:type="dxa"/>
            <w:vAlign w:val="center"/>
          </w:tcPr>
          <w:p w:rsidR="005B67DA" w:rsidRDefault="005B67DA">
            <w:pPr>
              <w:adjustRightInd w:val="0"/>
              <w:snapToGrid w:val="0"/>
              <w:jc w:val="center"/>
              <w:rPr>
                <w:bCs/>
                <w:kern w:val="0"/>
                <w:sz w:val="18"/>
                <w:szCs w:val="18"/>
              </w:rPr>
            </w:pPr>
            <w:r>
              <w:rPr>
                <w:bCs/>
                <w:kern w:val="0"/>
                <w:sz w:val="18"/>
                <w:szCs w:val="18"/>
              </w:rPr>
              <w:t>合计</w:t>
            </w:r>
          </w:p>
        </w:tc>
        <w:tc>
          <w:tcPr>
            <w:tcW w:w="921" w:type="dxa"/>
            <w:vAlign w:val="center"/>
          </w:tcPr>
          <w:p w:rsidR="005B67DA" w:rsidRDefault="005B67DA">
            <w:pPr>
              <w:adjustRightInd w:val="0"/>
              <w:snapToGrid w:val="0"/>
              <w:jc w:val="center"/>
              <w:rPr>
                <w:bCs/>
                <w:kern w:val="0"/>
                <w:sz w:val="18"/>
                <w:szCs w:val="18"/>
              </w:rPr>
            </w:pPr>
            <w:r>
              <w:rPr>
                <w:rFonts w:hint="eastAsia"/>
                <w:bCs/>
                <w:kern w:val="0"/>
                <w:sz w:val="18"/>
                <w:szCs w:val="18"/>
              </w:rPr>
              <w:t>100%</w:t>
            </w:r>
          </w:p>
        </w:tc>
        <w:tc>
          <w:tcPr>
            <w:tcW w:w="1038" w:type="dxa"/>
            <w:vAlign w:val="center"/>
          </w:tcPr>
          <w:p w:rsidR="005B67DA" w:rsidRDefault="005B67DA">
            <w:pPr>
              <w:adjustRightInd w:val="0"/>
              <w:snapToGrid w:val="0"/>
              <w:jc w:val="center"/>
              <w:rPr>
                <w:bCs/>
                <w:kern w:val="0"/>
                <w:sz w:val="18"/>
                <w:szCs w:val="18"/>
              </w:rPr>
            </w:pPr>
            <w:r>
              <w:rPr>
                <w:rFonts w:hint="eastAsia"/>
                <w:bCs/>
                <w:kern w:val="0"/>
                <w:sz w:val="18"/>
                <w:szCs w:val="18"/>
              </w:rPr>
              <w:t>90-100</w:t>
            </w:r>
          </w:p>
        </w:tc>
        <w:tc>
          <w:tcPr>
            <w:tcW w:w="1122" w:type="dxa"/>
            <w:vAlign w:val="center"/>
          </w:tcPr>
          <w:p w:rsidR="005B67DA" w:rsidRDefault="005B67DA">
            <w:pPr>
              <w:adjustRightInd w:val="0"/>
              <w:snapToGrid w:val="0"/>
              <w:jc w:val="center"/>
              <w:rPr>
                <w:bCs/>
                <w:kern w:val="0"/>
                <w:sz w:val="18"/>
                <w:szCs w:val="18"/>
              </w:rPr>
            </w:pPr>
            <w:r>
              <w:rPr>
                <w:rFonts w:hint="eastAsia"/>
                <w:bCs/>
                <w:kern w:val="0"/>
                <w:sz w:val="18"/>
                <w:szCs w:val="18"/>
              </w:rPr>
              <w:t>80-90</w:t>
            </w:r>
          </w:p>
        </w:tc>
        <w:tc>
          <w:tcPr>
            <w:tcW w:w="1089" w:type="dxa"/>
            <w:vAlign w:val="center"/>
          </w:tcPr>
          <w:p w:rsidR="005B67DA" w:rsidRDefault="005B67DA">
            <w:pPr>
              <w:adjustRightInd w:val="0"/>
              <w:snapToGrid w:val="0"/>
              <w:jc w:val="center"/>
              <w:rPr>
                <w:bCs/>
                <w:kern w:val="0"/>
                <w:sz w:val="18"/>
                <w:szCs w:val="18"/>
              </w:rPr>
            </w:pPr>
            <w:r>
              <w:rPr>
                <w:rFonts w:hint="eastAsia"/>
                <w:bCs/>
                <w:kern w:val="0"/>
                <w:sz w:val="18"/>
                <w:szCs w:val="18"/>
              </w:rPr>
              <w:t>70-80</w:t>
            </w:r>
          </w:p>
        </w:tc>
        <w:tc>
          <w:tcPr>
            <w:tcW w:w="1101" w:type="dxa"/>
            <w:vAlign w:val="center"/>
          </w:tcPr>
          <w:p w:rsidR="005B67DA" w:rsidRDefault="005B67DA">
            <w:pPr>
              <w:adjustRightInd w:val="0"/>
              <w:snapToGrid w:val="0"/>
              <w:jc w:val="center"/>
              <w:rPr>
                <w:bCs/>
                <w:kern w:val="0"/>
                <w:sz w:val="18"/>
                <w:szCs w:val="18"/>
              </w:rPr>
            </w:pPr>
            <w:r>
              <w:rPr>
                <w:rFonts w:hint="eastAsia"/>
                <w:bCs/>
                <w:kern w:val="0"/>
                <w:sz w:val="18"/>
                <w:szCs w:val="18"/>
              </w:rPr>
              <w:t>70以下</w:t>
            </w:r>
          </w:p>
        </w:tc>
      </w:tr>
    </w:tbl>
    <w:p w:rsidR="005B67DA" w:rsidRDefault="005B67DA">
      <w:pPr>
        <w:adjustRightInd w:val="0"/>
        <w:snapToGrid w:val="0"/>
        <w:spacing w:beforeLines="50" w:before="156"/>
        <w:ind w:firstLineChars="200" w:firstLine="420"/>
        <w:rPr>
          <w:bCs/>
          <w:kern w:val="0"/>
          <w:szCs w:val="21"/>
        </w:rPr>
      </w:pPr>
      <w:r>
        <w:rPr>
          <w:bCs/>
          <w:kern w:val="0"/>
          <w:szCs w:val="21"/>
        </w:rPr>
        <w:fldChar w:fldCharType="begin"/>
      </w:r>
      <w:r>
        <w:rPr>
          <w:bCs/>
          <w:kern w:val="0"/>
          <w:szCs w:val="21"/>
        </w:rPr>
        <w:instrText xml:space="preserve"> </w:instrText>
      </w:r>
      <w:r>
        <w:rPr>
          <w:rFonts w:hint="eastAsia"/>
          <w:bCs/>
          <w:kern w:val="0"/>
          <w:szCs w:val="21"/>
        </w:rPr>
        <w:instrText>= 4 \* GB3</w:instrText>
      </w:r>
      <w:r>
        <w:rPr>
          <w:bCs/>
          <w:kern w:val="0"/>
          <w:szCs w:val="21"/>
        </w:rPr>
        <w:instrText xml:space="preserve"> </w:instrText>
      </w:r>
      <w:r>
        <w:rPr>
          <w:bCs/>
          <w:kern w:val="0"/>
          <w:szCs w:val="21"/>
        </w:rPr>
        <w:fldChar w:fldCharType="separate"/>
      </w:r>
      <w:r>
        <w:rPr>
          <w:rFonts w:hint="eastAsia"/>
          <w:bCs/>
          <w:kern w:val="0"/>
          <w:szCs w:val="21"/>
        </w:rPr>
        <w:t>④</w:t>
      </w:r>
      <w:r>
        <w:rPr>
          <w:bCs/>
          <w:kern w:val="0"/>
          <w:szCs w:val="21"/>
        </w:rPr>
        <w:fldChar w:fldCharType="end"/>
      </w:r>
      <w:r>
        <w:rPr>
          <w:rFonts w:hint="eastAsia"/>
          <w:bCs/>
          <w:kern w:val="0"/>
          <w:szCs w:val="21"/>
        </w:rPr>
        <w:t xml:space="preserve"> 课堂实验</w:t>
      </w:r>
      <w:r>
        <w:rPr>
          <w:bCs/>
          <w:kern w:val="0"/>
          <w:szCs w:val="21"/>
        </w:rPr>
        <w:t>成绩：占总成绩的</w:t>
      </w:r>
      <w:r>
        <w:rPr>
          <w:rFonts w:hint="eastAsia"/>
          <w:bCs/>
          <w:kern w:val="0"/>
          <w:szCs w:val="21"/>
        </w:rPr>
        <w:t>20</w:t>
      </w:r>
      <w:r>
        <w:rPr>
          <w:bCs/>
          <w:kern w:val="0"/>
          <w:szCs w:val="21"/>
        </w:rPr>
        <w:t>%。</w:t>
      </w:r>
      <w:r>
        <w:rPr>
          <w:rFonts w:hint="eastAsia"/>
          <w:bCs/>
          <w:kern w:val="0"/>
          <w:szCs w:val="21"/>
        </w:rPr>
        <w:t>实验1-实验16每次实验在课堂内将完成的代码提交到实验平台上，根据学生提交到平台上程序的通关的数量、功能完善度、代码创新度等进行评阅成绩。不允许相互抄袭，否则总成绩记0分，评分施行百分制，</w:t>
      </w:r>
      <w:r>
        <w:rPr>
          <w:bCs/>
          <w:kern w:val="0"/>
          <w:szCs w:val="21"/>
        </w:rPr>
        <w:t>评分标准</w:t>
      </w:r>
      <w:r>
        <w:rPr>
          <w:kern w:val="0"/>
          <w:szCs w:val="21"/>
        </w:rPr>
        <w:t>如</w:t>
      </w:r>
      <w:r>
        <w:rPr>
          <w:rFonts w:hint="eastAsia"/>
          <w:kern w:val="0"/>
          <w:szCs w:val="21"/>
        </w:rPr>
        <w:t>表7-4所示。</w:t>
      </w:r>
    </w:p>
    <w:p w:rsidR="005B67DA" w:rsidRDefault="005B67DA">
      <w:pPr>
        <w:spacing w:line="360" w:lineRule="exact"/>
        <w:jc w:val="center"/>
        <w:rPr>
          <w:kern w:val="0"/>
          <w:szCs w:val="21"/>
        </w:rPr>
      </w:pPr>
      <w:r>
        <w:rPr>
          <w:rFonts w:cs="宋体" w:hint="eastAsia"/>
          <w:b/>
          <w:color w:val="000000"/>
          <w:sz w:val="18"/>
          <w:szCs w:val="18"/>
        </w:rPr>
        <w:t>表7-4 课堂实验评价标准</w:t>
      </w:r>
      <w:r>
        <w:rPr>
          <w:rFonts w:cs="宋体" w:hint="eastAsia"/>
          <w:b/>
          <w:color w:val="FF0000"/>
          <w:sz w:val="18"/>
          <w:szCs w:val="18"/>
        </w:rPr>
        <w:t xml:space="preserve"> </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895"/>
        <w:gridCol w:w="1154"/>
        <w:gridCol w:w="1004"/>
        <w:gridCol w:w="1142"/>
        <w:gridCol w:w="1027"/>
        <w:gridCol w:w="1057"/>
      </w:tblGrid>
      <w:tr w:rsidR="005B67DA">
        <w:trPr>
          <w:trHeight w:val="359"/>
          <w:jc w:val="center"/>
        </w:trPr>
        <w:tc>
          <w:tcPr>
            <w:tcW w:w="1103" w:type="dxa"/>
            <w:vMerge w:val="restart"/>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rFonts w:hint="eastAsia"/>
                <w:b/>
                <w:bCs/>
                <w:sz w:val="18"/>
                <w:szCs w:val="18"/>
              </w:rPr>
              <w:t>课程目标</w:t>
            </w:r>
          </w:p>
        </w:tc>
        <w:tc>
          <w:tcPr>
            <w:tcW w:w="2895" w:type="dxa"/>
            <w:vMerge w:val="restart"/>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rFonts w:hint="eastAsia"/>
                <w:b/>
                <w:bCs/>
                <w:sz w:val="18"/>
                <w:szCs w:val="18"/>
              </w:rPr>
              <w:t>考核内容</w:t>
            </w:r>
          </w:p>
        </w:tc>
        <w:tc>
          <w:tcPr>
            <w:tcW w:w="5384" w:type="dxa"/>
            <w:gridSpan w:val="5"/>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b/>
                <w:bCs/>
                <w:sz w:val="18"/>
                <w:szCs w:val="18"/>
              </w:rPr>
              <w:t>评分标准（分）</w:t>
            </w:r>
          </w:p>
        </w:tc>
      </w:tr>
      <w:tr w:rsidR="005B67DA">
        <w:trPr>
          <w:trHeight w:val="419"/>
          <w:jc w:val="center"/>
        </w:trPr>
        <w:tc>
          <w:tcPr>
            <w:tcW w:w="1103" w:type="dxa"/>
            <w:vMerge/>
            <w:shd w:val="clear" w:color="auto" w:fill="FFFFFF"/>
            <w:vAlign w:val="center"/>
          </w:tcPr>
          <w:p w:rsidR="005B67DA" w:rsidRDefault="005B67DA">
            <w:pPr>
              <w:autoSpaceDE w:val="0"/>
              <w:autoSpaceDN w:val="0"/>
              <w:adjustRightInd w:val="0"/>
              <w:jc w:val="center"/>
              <w:rPr>
                <w:b/>
                <w:bCs/>
                <w:sz w:val="18"/>
                <w:szCs w:val="18"/>
              </w:rPr>
            </w:pPr>
          </w:p>
        </w:tc>
        <w:tc>
          <w:tcPr>
            <w:tcW w:w="2895" w:type="dxa"/>
            <w:vMerge/>
            <w:shd w:val="clear" w:color="auto" w:fill="FFFFFF"/>
            <w:vAlign w:val="center"/>
          </w:tcPr>
          <w:p w:rsidR="005B67DA" w:rsidRDefault="005B67DA">
            <w:pPr>
              <w:autoSpaceDE w:val="0"/>
              <w:autoSpaceDN w:val="0"/>
              <w:adjustRightInd w:val="0"/>
              <w:jc w:val="center"/>
              <w:rPr>
                <w:b/>
                <w:bCs/>
                <w:sz w:val="18"/>
                <w:szCs w:val="18"/>
              </w:rPr>
            </w:pPr>
          </w:p>
        </w:tc>
        <w:tc>
          <w:tcPr>
            <w:tcW w:w="1154"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90-100</w:t>
            </w:r>
          </w:p>
          <w:p w:rsidR="005B67DA" w:rsidRDefault="005B67DA">
            <w:pPr>
              <w:autoSpaceDE w:val="0"/>
              <w:autoSpaceDN w:val="0"/>
              <w:adjustRightInd w:val="0"/>
              <w:snapToGrid w:val="0"/>
              <w:jc w:val="center"/>
              <w:rPr>
                <w:b/>
                <w:bCs/>
                <w:color w:val="000000"/>
                <w:sz w:val="18"/>
                <w:szCs w:val="18"/>
              </w:rPr>
            </w:pPr>
            <w:r>
              <w:rPr>
                <w:b/>
                <w:bCs/>
                <w:color w:val="000000"/>
                <w:sz w:val="18"/>
                <w:szCs w:val="18"/>
              </w:rPr>
              <w:t>（优）</w:t>
            </w:r>
          </w:p>
        </w:tc>
        <w:tc>
          <w:tcPr>
            <w:tcW w:w="1004"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80-89</w:t>
            </w:r>
          </w:p>
          <w:p w:rsidR="005B67DA" w:rsidRDefault="005B67DA">
            <w:pPr>
              <w:autoSpaceDE w:val="0"/>
              <w:autoSpaceDN w:val="0"/>
              <w:adjustRightInd w:val="0"/>
              <w:snapToGrid w:val="0"/>
              <w:jc w:val="center"/>
              <w:rPr>
                <w:b/>
                <w:bCs/>
                <w:color w:val="000000"/>
                <w:sz w:val="18"/>
                <w:szCs w:val="18"/>
              </w:rPr>
            </w:pPr>
            <w:r>
              <w:rPr>
                <w:b/>
                <w:bCs/>
                <w:color w:val="000000"/>
                <w:sz w:val="18"/>
                <w:szCs w:val="18"/>
              </w:rPr>
              <w:t>（良）</w:t>
            </w:r>
          </w:p>
        </w:tc>
        <w:tc>
          <w:tcPr>
            <w:tcW w:w="1142"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70-79</w:t>
            </w:r>
          </w:p>
          <w:p w:rsidR="005B67DA" w:rsidRDefault="005B67DA">
            <w:pPr>
              <w:autoSpaceDE w:val="0"/>
              <w:autoSpaceDN w:val="0"/>
              <w:adjustRightInd w:val="0"/>
              <w:snapToGrid w:val="0"/>
              <w:jc w:val="center"/>
              <w:rPr>
                <w:b/>
                <w:bCs/>
                <w:color w:val="000000"/>
                <w:sz w:val="18"/>
                <w:szCs w:val="18"/>
              </w:rPr>
            </w:pPr>
            <w:r>
              <w:rPr>
                <w:b/>
                <w:bCs/>
                <w:color w:val="000000"/>
                <w:sz w:val="18"/>
                <w:szCs w:val="18"/>
              </w:rPr>
              <w:t>（中）</w:t>
            </w:r>
          </w:p>
        </w:tc>
        <w:tc>
          <w:tcPr>
            <w:tcW w:w="1027"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60-69</w:t>
            </w:r>
          </w:p>
          <w:p w:rsidR="005B67DA" w:rsidRDefault="005B67DA">
            <w:pPr>
              <w:autoSpaceDE w:val="0"/>
              <w:autoSpaceDN w:val="0"/>
              <w:adjustRightInd w:val="0"/>
              <w:snapToGrid w:val="0"/>
              <w:jc w:val="center"/>
              <w:rPr>
                <w:b/>
                <w:bCs/>
                <w:color w:val="000000"/>
                <w:sz w:val="18"/>
                <w:szCs w:val="18"/>
              </w:rPr>
            </w:pPr>
            <w:r>
              <w:rPr>
                <w:b/>
                <w:bCs/>
                <w:color w:val="000000"/>
                <w:sz w:val="18"/>
                <w:szCs w:val="18"/>
              </w:rPr>
              <w:t>（及格）</w:t>
            </w:r>
          </w:p>
        </w:tc>
        <w:tc>
          <w:tcPr>
            <w:tcW w:w="1057"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0-59</w:t>
            </w:r>
          </w:p>
          <w:p w:rsidR="005B67DA" w:rsidRDefault="005B67DA">
            <w:pPr>
              <w:autoSpaceDE w:val="0"/>
              <w:autoSpaceDN w:val="0"/>
              <w:adjustRightInd w:val="0"/>
              <w:snapToGrid w:val="0"/>
              <w:jc w:val="center"/>
              <w:rPr>
                <w:b/>
                <w:bCs/>
                <w:color w:val="000000"/>
                <w:sz w:val="18"/>
                <w:szCs w:val="18"/>
              </w:rPr>
            </w:pPr>
            <w:r>
              <w:rPr>
                <w:b/>
                <w:bCs/>
                <w:color w:val="000000"/>
                <w:sz w:val="18"/>
                <w:szCs w:val="18"/>
              </w:rPr>
              <w:t>（不及格）</w:t>
            </w:r>
          </w:p>
        </w:tc>
      </w:tr>
      <w:tr w:rsidR="005B67DA">
        <w:trPr>
          <w:trHeight w:val="852"/>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课程目标1</w:t>
            </w:r>
          </w:p>
        </w:tc>
        <w:tc>
          <w:tcPr>
            <w:tcW w:w="2895" w:type="dxa"/>
            <w:vAlign w:val="center"/>
          </w:tcPr>
          <w:p w:rsidR="005B67DA" w:rsidRDefault="005B67DA">
            <w:pPr>
              <w:autoSpaceDE w:val="0"/>
              <w:autoSpaceDN w:val="0"/>
              <w:adjustRightInd w:val="0"/>
              <w:snapToGrid w:val="0"/>
              <w:rPr>
                <w:sz w:val="18"/>
                <w:szCs w:val="18"/>
              </w:rPr>
            </w:pPr>
            <w:r>
              <w:rPr>
                <w:rFonts w:hint="eastAsia"/>
                <w:sz w:val="18"/>
                <w:szCs w:val="18"/>
              </w:rPr>
              <w:t>1、</w:t>
            </w:r>
            <w:r>
              <w:rPr>
                <w:rFonts w:eastAsia="宋体"/>
                <w:sz w:val="18"/>
                <w:szCs w:val="18"/>
              </w:rPr>
              <w:t>类与对象创建及初始化</w:t>
            </w:r>
            <w:r>
              <w:rPr>
                <w:rFonts w:eastAsia="宋体"/>
                <w:sz w:val="18"/>
                <w:szCs w:val="18"/>
              </w:rPr>
              <w:tab/>
            </w:r>
            <w:r>
              <w:rPr>
                <w:rFonts w:eastAsia="宋体"/>
                <w:sz w:val="18"/>
                <w:szCs w:val="18"/>
              </w:rPr>
              <w:tab/>
            </w:r>
          </w:p>
          <w:p w:rsidR="005B67DA" w:rsidRDefault="005B67DA">
            <w:pPr>
              <w:autoSpaceDE w:val="0"/>
              <w:autoSpaceDN w:val="0"/>
              <w:adjustRightInd w:val="0"/>
              <w:snapToGrid w:val="0"/>
              <w:rPr>
                <w:sz w:val="18"/>
                <w:szCs w:val="18"/>
              </w:rPr>
            </w:pPr>
            <w:r>
              <w:rPr>
                <w:rFonts w:hint="eastAsia"/>
                <w:sz w:val="18"/>
                <w:szCs w:val="18"/>
              </w:rPr>
              <w:t>2、</w:t>
            </w:r>
            <w:r>
              <w:rPr>
                <w:rFonts w:eastAsia="宋体"/>
                <w:sz w:val="18"/>
                <w:szCs w:val="18"/>
              </w:rPr>
              <w:t>继承和多态</w:t>
            </w:r>
            <w:r>
              <w:rPr>
                <w:rFonts w:eastAsia="宋体"/>
                <w:sz w:val="18"/>
                <w:szCs w:val="18"/>
              </w:rPr>
              <w:tab/>
            </w:r>
            <w:r>
              <w:rPr>
                <w:rFonts w:eastAsia="宋体"/>
                <w:sz w:val="18"/>
                <w:szCs w:val="18"/>
              </w:rPr>
              <w:tab/>
            </w:r>
            <w:r>
              <w:rPr>
                <w:rFonts w:eastAsia="宋体"/>
                <w:sz w:val="18"/>
                <w:szCs w:val="18"/>
              </w:rPr>
              <w:tab/>
            </w:r>
          </w:p>
          <w:p w:rsidR="005B67DA" w:rsidRDefault="005B67DA">
            <w:pPr>
              <w:autoSpaceDE w:val="0"/>
              <w:autoSpaceDN w:val="0"/>
              <w:adjustRightInd w:val="0"/>
              <w:snapToGrid w:val="0"/>
              <w:jc w:val="left"/>
              <w:rPr>
                <w:sz w:val="18"/>
                <w:szCs w:val="18"/>
              </w:rPr>
            </w:pPr>
            <w:r>
              <w:rPr>
                <w:rFonts w:hint="eastAsia"/>
                <w:sz w:val="18"/>
                <w:szCs w:val="18"/>
              </w:rPr>
              <w:t>3、</w:t>
            </w:r>
            <w:r>
              <w:rPr>
                <w:rFonts w:eastAsia="宋体"/>
                <w:sz w:val="18"/>
                <w:szCs w:val="18"/>
              </w:rPr>
              <w:t>抽象类与接口</w:t>
            </w:r>
          </w:p>
        </w:tc>
        <w:tc>
          <w:tcPr>
            <w:tcW w:w="1154" w:type="dxa"/>
            <w:vMerge w:val="restart"/>
          </w:tcPr>
          <w:p w:rsidR="005B67DA" w:rsidRDefault="005B67DA">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实验任务，能完全正确的、高效率的完成实验任务要求的所有实验内容，且实验效果完美，存在着一定的创新。</w:t>
            </w:r>
          </w:p>
        </w:tc>
        <w:tc>
          <w:tcPr>
            <w:tcW w:w="1004" w:type="dxa"/>
            <w:vMerge w:val="restart"/>
          </w:tcPr>
          <w:p w:rsidR="005B67DA" w:rsidRDefault="005B67DA">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实验任务，能完全正确的、较高效率的完成实验任务要求的所有实验内容，且实验效果较好。</w:t>
            </w:r>
          </w:p>
        </w:tc>
        <w:tc>
          <w:tcPr>
            <w:tcW w:w="1142" w:type="dxa"/>
            <w:vMerge w:val="restart"/>
          </w:tcPr>
          <w:p w:rsidR="005B67DA" w:rsidRDefault="005B67DA">
            <w:pPr>
              <w:autoSpaceDE w:val="0"/>
              <w:autoSpaceDN w:val="0"/>
              <w:adjustRightInd w:val="0"/>
              <w:snapToGrid w:val="0"/>
              <w:jc w:val="center"/>
              <w:rPr>
                <w:sz w:val="18"/>
                <w:szCs w:val="18"/>
              </w:rPr>
            </w:pPr>
            <w:r>
              <w:rPr>
                <w:rFonts w:hint="eastAsia"/>
                <w:sz w:val="18"/>
                <w:szCs w:val="18"/>
              </w:rPr>
              <w:t>能较</w:t>
            </w:r>
            <w:r>
              <w:rPr>
                <w:sz w:val="18"/>
                <w:szCs w:val="18"/>
              </w:rPr>
              <w:t>独立完成</w:t>
            </w:r>
            <w:r>
              <w:rPr>
                <w:rFonts w:hint="eastAsia"/>
                <w:sz w:val="18"/>
                <w:szCs w:val="18"/>
              </w:rPr>
              <w:t>实验任务，能较正确的、规定时间内的完成实验任务要求的70%以上实验内容，且实验效果一般。</w:t>
            </w:r>
          </w:p>
        </w:tc>
        <w:tc>
          <w:tcPr>
            <w:tcW w:w="1027" w:type="dxa"/>
            <w:vMerge w:val="restart"/>
          </w:tcPr>
          <w:p w:rsidR="005B67DA" w:rsidRDefault="005B67DA">
            <w:pPr>
              <w:autoSpaceDE w:val="0"/>
              <w:autoSpaceDN w:val="0"/>
              <w:adjustRightInd w:val="0"/>
              <w:snapToGrid w:val="0"/>
              <w:jc w:val="center"/>
              <w:rPr>
                <w:sz w:val="18"/>
                <w:szCs w:val="18"/>
              </w:rPr>
            </w:pPr>
            <w:r>
              <w:rPr>
                <w:rFonts w:hint="eastAsia"/>
                <w:sz w:val="18"/>
                <w:szCs w:val="18"/>
              </w:rPr>
              <w:t>基本能</w:t>
            </w:r>
            <w:r>
              <w:rPr>
                <w:sz w:val="18"/>
                <w:szCs w:val="18"/>
              </w:rPr>
              <w:t>独立完成</w:t>
            </w:r>
            <w:r>
              <w:rPr>
                <w:rFonts w:hint="eastAsia"/>
                <w:sz w:val="18"/>
                <w:szCs w:val="18"/>
              </w:rPr>
              <w:t>实验任务，能较正确的、规定时间内的完成实验任务要求的50%以上实验内容，且实验效果一般。</w:t>
            </w:r>
          </w:p>
        </w:tc>
        <w:tc>
          <w:tcPr>
            <w:tcW w:w="1057" w:type="dxa"/>
            <w:vMerge w:val="restart"/>
          </w:tcPr>
          <w:p w:rsidR="005B67DA" w:rsidRDefault="005B67DA">
            <w:pPr>
              <w:autoSpaceDE w:val="0"/>
              <w:autoSpaceDN w:val="0"/>
              <w:adjustRightInd w:val="0"/>
              <w:snapToGrid w:val="0"/>
              <w:jc w:val="center"/>
              <w:rPr>
                <w:sz w:val="18"/>
                <w:szCs w:val="18"/>
              </w:rPr>
            </w:pPr>
            <w:r>
              <w:rPr>
                <w:sz w:val="18"/>
                <w:szCs w:val="18"/>
              </w:rPr>
              <w:t>未提交</w:t>
            </w:r>
            <w:r>
              <w:rPr>
                <w:rFonts w:hint="eastAsia"/>
                <w:sz w:val="18"/>
                <w:szCs w:val="18"/>
              </w:rPr>
              <w:t>实验结果，抄袭别人的实验结果</w:t>
            </w:r>
            <w:r>
              <w:rPr>
                <w:sz w:val="18"/>
                <w:szCs w:val="18"/>
              </w:rPr>
              <w:t>或</w:t>
            </w:r>
            <w:r>
              <w:rPr>
                <w:rFonts w:hint="eastAsia"/>
                <w:sz w:val="18"/>
                <w:szCs w:val="18"/>
              </w:rPr>
              <w:t>实验结果展示完成不到实验任务的30%</w:t>
            </w:r>
          </w:p>
        </w:tc>
      </w:tr>
      <w:tr w:rsidR="005B67DA">
        <w:trPr>
          <w:trHeight w:val="614"/>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课程目标2</w:t>
            </w:r>
          </w:p>
        </w:tc>
        <w:tc>
          <w:tcPr>
            <w:tcW w:w="2895" w:type="dxa"/>
            <w:vAlign w:val="center"/>
          </w:tcPr>
          <w:p w:rsidR="005B67DA" w:rsidRDefault="005B67DA">
            <w:pPr>
              <w:autoSpaceDE w:val="0"/>
              <w:autoSpaceDN w:val="0"/>
              <w:adjustRightInd w:val="0"/>
              <w:snapToGrid w:val="0"/>
              <w:jc w:val="left"/>
              <w:rPr>
                <w:sz w:val="18"/>
                <w:szCs w:val="18"/>
              </w:rPr>
            </w:pPr>
            <w:r>
              <w:rPr>
                <w:rFonts w:hint="eastAsia"/>
                <w:sz w:val="18"/>
                <w:szCs w:val="18"/>
              </w:rPr>
              <w:t>1、</w:t>
            </w:r>
            <w:r>
              <w:rPr>
                <w:rFonts w:eastAsia="宋体"/>
                <w:sz w:val="18"/>
                <w:szCs w:val="18"/>
              </w:rPr>
              <w:t>Java</w:t>
            </w:r>
            <w:r>
              <w:rPr>
                <w:rFonts w:eastAsia="宋体"/>
                <w:sz w:val="18"/>
                <w:szCs w:val="18"/>
              </w:rPr>
              <w:t>流程控制语句</w:t>
            </w:r>
          </w:p>
          <w:p w:rsidR="005B67DA" w:rsidRDefault="005B67DA">
            <w:pPr>
              <w:autoSpaceDE w:val="0"/>
              <w:autoSpaceDN w:val="0"/>
              <w:adjustRightInd w:val="0"/>
              <w:snapToGrid w:val="0"/>
              <w:jc w:val="left"/>
              <w:rPr>
                <w:sz w:val="18"/>
                <w:szCs w:val="18"/>
              </w:rPr>
            </w:pPr>
            <w:r>
              <w:rPr>
                <w:rFonts w:hint="eastAsia"/>
                <w:sz w:val="18"/>
                <w:szCs w:val="18"/>
              </w:rPr>
              <w:t>2、</w:t>
            </w:r>
            <w:r>
              <w:rPr>
                <w:rFonts w:eastAsia="宋体"/>
                <w:sz w:val="18"/>
                <w:szCs w:val="18"/>
              </w:rPr>
              <w:t>字符串与数组基础</w:t>
            </w:r>
          </w:p>
          <w:p w:rsidR="005B67DA" w:rsidRDefault="005B67DA">
            <w:pPr>
              <w:autoSpaceDE w:val="0"/>
              <w:autoSpaceDN w:val="0"/>
              <w:adjustRightInd w:val="0"/>
              <w:snapToGrid w:val="0"/>
              <w:jc w:val="left"/>
              <w:rPr>
                <w:sz w:val="18"/>
                <w:szCs w:val="18"/>
              </w:rPr>
            </w:pPr>
            <w:r>
              <w:rPr>
                <w:rFonts w:hint="eastAsia"/>
                <w:sz w:val="18"/>
                <w:szCs w:val="18"/>
              </w:rPr>
              <w:t>3、</w:t>
            </w:r>
            <w:r>
              <w:rPr>
                <w:rFonts w:eastAsia="宋体"/>
                <w:sz w:val="18"/>
                <w:szCs w:val="18"/>
              </w:rPr>
              <w:t>数组与方法</w:t>
            </w:r>
          </w:p>
          <w:p w:rsidR="005B67DA" w:rsidRDefault="005B67DA">
            <w:pPr>
              <w:autoSpaceDE w:val="0"/>
              <w:autoSpaceDN w:val="0"/>
              <w:adjustRightInd w:val="0"/>
              <w:snapToGrid w:val="0"/>
              <w:jc w:val="left"/>
              <w:rPr>
                <w:sz w:val="18"/>
                <w:szCs w:val="18"/>
              </w:rPr>
            </w:pPr>
            <w:r>
              <w:rPr>
                <w:rFonts w:hint="eastAsia"/>
                <w:sz w:val="18"/>
                <w:szCs w:val="18"/>
              </w:rPr>
              <w:t>4、</w:t>
            </w:r>
            <w:r>
              <w:rPr>
                <w:rFonts w:eastAsia="宋体"/>
                <w:sz w:val="18"/>
                <w:szCs w:val="18"/>
              </w:rPr>
              <w:t>类与对象创建及初始化</w:t>
            </w:r>
          </w:p>
          <w:p w:rsidR="005B67DA" w:rsidRDefault="005B67DA">
            <w:pPr>
              <w:autoSpaceDE w:val="0"/>
              <w:autoSpaceDN w:val="0"/>
              <w:adjustRightInd w:val="0"/>
              <w:snapToGrid w:val="0"/>
              <w:jc w:val="left"/>
              <w:rPr>
                <w:sz w:val="18"/>
                <w:szCs w:val="18"/>
              </w:rPr>
            </w:pPr>
            <w:r>
              <w:rPr>
                <w:rFonts w:hint="eastAsia"/>
                <w:sz w:val="18"/>
                <w:szCs w:val="18"/>
              </w:rPr>
              <w:t>5、</w:t>
            </w:r>
            <w:r>
              <w:rPr>
                <w:rFonts w:eastAsia="宋体"/>
                <w:sz w:val="18"/>
                <w:szCs w:val="18"/>
              </w:rPr>
              <w:t>非访问控制符</w:t>
            </w:r>
          </w:p>
          <w:p w:rsidR="005B67DA" w:rsidRDefault="005B67DA">
            <w:pPr>
              <w:autoSpaceDE w:val="0"/>
              <w:autoSpaceDN w:val="0"/>
              <w:adjustRightInd w:val="0"/>
              <w:snapToGrid w:val="0"/>
              <w:jc w:val="left"/>
              <w:rPr>
                <w:sz w:val="18"/>
                <w:szCs w:val="18"/>
              </w:rPr>
            </w:pPr>
            <w:r>
              <w:rPr>
                <w:rFonts w:hint="eastAsia"/>
                <w:sz w:val="18"/>
                <w:szCs w:val="18"/>
              </w:rPr>
              <w:t>6、</w:t>
            </w:r>
            <w:r>
              <w:rPr>
                <w:rFonts w:eastAsia="宋体"/>
                <w:sz w:val="18"/>
                <w:szCs w:val="18"/>
              </w:rPr>
              <w:t>继承与多态</w:t>
            </w:r>
          </w:p>
          <w:p w:rsidR="005B67DA" w:rsidRDefault="005B67DA">
            <w:pPr>
              <w:autoSpaceDE w:val="0"/>
              <w:autoSpaceDN w:val="0"/>
              <w:adjustRightInd w:val="0"/>
              <w:snapToGrid w:val="0"/>
              <w:jc w:val="left"/>
              <w:rPr>
                <w:sz w:val="18"/>
                <w:szCs w:val="18"/>
              </w:rPr>
            </w:pPr>
            <w:r>
              <w:rPr>
                <w:rFonts w:hint="eastAsia"/>
                <w:sz w:val="18"/>
                <w:szCs w:val="18"/>
              </w:rPr>
              <w:t>7、</w:t>
            </w:r>
            <w:r>
              <w:rPr>
                <w:rFonts w:eastAsia="宋体"/>
                <w:sz w:val="18"/>
                <w:szCs w:val="18"/>
              </w:rPr>
              <w:t>事件处理与布局管理</w:t>
            </w:r>
          </w:p>
          <w:p w:rsidR="005B67DA" w:rsidRDefault="005B67DA">
            <w:pPr>
              <w:autoSpaceDE w:val="0"/>
              <w:autoSpaceDN w:val="0"/>
              <w:adjustRightInd w:val="0"/>
              <w:snapToGrid w:val="0"/>
              <w:jc w:val="left"/>
              <w:rPr>
                <w:sz w:val="18"/>
                <w:szCs w:val="18"/>
              </w:rPr>
            </w:pPr>
            <w:r>
              <w:rPr>
                <w:rFonts w:hint="eastAsia"/>
                <w:sz w:val="18"/>
                <w:szCs w:val="18"/>
              </w:rPr>
              <w:t>8、</w:t>
            </w:r>
            <w:r>
              <w:rPr>
                <w:rFonts w:eastAsia="宋体"/>
                <w:sz w:val="18"/>
                <w:szCs w:val="18"/>
              </w:rPr>
              <w:t>GUI</w:t>
            </w:r>
            <w:r>
              <w:rPr>
                <w:rFonts w:eastAsia="宋体"/>
                <w:sz w:val="18"/>
                <w:szCs w:val="18"/>
              </w:rPr>
              <w:t>组件</w:t>
            </w:r>
          </w:p>
          <w:p w:rsidR="005B67DA" w:rsidRDefault="005B67DA">
            <w:pPr>
              <w:autoSpaceDE w:val="0"/>
              <w:autoSpaceDN w:val="0"/>
              <w:adjustRightInd w:val="0"/>
              <w:snapToGrid w:val="0"/>
              <w:jc w:val="left"/>
              <w:rPr>
                <w:sz w:val="18"/>
                <w:szCs w:val="18"/>
              </w:rPr>
            </w:pPr>
            <w:r>
              <w:rPr>
                <w:rFonts w:hint="eastAsia"/>
                <w:sz w:val="18"/>
                <w:szCs w:val="18"/>
              </w:rPr>
              <w:t>9、</w:t>
            </w:r>
            <w:r>
              <w:rPr>
                <w:rFonts w:eastAsia="宋体"/>
                <w:sz w:val="18"/>
                <w:szCs w:val="18"/>
              </w:rPr>
              <w:t>基本输入输出流</w:t>
            </w:r>
          </w:p>
          <w:p w:rsidR="005B67DA" w:rsidRDefault="005B67DA">
            <w:pPr>
              <w:autoSpaceDE w:val="0"/>
              <w:autoSpaceDN w:val="0"/>
              <w:adjustRightInd w:val="0"/>
              <w:snapToGrid w:val="0"/>
              <w:jc w:val="left"/>
              <w:rPr>
                <w:sz w:val="18"/>
                <w:szCs w:val="18"/>
              </w:rPr>
            </w:pPr>
            <w:r>
              <w:rPr>
                <w:rFonts w:hint="eastAsia"/>
                <w:sz w:val="18"/>
                <w:szCs w:val="18"/>
              </w:rPr>
              <w:t>10、</w:t>
            </w:r>
            <w:r>
              <w:rPr>
                <w:rFonts w:eastAsia="宋体"/>
                <w:sz w:val="18"/>
                <w:szCs w:val="18"/>
              </w:rPr>
              <w:t>对象数据与随机流访问</w:t>
            </w:r>
          </w:p>
        </w:tc>
        <w:tc>
          <w:tcPr>
            <w:tcW w:w="1154" w:type="dxa"/>
            <w:vMerge/>
            <w:vAlign w:val="center"/>
          </w:tcPr>
          <w:p w:rsidR="005B67DA" w:rsidRDefault="005B67DA">
            <w:pPr>
              <w:autoSpaceDE w:val="0"/>
              <w:autoSpaceDN w:val="0"/>
              <w:adjustRightInd w:val="0"/>
              <w:snapToGrid w:val="0"/>
              <w:rPr>
                <w:sz w:val="18"/>
                <w:szCs w:val="18"/>
              </w:rPr>
            </w:pPr>
          </w:p>
        </w:tc>
        <w:tc>
          <w:tcPr>
            <w:tcW w:w="1004" w:type="dxa"/>
            <w:vMerge/>
            <w:vAlign w:val="center"/>
          </w:tcPr>
          <w:p w:rsidR="005B67DA" w:rsidRDefault="005B67DA">
            <w:pPr>
              <w:autoSpaceDE w:val="0"/>
              <w:autoSpaceDN w:val="0"/>
              <w:adjustRightInd w:val="0"/>
              <w:snapToGrid w:val="0"/>
              <w:rPr>
                <w:sz w:val="18"/>
                <w:szCs w:val="18"/>
              </w:rPr>
            </w:pPr>
          </w:p>
        </w:tc>
        <w:tc>
          <w:tcPr>
            <w:tcW w:w="1142" w:type="dxa"/>
            <w:vMerge/>
            <w:vAlign w:val="center"/>
          </w:tcPr>
          <w:p w:rsidR="005B67DA" w:rsidRDefault="005B67DA">
            <w:pPr>
              <w:autoSpaceDE w:val="0"/>
              <w:autoSpaceDN w:val="0"/>
              <w:adjustRightInd w:val="0"/>
              <w:snapToGrid w:val="0"/>
              <w:rPr>
                <w:sz w:val="18"/>
                <w:szCs w:val="18"/>
              </w:rPr>
            </w:pPr>
          </w:p>
        </w:tc>
        <w:tc>
          <w:tcPr>
            <w:tcW w:w="1027" w:type="dxa"/>
            <w:vMerge/>
            <w:vAlign w:val="center"/>
          </w:tcPr>
          <w:p w:rsidR="005B67DA" w:rsidRDefault="005B67DA">
            <w:pPr>
              <w:autoSpaceDE w:val="0"/>
              <w:autoSpaceDN w:val="0"/>
              <w:adjustRightInd w:val="0"/>
              <w:snapToGrid w:val="0"/>
              <w:rPr>
                <w:sz w:val="18"/>
                <w:szCs w:val="18"/>
              </w:rPr>
            </w:pPr>
          </w:p>
        </w:tc>
        <w:tc>
          <w:tcPr>
            <w:tcW w:w="1057" w:type="dxa"/>
            <w:vMerge/>
            <w:vAlign w:val="center"/>
          </w:tcPr>
          <w:p w:rsidR="005B67DA" w:rsidRDefault="005B67DA">
            <w:pPr>
              <w:autoSpaceDE w:val="0"/>
              <w:autoSpaceDN w:val="0"/>
              <w:adjustRightInd w:val="0"/>
              <w:snapToGrid w:val="0"/>
              <w:rPr>
                <w:sz w:val="18"/>
                <w:szCs w:val="18"/>
              </w:rPr>
            </w:pPr>
          </w:p>
        </w:tc>
      </w:tr>
      <w:tr w:rsidR="005B67DA">
        <w:trPr>
          <w:trHeight w:val="509"/>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课程目标3</w:t>
            </w:r>
          </w:p>
        </w:tc>
        <w:tc>
          <w:tcPr>
            <w:tcW w:w="2895" w:type="dxa"/>
            <w:vAlign w:val="center"/>
          </w:tcPr>
          <w:p w:rsidR="005B67DA" w:rsidRDefault="005B67DA">
            <w:pPr>
              <w:autoSpaceDE w:val="0"/>
              <w:autoSpaceDN w:val="0"/>
              <w:adjustRightInd w:val="0"/>
              <w:snapToGrid w:val="0"/>
              <w:jc w:val="left"/>
              <w:rPr>
                <w:sz w:val="18"/>
                <w:szCs w:val="18"/>
              </w:rPr>
            </w:pPr>
            <w:r>
              <w:rPr>
                <w:rFonts w:hint="eastAsia"/>
                <w:sz w:val="18"/>
                <w:szCs w:val="18"/>
              </w:rPr>
              <w:t>1、</w:t>
            </w:r>
            <w:r>
              <w:rPr>
                <w:rFonts w:eastAsia="宋体"/>
                <w:sz w:val="18"/>
                <w:szCs w:val="18"/>
              </w:rPr>
              <w:t>抽象类与接口综合程序设计</w:t>
            </w:r>
          </w:p>
          <w:p w:rsidR="005B67DA" w:rsidRDefault="005B67DA">
            <w:pPr>
              <w:autoSpaceDE w:val="0"/>
              <w:autoSpaceDN w:val="0"/>
              <w:adjustRightInd w:val="0"/>
              <w:snapToGrid w:val="0"/>
              <w:jc w:val="left"/>
              <w:rPr>
                <w:sz w:val="18"/>
                <w:szCs w:val="18"/>
              </w:rPr>
            </w:pPr>
            <w:r>
              <w:rPr>
                <w:rFonts w:hint="eastAsia"/>
                <w:sz w:val="18"/>
                <w:szCs w:val="18"/>
              </w:rPr>
              <w:t>2、</w:t>
            </w:r>
            <w:r>
              <w:rPr>
                <w:rFonts w:eastAsia="宋体"/>
                <w:sz w:val="18"/>
                <w:szCs w:val="18"/>
              </w:rPr>
              <w:t>图形绘制与</w:t>
            </w:r>
            <w:r>
              <w:rPr>
                <w:rFonts w:eastAsia="宋体"/>
                <w:sz w:val="18"/>
                <w:szCs w:val="18"/>
              </w:rPr>
              <w:t>Swing</w:t>
            </w:r>
            <w:r>
              <w:rPr>
                <w:rFonts w:eastAsia="宋体"/>
                <w:sz w:val="18"/>
                <w:szCs w:val="18"/>
              </w:rPr>
              <w:t>组件</w:t>
            </w:r>
          </w:p>
          <w:p w:rsidR="005B67DA" w:rsidRDefault="005B67DA">
            <w:pPr>
              <w:autoSpaceDE w:val="0"/>
              <w:autoSpaceDN w:val="0"/>
              <w:adjustRightInd w:val="0"/>
              <w:snapToGrid w:val="0"/>
              <w:rPr>
                <w:sz w:val="18"/>
                <w:szCs w:val="18"/>
              </w:rPr>
            </w:pPr>
            <w:r>
              <w:rPr>
                <w:rFonts w:hint="eastAsia"/>
                <w:sz w:val="18"/>
                <w:szCs w:val="18"/>
              </w:rPr>
              <w:t>3、</w:t>
            </w:r>
            <w:r>
              <w:rPr>
                <w:rFonts w:eastAsia="宋体"/>
                <w:sz w:val="18"/>
                <w:szCs w:val="18"/>
              </w:rPr>
              <w:t>面向对象综合程序设计</w:t>
            </w:r>
          </w:p>
        </w:tc>
        <w:tc>
          <w:tcPr>
            <w:tcW w:w="1154" w:type="dxa"/>
            <w:vMerge/>
            <w:vAlign w:val="center"/>
          </w:tcPr>
          <w:p w:rsidR="005B67DA" w:rsidRDefault="005B67DA">
            <w:pPr>
              <w:autoSpaceDE w:val="0"/>
              <w:autoSpaceDN w:val="0"/>
              <w:adjustRightInd w:val="0"/>
              <w:snapToGrid w:val="0"/>
              <w:rPr>
                <w:sz w:val="18"/>
                <w:szCs w:val="18"/>
              </w:rPr>
            </w:pPr>
          </w:p>
        </w:tc>
        <w:tc>
          <w:tcPr>
            <w:tcW w:w="1004" w:type="dxa"/>
            <w:vMerge/>
            <w:vAlign w:val="center"/>
          </w:tcPr>
          <w:p w:rsidR="005B67DA" w:rsidRDefault="005B67DA">
            <w:pPr>
              <w:autoSpaceDE w:val="0"/>
              <w:autoSpaceDN w:val="0"/>
              <w:adjustRightInd w:val="0"/>
              <w:snapToGrid w:val="0"/>
              <w:rPr>
                <w:sz w:val="18"/>
                <w:szCs w:val="18"/>
              </w:rPr>
            </w:pPr>
          </w:p>
        </w:tc>
        <w:tc>
          <w:tcPr>
            <w:tcW w:w="1142" w:type="dxa"/>
            <w:vMerge/>
            <w:vAlign w:val="center"/>
          </w:tcPr>
          <w:p w:rsidR="005B67DA" w:rsidRDefault="005B67DA">
            <w:pPr>
              <w:autoSpaceDE w:val="0"/>
              <w:autoSpaceDN w:val="0"/>
              <w:adjustRightInd w:val="0"/>
              <w:snapToGrid w:val="0"/>
              <w:rPr>
                <w:sz w:val="18"/>
                <w:szCs w:val="18"/>
              </w:rPr>
            </w:pPr>
          </w:p>
        </w:tc>
        <w:tc>
          <w:tcPr>
            <w:tcW w:w="1027" w:type="dxa"/>
            <w:vMerge/>
            <w:vAlign w:val="center"/>
          </w:tcPr>
          <w:p w:rsidR="005B67DA" w:rsidRDefault="005B67DA">
            <w:pPr>
              <w:autoSpaceDE w:val="0"/>
              <w:autoSpaceDN w:val="0"/>
              <w:adjustRightInd w:val="0"/>
              <w:snapToGrid w:val="0"/>
              <w:rPr>
                <w:sz w:val="18"/>
                <w:szCs w:val="18"/>
              </w:rPr>
            </w:pPr>
          </w:p>
        </w:tc>
        <w:tc>
          <w:tcPr>
            <w:tcW w:w="1057" w:type="dxa"/>
            <w:vMerge/>
            <w:vAlign w:val="center"/>
          </w:tcPr>
          <w:p w:rsidR="005B67DA" w:rsidRDefault="005B67DA">
            <w:pPr>
              <w:autoSpaceDE w:val="0"/>
              <w:autoSpaceDN w:val="0"/>
              <w:adjustRightInd w:val="0"/>
              <w:snapToGrid w:val="0"/>
              <w:rPr>
                <w:sz w:val="18"/>
                <w:szCs w:val="18"/>
              </w:rPr>
            </w:pPr>
          </w:p>
        </w:tc>
      </w:tr>
      <w:tr w:rsidR="005B67DA">
        <w:trPr>
          <w:trHeight w:val="325"/>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课程目标4</w:t>
            </w:r>
          </w:p>
        </w:tc>
        <w:tc>
          <w:tcPr>
            <w:tcW w:w="2895" w:type="dxa"/>
            <w:vAlign w:val="center"/>
          </w:tcPr>
          <w:p w:rsidR="005B67DA" w:rsidRDefault="005B67DA">
            <w:pPr>
              <w:autoSpaceDE w:val="0"/>
              <w:autoSpaceDN w:val="0"/>
              <w:adjustRightInd w:val="0"/>
              <w:snapToGrid w:val="0"/>
              <w:jc w:val="left"/>
              <w:rPr>
                <w:sz w:val="18"/>
                <w:szCs w:val="18"/>
              </w:rPr>
            </w:pPr>
            <w:r>
              <w:rPr>
                <w:rFonts w:hint="eastAsia"/>
                <w:sz w:val="18"/>
                <w:szCs w:val="18"/>
              </w:rPr>
              <w:t>1、</w:t>
            </w:r>
            <w:r>
              <w:rPr>
                <w:rFonts w:eastAsia="宋体"/>
                <w:sz w:val="18"/>
                <w:szCs w:val="18"/>
              </w:rPr>
              <w:t>Java</w:t>
            </w:r>
            <w:r>
              <w:rPr>
                <w:rFonts w:eastAsia="宋体"/>
                <w:sz w:val="18"/>
                <w:szCs w:val="18"/>
              </w:rPr>
              <w:t>初体验</w:t>
            </w:r>
          </w:p>
          <w:p w:rsidR="005B67DA" w:rsidRDefault="005B67DA">
            <w:pPr>
              <w:autoSpaceDE w:val="0"/>
              <w:autoSpaceDN w:val="0"/>
              <w:adjustRightInd w:val="0"/>
              <w:snapToGrid w:val="0"/>
              <w:rPr>
                <w:sz w:val="18"/>
                <w:szCs w:val="18"/>
              </w:rPr>
            </w:pPr>
            <w:r>
              <w:rPr>
                <w:rFonts w:hint="eastAsia"/>
                <w:sz w:val="18"/>
                <w:szCs w:val="18"/>
              </w:rPr>
              <w:t>2、</w:t>
            </w:r>
            <w:r>
              <w:rPr>
                <w:rFonts w:eastAsia="宋体"/>
                <w:sz w:val="18"/>
                <w:szCs w:val="18"/>
              </w:rPr>
              <w:t>简单的</w:t>
            </w:r>
            <w:r>
              <w:rPr>
                <w:rFonts w:eastAsia="宋体"/>
                <w:sz w:val="18"/>
                <w:szCs w:val="18"/>
              </w:rPr>
              <w:t>Java</w:t>
            </w:r>
            <w:r>
              <w:rPr>
                <w:rFonts w:eastAsia="宋体"/>
                <w:sz w:val="18"/>
                <w:szCs w:val="18"/>
              </w:rPr>
              <w:t>程序</w:t>
            </w:r>
          </w:p>
          <w:p w:rsidR="005B67DA" w:rsidRDefault="005B67DA">
            <w:pPr>
              <w:autoSpaceDE w:val="0"/>
              <w:autoSpaceDN w:val="0"/>
              <w:adjustRightInd w:val="0"/>
              <w:snapToGrid w:val="0"/>
              <w:rPr>
                <w:sz w:val="18"/>
                <w:szCs w:val="18"/>
              </w:rPr>
            </w:pPr>
            <w:r>
              <w:rPr>
                <w:rFonts w:hint="eastAsia"/>
                <w:sz w:val="18"/>
                <w:szCs w:val="18"/>
              </w:rPr>
              <w:t>3、</w:t>
            </w:r>
            <w:r>
              <w:rPr>
                <w:rFonts w:eastAsia="宋体"/>
                <w:sz w:val="18"/>
                <w:szCs w:val="18"/>
              </w:rPr>
              <w:t>GUI</w:t>
            </w:r>
            <w:r>
              <w:rPr>
                <w:rFonts w:eastAsia="宋体"/>
                <w:sz w:val="18"/>
                <w:szCs w:val="18"/>
              </w:rPr>
              <w:t>组件</w:t>
            </w:r>
          </w:p>
          <w:p w:rsidR="005B67DA" w:rsidRDefault="005B67DA">
            <w:pPr>
              <w:autoSpaceDE w:val="0"/>
              <w:autoSpaceDN w:val="0"/>
              <w:adjustRightInd w:val="0"/>
              <w:snapToGrid w:val="0"/>
              <w:rPr>
                <w:sz w:val="18"/>
                <w:szCs w:val="18"/>
              </w:rPr>
            </w:pPr>
            <w:r>
              <w:rPr>
                <w:rFonts w:hint="eastAsia"/>
                <w:sz w:val="18"/>
                <w:szCs w:val="18"/>
              </w:rPr>
              <w:t>4、</w:t>
            </w:r>
            <w:r>
              <w:rPr>
                <w:rFonts w:eastAsia="宋体"/>
                <w:sz w:val="18"/>
                <w:szCs w:val="18"/>
              </w:rPr>
              <w:t>基本输入输出流</w:t>
            </w:r>
          </w:p>
        </w:tc>
        <w:tc>
          <w:tcPr>
            <w:tcW w:w="1154" w:type="dxa"/>
            <w:vMerge/>
            <w:vAlign w:val="center"/>
          </w:tcPr>
          <w:p w:rsidR="005B67DA" w:rsidRDefault="005B67DA">
            <w:pPr>
              <w:autoSpaceDE w:val="0"/>
              <w:autoSpaceDN w:val="0"/>
              <w:adjustRightInd w:val="0"/>
              <w:snapToGrid w:val="0"/>
              <w:rPr>
                <w:sz w:val="18"/>
                <w:szCs w:val="18"/>
              </w:rPr>
            </w:pPr>
          </w:p>
        </w:tc>
        <w:tc>
          <w:tcPr>
            <w:tcW w:w="1004" w:type="dxa"/>
            <w:vMerge/>
            <w:vAlign w:val="center"/>
          </w:tcPr>
          <w:p w:rsidR="005B67DA" w:rsidRDefault="005B67DA">
            <w:pPr>
              <w:autoSpaceDE w:val="0"/>
              <w:autoSpaceDN w:val="0"/>
              <w:adjustRightInd w:val="0"/>
              <w:snapToGrid w:val="0"/>
              <w:rPr>
                <w:sz w:val="18"/>
                <w:szCs w:val="18"/>
              </w:rPr>
            </w:pPr>
          </w:p>
        </w:tc>
        <w:tc>
          <w:tcPr>
            <w:tcW w:w="1142" w:type="dxa"/>
            <w:vMerge/>
            <w:vAlign w:val="center"/>
          </w:tcPr>
          <w:p w:rsidR="005B67DA" w:rsidRDefault="005B67DA">
            <w:pPr>
              <w:autoSpaceDE w:val="0"/>
              <w:autoSpaceDN w:val="0"/>
              <w:adjustRightInd w:val="0"/>
              <w:snapToGrid w:val="0"/>
              <w:rPr>
                <w:sz w:val="18"/>
                <w:szCs w:val="18"/>
              </w:rPr>
            </w:pPr>
          </w:p>
        </w:tc>
        <w:tc>
          <w:tcPr>
            <w:tcW w:w="1027" w:type="dxa"/>
            <w:vMerge/>
            <w:vAlign w:val="center"/>
          </w:tcPr>
          <w:p w:rsidR="005B67DA" w:rsidRDefault="005B67DA">
            <w:pPr>
              <w:autoSpaceDE w:val="0"/>
              <w:autoSpaceDN w:val="0"/>
              <w:adjustRightInd w:val="0"/>
              <w:snapToGrid w:val="0"/>
              <w:rPr>
                <w:sz w:val="18"/>
                <w:szCs w:val="18"/>
              </w:rPr>
            </w:pPr>
          </w:p>
        </w:tc>
        <w:tc>
          <w:tcPr>
            <w:tcW w:w="1057" w:type="dxa"/>
            <w:vMerge/>
            <w:vAlign w:val="center"/>
          </w:tcPr>
          <w:p w:rsidR="005B67DA" w:rsidRDefault="005B67DA">
            <w:pPr>
              <w:autoSpaceDE w:val="0"/>
              <w:autoSpaceDN w:val="0"/>
              <w:adjustRightInd w:val="0"/>
              <w:snapToGrid w:val="0"/>
              <w:rPr>
                <w:sz w:val="18"/>
                <w:szCs w:val="18"/>
              </w:rPr>
            </w:pPr>
          </w:p>
        </w:tc>
      </w:tr>
    </w:tbl>
    <w:p w:rsidR="005B67DA" w:rsidRDefault="005B67DA">
      <w:pPr>
        <w:adjustRightInd w:val="0"/>
        <w:snapToGrid w:val="0"/>
        <w:spacing w:beforeLines="50" w:before="156"/>
        <w:ind w:firstLineChars="200" w:firstLine="420"/>
        <w:rPr>
          <w:bCs/>
          <w:kern w:val="0"/>
          <w:szCs w:val="21"/>
        </w:rPr>
      </w:pPr>
      <w:r>
        <w:rPr>
          <w:bCs/>
          <w:kern w:val="0"/>
          <w:szCs w:val="21"/>
        </w:rPr>
        <w:fldChar w:fldCharType="begin"/>
      </w:r>
      <w:r>
        <w:rPr>
          <w:bCs/>
          <w:kern w:val="0"/>
          <w:szCs w:val="21"/>
        </w:rPr>
        <w:instrText xml:space="preserve"> </w:instrText>
      </w:r>
      <w:r>
        <w:rPr>
          <w:rFonts w:hint="eastAsia"/>
          <w:bCs/>
          <w:kern w:val="0"/>
          <w:szCs w:val="21"/>
        </w:rPr>
        <w:instrText>= 5 \* GB3</w:instrText>
      </w:r>
      <w:r>
        <w:rPr>
          <w:bCs/>
          <w:kern w:val="0"/>
          <w:szCs w:val="21"/>
        </w:rPr>
        <w:instrText xml:space="preserve"> </w:instrText>
      </w:r>
      <w:r>
        <w:rPr>
          <w:bCs/>
          <w:kern w:val="0"/>
          <w:szCs w:val="21"/>
        </w:rPr>
        <w:fldChar w:fldCharType="separate"/>
      </w:r>
      <w:r>
        <w:rPr>
          <w:rFonts w:hint="eastAsia"/>
          <w:bCs/>
          <w:kern w:val="0"/>
          <w:szCs w:val="21"/>
        </w:rPr>
        <w:t>⑤</w:t>
      </w:r>
      <w:r>
        <w:rPr>
          <w:bCs/>
          <w:kern w:val="0"/>
          <w:szCs w:val="21"/>
        </w:rPr>
        <w:fldChar w:fldCharType="end"/>
      </w:r>
      <w:r>
        <w:rPr>
          <w:rFonts w:hint="eastAsia"/>
          <w:bCs/>
          <w:kern w:val="0"/>
          <w:szCs w:val="21"/>
        </w:rPr>
        <w:t>实验报告成绩</w:t>
      </w:r>
      <w:r>
        <w:rPr>
          <w:rFonts w:hint="eastAsia"/>
          <w:kern w:val="0"/>
          <w:szCs w:val="21"/>
        </w:rPr>
        <w:t>：</w:t>
      </w:r>
      <w:r>
        <w:rPr>
          <w:bCs/>
          <w:kern w:val="0"/>
          <w:szCs w:val="21"/>
        </w:rPr>
        <w:t>占总成绩</w:t>
      </w:r>
      <w:r>
        <w:rPr>
          <w:rFonts w:hint="eastAsia"/>
          <w:bCs/>
          <w:kern w:val="0"/>
          <w:szCs w:val="21"/>
        </w:rPr>
        <w:t>10</w:t>
      </w:r>
      <w:r>
        <w:rPr>
          <w:bCs/>
          <w:kern w:val="0"/>
          <w:szCs w:val="21"/>
        </w:rPr>
        <w:t>%。</w:t>
      </w:r>
      <w:r>
        <w:rPr>
          <w:rFonts w:hint="eastAsia"/>
          <w:kern w:val="0"/>
          <w:szCs w:val="21"/>
        </w:rPr>
        <w:t>包括报告的格式是否规范、语句是否通顺、条理是否清楚、内容是否完整和充实、心得体会深刻程度等</w:t>
      </w:r>
      <w:r>
        <w:rPr>
          <w:kern w:val="0"/>
          <w:szCs w:val="21"/>
        </w:rPr>
        <w:t>进行评分，具体评分标准如表7-</w:t>
      </w:r>
      <w:r>
        <w:rPr>
          <w:rFonts w:hint="eastAsia"/>
          <w:kern w:val="0"/>
          <w:szCs w:val="21"/>
        </w:rPr>
        <w:t>5</w:t>
      </w:r>
      <w:r>
        <w:rPr>
          <w:kern w:val="0"/>
          <w:szCs w:val="21"/>
        </w:rPr>
        <w:t>所示。</w:t>
      </w:r>
    </w:p>
    <w:p w:rsidR="005B67DA" w:rsidRDefault="005B67DA">
      <w:pPr>
        <w:spacing w:line="360" w:lineRule="exact"/>
        <w:jc w:val="center"/>
        <w:rPr>
          <w:kern w:val="0"/>
          <w:szCs w:val="21"/>
        </w:rPr>
      </w:pPr>
      <w:r>
        <w:rPr>
          <w:rFonts w:cs="宋体" w:hint="eastAsia"/>
          <w:b/>
          <w:color w:val="000000"/>
          <w:sz w:val="18"/>
          <w:szCs w:val="18"/>
        </w:rPr>
        <w:t>表7-5实验实验报告评价标准</w:t>
      </w:r>
      <w:r>
        <w:rPr>
          <w:rFonts w:cs="宋体" w:hint="eastAsia"/>
          <w:b/>
          <w:color w:val="FF0000"/>
          <w:sz w:val="18"/>
          <w:szCs w:val="18"/>
        </w:rPr>
        <w:t xml:space="preserve"> </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624"/>
        <w:gridCol w:w="1168"/>
        <w:gridCol w:w="1125"/>
        <w:gridCol w:w="1211"/>
        <w:gridCol w:w="1071"/>
        <w:gridCol w:w="129"/>
        <w:gridCol w:w="951"/>
      </w:tblGrid>
      <w:tr w:rsidR="005B67DA">
        <w:trPr>
          <w:trHeight w:val="359"/>
          <w:jc w:val="center"/>
        </w:trPr>
        <w:tc>
          <w:tcPr>
            <w:tcW w:w="1103" w:type="dxa"/>
            <w:vMerge w:val="restart"/>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b/>
                <w:bCs/>
                <w:sz w:val="18"/>
                <w:szCs w:val="18"/>
              </w:rPr>
              <w:t>课程目标</w:t>
            </w:r>
          </w:p>
        </w:tc>
        <w:tc>
          <w:tcPr>
            <w:tcW w:w="2624" w:type="dxa"/>
            <w:vMerge w:val="restart"/>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rFonts w:hint="eastAsia"/>
                <w:b/>
                <w:bCs/>
                <w:sz w:val="18"/>
                <w:szCs w:val="18"/>
              </w:rPr>
              <w:t>考核内容</w:t>
            </w:r>
          </w:p>
        </w:tc>
        <w:tc>
          <w:tcPr>
            <w:tcW w:w="5655" w:type="dxa"/>
            <w:gridSpan w:val="6"/>
            <w:tcBorders>
              <w:top w:val="single" w:sz="4" w:space="0" w:color="auto"/>
            </w:tcBorders>
            <w:shd w:val="clear" w:color="auto" w:fill="FFFFFF"/>
            <w:vAlign w:val="center"/>
          </w:tcPr>
          <w:p w:rsidR="005B67DA" w:rsidRDefault="005B67DA">
            <w:pPr>
              <w:autoSpaceDE w:val="0"/>
              <w:autoSpaceDN w:val="0"/>
              <w:adjustRightInd w:val="0"/>
              <w:jc w:val="center"/>
              <w:rPr>
                <w:b/>
                <w:bCs/>
                <w:sz w:val="18"/>
                <w:szCs w:val="18"/>
              </w:rPr>
            </w:pPr>
            <w:r>
              <w:rPr>
                <w:b/>
                <w:bCs/>
                <w:sz w:val="18"/>
                <w:szCs w:val="18"/>
              </w:rPr>
              <w:t>评分标准（分）</w:t>
            </w:r>
          </w:p>
        </w:tc>
      </w:tr>
      <w:tr w:rsidR="005B67DA">
        <w:trPr>
          <w:trHeight w:val="419"/>
          <w:jc w:val="center"/>
        </w:trPr>
        <w:tc>
          <w:tcPr>
            <w:tcW w:w="1103" w:type="dxa"/>
            <w:vMerge/>
            <w:shd w:val="clear" w:color="auto" w:fill="FFFFFF"/>
            <w:vAlign w:val="center"/>
          </w:tcPr>
          <w:p w:rsidR="005B67DA" w:rsidRDefault="005B67DA">
            <w:pPr>
              <w:autoSpaceDE w:val="0"/>
              <w:autoSpaceDN w:val="0"/>
              <w:adjustRightInd w:val="0"/>
              <w:jc w:val="center"/>
              <w:rPr>
                <w:b/>
                <w:bCs/>
                <w:sz w:val="18"/>
                <w:szCs w:val="18"/>
              </w:rPr>
            </w:pPr>
          </w:p>
        </w:tc>
        <w:tc>
          <w:tcPr>
            <w:tcW w:w="2624" w:type="dxa"/>
            <w:vMerge/>
            <w:shd w:val="clear" w:color="auto" w:fill="FFFFFF"/>
            <w:vAlign w:val="center"/>
          </w:tcPr>
          <w:p w:rsidR="005B67DA" w:rsidRDefault="005B67DA">
            <w:pPr>
              <w:autoSpaceDE w:val="0"/>
              <w:autoSpaceDN w:val="0"/>
              <w:adjustRightInd w:val="0"/>
              <w:jc w:val="center"/>
              <w:rPr>
                <w:b/>
                <w:bCs/>
                <w:sz w:val="18"/>
                <w:szCs w:val="18"/>
              </w:rPr>
            </w:pPr>
          </w:p>
        </w:tc>
        <w:tc>
          <w:tcPr>
            <w:tcW w:w="1168"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90-100</w:t>
            </w:r>
          </w:p>
          <w:p w:rsidR="005B67DA" w:rsidRDefault="005B67DA">
            <w:pPr>
              <w:autoSpaceDE w:val="0"/>
              <w:autoSpaceDN w:val="0"/>
              <w:adjustRightInd w:val="0"/>
              <w:snapToGrid w:val="0"/>
              <w:jc w:val="center"/>
              <w:rPr>
                <w:b/>
                <w:bCs/>
                <w:color w:val="000000"/>
                <w:sz w:val="18"/>
                <w:szCs w:val="18"/>
              </w:rPr>
            </w:pPr>
            <w:r>
              <w:rPr>
                <w:b/>
                <w:bCs/>
                <w:color w:val="000000"/>
                <w:sz w:val="18"/>
                <w:szCs w:val="18"/>
              </w:rPr>
              <w:t>（优）</w:t>
            </w:r>
          </w:p>
        </w:tc>
        <w:tc>
          <w:tcPr>
            <w:tcW w:w="1125"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80-89</w:t>
            </w:r>
          </w:p>
          <w:p w:rsidR="005B67DA" w:rsidRDefault="005B67DA">
            <w:pPr>
              <w:autoSpaceDE w:val="0"/>
              <w:autoSpaceDN w:val="0"/>
              <w:adjustRightInd w:val="0"/>
              <w:snapToGrid w:val="0"/>
              <w:jc w:val="center"/>
              <w:rPr>
                <w:b/>
                <w:bCs/>
                <w:color w:val="000000"/>
                <w:sz w:val="18"/>
                <w:szCs w:val="18"/>
              </w:rPr>
            </w:pPr>
            <w:r>
              <w:rPr>
                <w:b/>
                <w:bCs/>
                <w:color w:val="000000"/>
                <w:sz w:val="18"/>
                <w:szCs w:val="18"/>
              </w:rPr>
              <w:t>（良）</w:t>
            </w:r>
          </w:p>
        </w:tc>
        <w:tc>
          <w:tcPr>
            <w:tcW w:w="1211"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70-79</w:t>
            </w:r>
          </w:p>
          <w:p w:rsidR="005B67DA" w:rsidRDefault="005B67DA">
            <w:pPr>
              <w:autoSpaceDE w:val="0"/>
              <w:autoSpaceDN w:val="0"/>
              <w:adjustRightInd w:val="0"/>
              <w:snapToGrid w:val="0"/>
              <w:jc w:val="center"/>
              <w:rPr>
                <w:b/>
                <w:bCs/>
                <w:color w:val="000000"/>
                <w:sz w:val="18"/>
                <w:szCs w:val="18"/>
              </w:rPr>
            </w:pPr>
            <w:r>
              <w:rPr>
                <w:b/>
                <w:bCs/>
                <w:color w:val="000000"/>
                <w:sz w:val="18"/>
                <w:szCs w:val="18"/>
              </w:rPr>
              <w:t>（中）</w:t>
            </w:r>
          </w:p>
        </w:tc>
        <w:tc>
          <w:tcPr>
            <w:tcW w:w="1071" w:type="dxa"/>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60-69</w:t>
            </w:r>
          </w:p>
          <w:p w:rsidR="005B67DA" w:rsidRDefault="005B67DA">
            <w:pPr>
              <w:autoSpaceDE w:val="0"/>
              <w:autoSpaceDN w:val="0"/>
              <w:adjustRightInd w:val="0"/>
              <w:snapToGrid w:val="0"/>
              <w:jc w:val="center"/>
              <w:rPr>
                <w:b/>
                <w:bCs/>
                <w:color w:val="000000"/>
                <w:sz w:val="18"/>
                <w:szCs w:val="18"/>
              </w:rPr>
            </w:pPr>
            <w:r>
              <w:rPr>
                <w:b/>
                <w:bCs/>
                <w:color w:val="000000"/>
                <w:sz w:val="18"/>
                <w:szCs w:val="18"/>
              </w:rPr>
              <w:t>（及格）</w:t>
            </w:r>
          </w:p>
        </w:tc>
        <w:tc>
          <w:tcPr>
            <w:tcW w:w="1080" w:type="dxa"/>
            <w:gridSpan w:val="2"/>
            <w:shd w:val="clear" w:color="auto" w:fill="FFFFFF"/>
            <w:vAlign w:val="center"/>
          </w:tcPr>
          <w:p w:rsidR="005B67DA" w:rsidRDefault="005B67DA">
            <w:pPr>
              <w:autoSpaceDE w:val="0"/>
              <w:autoSpaceDN w:val="0"/>
              <w:adjustRightInd w:val="0"/>
              <w:snapToGrid w:val="0"/>
              <w:jc w:val="center"/>
              <w:rPr>
                <w:b/>
                <w:bCs/>
                <w:color w:val="000000"/>
                <w:sz w:val="18"/>
                <w:szCs w:val="18"/>
              </w:rPr>
            </w:pPr>
            <w:r>
              <w:rPr>
                <w:b/>
                <w:bCs/>
                <w:color w:val="000000"/>
                <w:sz w:val="18"/>
                <w:szCs w:val="18"/>
              </w:rPr>
              <w:t>0-59</w:t>
            </w:r>
          </w:p>
          <w:p w:rsidR="005B67DA" w:rsidRDefault="005B67DA">
            <w:pPr>
              <w:autoSpaceDE w:val="0"/>
              <w:autoSpaceDN w:val="0"/>
              <w:adjustRightInd w:val="0"/>
              <w:snapToGrid w:val="0"/>
              <w:jc w:val="center"/>
              <w:rPr>
                <w:b/>
                <w:bCs/>
                <w:color w:val="000000"/>
                <w:sz w:val="18"/>
                <w:szCs w:val="18"/>
              </w:rPr>
            </w:pPr>
            <w:r>
              <w:rPr>
                <w:b/>
                <w:bCs/>
                <w:color w:val="000000"/>
                <w:sz w:val="18"/>
                <w:szCs w:val="18"/>
              </w:rPr>
              <w:t>（不及格）</w:t>
            </w:r>
          </w:p>
        </w:tc>
      </w:tr>
      <w:tr w:rsidR="005B67DA">
        <w:trPr>
          <w:trHeight w:val="440"/>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课程目标1</w:t>
            </w:r>
          </w:p>
        </w:tc>
        <w:tc>
          <w:tcPr>
            <w:tcW w:w="2624" w:type="dxa"/>
            <w:vAlign w:val="center"/>
          </w:tcPr>
          <w:p w:rsidR="005B67DA" w:rsidRDefault="005B67DA">
            <w:pPr>
              <w:autoSpaceDE w:val="0"/>
              <w:autoSpaceDN w:val="0"/>
              <w:adjustRightInd w:val="0"/>
              <w:snapToGrid w:val="0"/>
              <w:rPr>
                <w:sz w:val="18"/>
                <w:szCs w:val="18"/>
              </w:rPr>
            </w:pPr>
            <w:r>
              <w:rPr>
                <w:rFonts w:hint="eastAsia"/>
                <w:sz w:val="18"/>
                <w:szCs w:val="18"/>
              </w:rPr>
              <w:t>1、</w:t>
            </w:r>
            <w:r>
              <w:rPr>
                <w:rFonts w:eastAsia="宋体"/>
                <w:sz w:val="18"/>
                <w:szCs w:val="18"/>
              </w:rPr>
              <w:t>类与对象创建及初始化</w:t>
            </w:r>
            <w:r>
              <w:rPr>
                <w:rFonts w:eastAsia="宋体"/>
                <w:sz w:val="18"/>
                <w:szCs w:val="18"/>
              </w:rPr>
              <w:tab/>
            </w:r>
          </w:p>
          <w:p w:rsidR="005B67DA" w:rsidRDefault="005B67DA">
            <w:pPr>
              <w:autoSpaceDE w:val="0"/>
              <w:autoSpaceDN w:val="0"/>
              <w:adjustRightInd w:val="0"/>
              <w:snapToGrid w:val="0"/>
              <w:rPr>
                <w:sz w:val="18"/>
                <w:szCs w:val="18"/>
              </w:rPr>
            </w:pPr>
            <w:r>
              <w:rPr>
                <w:rFonts w:hint="eastAsia"/>
                <w:sz w:val="18"/>
                <w:szCs w:val="18"/>
              </w:rPr>
              <w:t>2、</w:t>
            </w:r>
            <w:r>
              <w:rPr>
                <w:rFonts w:eastAsia="宋体"/>
                <w:sz w:val="18"/>
                <w:szCs w:val="18"/>
              </w:rPr>
              <w:t>继承和多态</w:t>
            </w:r>
            <w:r>
              <w:rPr>
                <w:rFonts w:eastAsia="宋体"/>
                <w:sz w:val="18"/>
                <w:szCs w:val="18"/>
              </w:rPr>
              <w:tab/>
            </w:r>
            <w:r>
              <w:rPr>
                <w:rFonts w:eastAsia="宋体"/>
                <w:sz w:val="18"/>
                <w:szCs w:val="18"/>
              </w:rPr>
              <w:tab/>
            </w:r>
            <w:r>
              <w:rPr>
                <w:rFonts w:eastAsia="宋体"/>
                <w:sz w:val="18"/>
                <w:szCs w:val="18"/>
              </w:rPr>
              <w:tab/>
            </w:r>
          </w:p>
          <w:p w:rsidR="005B67DA" w:rsidRDefault="005B67DA">
            <w:pPr>
              <w:autoSpaceDE w:val="0"/>
              <w:autoSpaceDN w:val="0"/>
              <w:adjustRightInd w:val="0"/>
              <w:snapToGrid w:val="0"/>
              <w:jc w:val="left"/>
              <w:rPr>
                <w:sz w:val="18"/>
                <w:szCs w:val="18"/>
              </w:rPr>
            </w:pPr>
            <w:r>
              <w:rPr>
                <w:rFonts w:hint="eastAsia"/>
                <w:sz w:val="18"/>
                <w:szCs w:val="18"/>
              </w:rPr>
              <w:t>3、</w:t>
            </w:r>
            <w:r>
              <w:rPr>
                <w:rFonts w:eastAsia="宋体"/>
                <w:sz w:val="18"/>
                <w:szCs w:val="18"/>
              </w:rPr>
              <w:t>抽象类与接口</w:t>
            </w:r>
          </w:p>
        </w:tc>
        <w:tc>
          <w:tcPr>
            <w:tcW w:w="1168" w:type="dxa"/>
            <w:vMerge w:val="restart"/>
          </w:tcPr>
          <w:p w:rsidR="005B67DA" w:rsidRDefault="005B67DA">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w:t>
            </w:r>
            <w:r>
              <w:rPr>
                <w:sz w:val="18"/>
                <w:szCs w:val="18"/>
              </w:rPr>
              <w:t>报告的撰写，</w:t>
            </w:r>
            <w:r>
              <w:rPr>
                <w:rFonts w:hint="eastAsia"/>
                <w:sz w:val="18"/>
                <w:szCs w:val="18"/>
              </w:rPr>
              <w:t>格式规范，语句通顺，条理清楚，</w:t>
            </w:r>
            <w:r>
              <w:rPr>
                <w:sz w:val="18"/>
                <w:szCs w:val="18"/>
              </w:rPr>
              <w:t>内容完整</w:t>
            </w:r>
            <w:r>
              <w:rPr>
                <w:rFonts w:hint="eastAsia"/>
                <w:sz w:val="18"/>
                <w:szCs w:val="18"/>
              </w:rPr>
              <w:t>、充实</w:t>
            </w:r>
            <w:r>
              <w:rPr>
                <w:sz w:val="18"/>
                <w:szCs w:val="18"/>
              </w:rPr>
              <w:t>，</w:t>
            </w:r>
            <w:r>
              <w:rPr>
                <w:rFonts w:hint="eastAsia"/>
                <w:sz w:val="18"/>
                <w:szCs w:val="18"/>
              </w:rPr>
              <w:t>特别是实验的实施过程非常</w:t>
            </w:r>
            <w:r>
              <w:rPr>
                <w:sz w:val="18"/>
                <w:szCs w:val="18"/>
              </w:rPr>
              <w:t>详细</w:t>
            </w:r>
            <w:r>
              <w:rPr>
                <w:rFonts w:hint="eastAsia"/>
                <w:sz w:val="18"/>
                <w:szCs w:val="18"/>
              </w:rPr>
              <w:t>具体，心得体会非常深刻。</w:t>
            </w:r>
          </w:p>
        </w:tc>
        <w:tc>
          <w:tcPr>
            <w:tcW w:w="1125" w:type="dxa"/>
            <w:vMerge w:val="restart"/>
          </w:tcPr>
          <w:p w:rsidR="005B67DA" w:rsidRDefault="005B67DA">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特别是实验的实施过程较</w:t>
            </w:r>
            <w:r>
              <w:rPr>
                <w:sz w:val="18"/>
                <w:szCs w:val="18"/>
              </w:rPr>
              <w:t>详细</w:t>
            </w:r>
            <w:r>
              <w:rPr>
                <w:rFonts w:hint="eastAsia"/>
                <w:sz w:val="18"/>
                <w:szCs w:val="18"/>
              </w:rPr>
              <w:t>具体，心得体会较深刻。</w:t>
            </w:r>
          </w:p>
        </w:tc>
        <w:tc>
          <w:tcPr>
            <w:tcW w:w="1211" w:type="dxa"/>
            <w:vMerge w:val="restart"/>
          </w:tcPr>
          <w:p w:rsidR="005B67DA" w:rsidRDefault="005B67DA">
            <w:pPr>
              <w:autoSpaceDE w:val="0"/>
              <w:autoSpaceDN w:val="0"/>
              <w:adjustRightInd w:val="0"/>
              <w:snapToGrid w:val="0"/>
              <w:jc w:val="center"/>
              <w:rPr>
                <w:sz w:val="18"/>
                <w:szCs w:val="18"/>
              </w:rPr>
            </w:pPr>
            <w:r>
              <w:rPr>
                <w:rFonts w:hint="eastAsia"/>
                <w:sz w:val="18"/>
                <w:szCs w:val="18"/>
              </w:rPr>
              <w:t>能较</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特别是实验的实施过程基本</w:t>
            </w:r>
            <w:r>
              <w:rPr>
                <w:sz w:val="18"/>
                <w:szCs w:val="18"/>
              </w:rPr>
              <w:t>详细</w:t>
            </w:r>
            <w:r>
              <w:rPr>
                <w:rFonts w:hint="eastAsia"/>
                <w:sz w:val="18"/>
                <w:szCs w:val="18"/>
              </w:rPr>
              <w:t>具体，心得体会不够深刻。</w:t>
            </w:r>
          </w:p>
        </w:tc>
        <w:tc>
          <w:tcPr>
            <w:tcW w:w="1200" w:type="dxa"/>
            <w:gridSpan w:val="2"/>
            <w:vMerge w:val="restart"/>
          </w:tcPr>
          <w:p w:rsidR="005B67DA" w:rsidRDefault="005B67DA">
            <w:pPr>
              <w:autoSpaceDE w:val="0"/>
              <w:autoSpaceDN w:val="0"/>
              <w:adjustRightInd w:val="0"/>
              <w:snapToGrid w:val="0"/>
              <w:jc w:val="center"/>
              <w:rPr>
                <w:sz w:val="18"/>
                <w:szCs w:val="18"/>
              </w:rPr>
            </w:pPr>
            <w:r>
              <w:rPr>
                <w:rFonts w:hint="eastAsia"/>
                <w:sz w:val="18"/>
                <w:szCs w:val="18"/>
              </w:rPr>
              <w:t>基本能</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基本</w:t>
            </w:r>
            <w:r>
              <w:rPr>
                <w:sz w:val="18"/>
                <w:szCs w:val="18"/>
              </w:rPr>
              <w:t>完整</w:t>
            </w:r>
            <w:r>
              <w:rPr>
                <w:rFonts w:hint="eastAsia"/>
                <w:sz w:val="18"/>
                <w:szCs w:val="18"/>
              </w:rPr>
              <w:t>、充实</w:t>
            </w:r>
            <w:r>
              <w:rPr>
                <w:sz w:val="18"/>
                <w:szCs w:val="18"/>
              </w:rPr>
              <w:t>，</w:t>
            </w:r>
            <w:r>
              <w:rPr>
                <w:rFonts w:hint="eastAsia"/>
                <w:sz w:val="18"/>
                <w:szCs w:val="18"/>
              </w:rPr>
              <w:t>但实验的实施过程不够</w:t>
            </w:r>
            <w:r>
              <w:rPr>
                <w:sz w:val="18"/>
                <w:szCs w:val="18"/>
              </w:rPr>
              <w:t>详细</w:t>
            </w:r>
            <w:r>
              <w:rPr>
                <w:rFonts w:hint="eastAsia"/>
                <w:sz w:val="18"/>
                <w:szCs w:val="18"/>
              </w:rPr>
              <w:t>具体，心得体会有些肤浅。</w:t>
            </w:r>
          </w:p>
        </w:tc>
        <w:tc>
          <w:tcPr>
            <w:tcW w:w="951" w:type="dxa"/>
            <w:vMerge w:val="restart"/>
          </w:tcPr>
          <w:p w:rsidR="005B67DA" w:rsidRDefault="005B67DA">
            <w:pPr>
              <w:autoSpaceDE w:val="0"/>
              <w:autoSpaceDN w:val="0"/>
              <w:adjustRightInd w:val="0"/>
              <w:snapToGrid w:val="0"/>
              <w:jc w:val="center"/>
              <w:rPr>
                <w:sz w:val="18"/>
                <w:szCs w:val="18"/>
              </w:rPr>
            </w:pPr>
            <w:r>
              <w:rPr>
                <w:sz w:val="18"/>
                <w:szCs w:val="18"/>
              </w:rPr>
              <w:t>未提交</w:t>
            </w:r>
            <w:r>
              <w:rPr>
                <w:rFonts w:hint="eastAsia"/>
                <w:sz w:val="18"/>
                <w:szCs w:val="18"/>
              </w:rPr>
              <w:t>实验</w:t>
            </w:r>
            <w:r>
              <w:rPr>
                <w:sz w:val="18"/>
                <w:szCs w:val="18"/>
              </w:rPr>
              <w:t>报告或</w:t>
            </w:r>
            <w:r>
              <w:rPr>
                <w:rFonts w:hint="eastAsia"/>
                <w:sz w:val="18"/>
                <w:szCs w:val="18"/>
              </w:rPr>
              <w:t>实验</w:t>
            </w:r>
            <w:r>
              <w:rPr>
                <w:sz w:val="18"/>
                <w:szCs w:val="18"/>
              </w:rPr>
              <w:t>报告内容严重不完整</w:t>
            </w:r>
            <w:r>
              <w:rPr>
                <w:rFonts w:hint="eastAsia"/>
                <w:sz w:val="18"/>
                <w:szCs w:val="18"/>
              </w:rPr>
              <w:t>、简陋</w:t>
            </w:r>
            <w:r>
              <w:rPr>
                <w:sz w:val="18"/>
                <w:szCs w:val="18"/>
              </w:rPr>
              <w:t>。</w:t>
            </w:r>
          </w:p>
        </w:tc>
      </w:tr>
      <w:tr w:rsidR="005B67DA">
        <w:trPr>
          <w:trHeight w:val="763"/>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课程目标2</w:t>
            </w:r>
          </w:p>
        </w:tc>
        <w:tc>
          <w:tcPr>
            <w:tcW w:w="2624" w:type="dxa"/>
            <w:vAlign w:val="center"/>
          </w:tcPr>
          <w:p w:rsidR="005B67DA" w:rsidRDefault="005B67DA">
            <w:pPr>
              <w:autoSpaceDE w:val="0"/>
              <w:autoSpaceDN w:val="0"/>
              <w:adjustRightInd w:val="0"/>
              <w:snapToGrid w:val="0"/>
              <w:jc w:val="left"/>
              <w:rPr>
                <w:sz w:val="18"/>
                <w:szCs w:val="18"/>
              </w:rPr>
            </w:pPr>
            <w:r>
              <w:rPr>
                <w:rFonts w:hint="eastAsia"/>
                <w:sz w:val="18"/>
                <w:szCs w:val="18"/>
              </w:rPr>
              <w:t>1、</w:t>
            </w:r>
            <w:r>
              <w:rPr>
                <w:rFonts w:eastAsia="宋体"/>
                <w:sz w:val="18"/>
                <w:szCs w:val="18"/>
              </w:rPr>
              <w:t>Java</w:t>
            </w:r>
            <w:r>
              <w:rPr>
                <w:rFonts w:eastAsia="宋体"/>
                <w:sz w:val="18"/>
                <w:szCs w:val="18"/>
              </w:rPr>
              <w:t>初体验</w:t>
            </w:r>
          </w:p>
          <w:p w:rsidR="005B67DA" w:rsidRDefault="005B67DA">
            <w:pPr>
              <w:autoSpaceDE w:val="0"/>
              <w:autoSpaceDN w:val="0"/>
              <w:adjustRightInd w:val="0"/>
              <w:snapToGrid w:val="0"/>
              <w:jc w:val="left"/>
              <w:rPr>
                <w:sz w:val="18"/>
                <w:szCs w:val="18"/>
              </w:rPr>
            </w:pPr>
            <w:r>
              <w:rPr>
                <w:rFonts w:hint="eastAsia"/>
                <w:sz w:val="18"/>
                <w:szCs w:val="18"/>
              </w:rPr>
              <w:t>2、</w:t>
            </w:r>
            <w:r>
              <w:rPr>
                <w:rFonts w:eastAsia="宋体"/>
                <w:sz w:val="18"/>
                <w:szCs w:val="18"/>
              </w:rPr>
              <w:t>简单的</w:t>
            </w:r>
            <w:r>
              <w:rPr>
                <w:rFonts w:eastAsia="宋体"/>
                <w:sz w:val="18"/>
                <w:szCs w:val="18"/>
              </w:rPr>
              <w:t>Java</w:t>
            </w:r>
            <w:r>
              <w:rPr>
                <w:rFonts w:eastAsia="宋体"/>
                <w:sz w:val="18"/>
                <w:szCs w:val="18"/>
              </w:rPr>
              <w:t>程序</w:t>
            </w:r>
          </w:p>
          <w:p w:rsidR="005B67DA" w:rsidRDefault="005B67DA">
            <w:pPr>
              <w:autoSpaceDE w:val="0"/>
              <w:autoSpaceDN w:val="0"/>
              <w:adjustRightInd w:val="0"/>
              <w:snapToGrid w:val="0"/>
              <w:jc w:val="left"/>
              <w:rPr>
                <w:sz w:val="18"/>
                <w:szCs w:val="18"/>
              </w:rPr>
            </w:pPr>
            <w:r>
              <w:rPr>
                <w:rFonts w:hint="eastAsia"/>
                <w:sz w:val="18"/>
                <w:szCs w:val="18"/>
              </w:rPr>
              <w:t>3、</w:t>
            </w:r>
            <w:r>
              <w:rPr>
                <w:rFonts w:eastAsia="宋体"/>
                <w:sz w:val="18"/>
                <w:szCs w:val="18"/>
              </w:rPr>
              <w:t>Java</w:t>
            </w:r>
            <w:r>
              <w:rPr>
                <w:rFonts w:eastAsia="宋体"/>
                <w:sz w:val="18"/>
                <w:szCs w:val="18"/>
              </w:rPr>
              <w:t>流程控制语句</w:t>
            </w:r>
          </w:p>
          <w:p w:rsidR="005B67DA" w:rsidRDefault="005B67DA">
            <w:pPr>
              <w:autoSpaceDE w:val="0"/>
              <w:autoSpaceDN w:val="0"/>
              <w:adjustRightInd w:val="0"/>
              <w:snapToGrid w:val="0"/>
              <w:jc w:val="left"/>
              <w:rPr>
                <w:sz w:val="18"/>
                <w:szCs w:val="18"/>
              </w:rPr>
            </w:pPr>
            <w:r>
              <w:rPr>
                <w:rFonts w:hint="eastAsia"/>
                <w:sz w:val="18"/>
                <w:szCs w:val="18"/>
              </w:rPr>
              <w:t>4、</w:t>
            </w:r>
            <w:r>
              <w:rPr>
                <w:rFonts w:eastAsia="宋体"/>
                <w:sz w:val="18"/>
                <w:szCs w:val="18"/>
              </w:rPr>
              <w:t>字符串与数组基础</w:t>
            </w:r>
          </w:p>
          <w:p w:rsidR="005B67DA" w:rsidRDefault="005B67DA">
            <w:pPr>
              <w:autoSpaceDE w:val="0"/>
              <w:autoSpaceDN w:val="0"/>
              <w:adjustRightInd w:val="0"/>
              <w:snapToGrid w:val="0"/>
              <w:jc w:val="left"/>
              <w:rPr>
                <w:sz w:val="18"/>
                <w:szCs w:val="18"/>
              </w:rPr>
            </w:pPr>
            <w:r>
              <w:rPr>
                <w:rFonts w:hint="eastAsia"/>
                <w:sz w:val="18"/>
                <w:szCs w:val="18"/>
              </w:rPr>
              <w:t>5、</w:t>
            </w:r>
            <w:r>
              <w:rPr>
                <w:rFonts w:eastAsia="宋体"/>
                <w:sz w:val="18"/>
                <w:szCs w:val="18"/>
              </w:rPr>
              <w:t>数组与方法</w:t>
            </w:r>
          </w:p>
          <w:p w:rsidR="005B67DA" w:rsidRDefault="005B67DA">
            <w:pPr>
              <w:autoSpaceDE w:val="0"/>
              <w:autoSpaceDN w:val="0"/>
              <w:adjustRightInd w:val="0"/>
              <w:snapToGrid w:val="0"/>
              <w:jc w:val="left"/>
              <w:rPr>
                <w:sz w:val="18"/>
                <w:szCs w:val="18"/>
              </w:rPr>
            </w:pPr>
            <w:r>
              <w:rPr>
                <w:rFonts w:hint="eastAsia"/>
                <w:sz w:val="18"/>
                <w:szCs w:val="18"/>
              </w:rPr>
              <w:t>6、</w:t>
            </w:r>
            <w:r>
              <w:rPr>
                <w:rFonts w:eastAsia="宋体"/>
                <w:sz w:val="18"/>
                <w:szCs w:val="18"/>
              </w:rPr>
              <w:t>类与对象创建及初始化</w:t>
            </w:r>
          </w:p>
          <w:p w:rsidR="005B67DA" w:rsidRDefault="005B67DA">
            <w:pPr>
              <w:autoSpaceDE w:val="0"/>
              <w:autoSpaceDN w:val="0"/>
              <w:adjustRightInd w:val="0"/>
              <w:snapToGrid w:val="0"/>
              <w:jc w:val="left"/>
              <w:rPr>
                <w:sz w:val="18"/>
                <w:szCs w:val="18"/>
              </w:rPr>
            </w:pPr>
            <w:r>
              <w:rPr>
                <w:rFonts w:hint="eastAsia"/>
                <w:sz w:val="18"/>
                <w:szCs w:val="18"/>
              </w:rPr>
              <w:t>7、</w:t>
            </w:r>
            <w:r>
              <w:rPr>
                <w:rFonts w:eastAsia="宋体"/>
                <w:sz w:val="18"/>
                <w:szCs w:val="18"/>
              </w:rPr>
              <w:t>非访问控制符</w:t>
            </w:r>
          </w:p>
          <w:p w:rsidR="005B67DA" w:rsidRDefault="005B67DA">
            <w:pPr>
              <w:autoSpaceDE w:val="0"/>
              <w:autoSpaceDN w:val="0"/>
              <w:adjustRightInd w:val="0"/>
              <w:snapToGrid w:val="0"/>
              <w:jc w:val="left"/>
              <w:rPr>
                <w:sz w:val="18"/>
                <w:szCs w:val="18"/>
              </w:rPr>
            </w:pPr>
            <w:r>
              <w:rPr>
                <w:rFonts w:hint="eastAsia"/>
                <w:sz w:val="18"/>
                <w:szCs w:val="18"/>
              </w:rPr>
              <w:t>8、</w:t>
            </w:r>
            <w:r>
              <w:rPr>
                <w:rFonts w:eastAsia="宋体"/>
                <w:sz w:val="18"/>
                <w:szCs w:val="18"/>
              </w:rPr>
              <w:t>继承与多态</w:t>
            </w:r>
          </w:p>
          <w:p w:rsidR="005B67DA" w:rsidRDefault="005B67DA">
            <w:pPr>
              <w:autoSpaceDE w:val="0"/>
              <w:autoSpaceDN w:val="0"/>
              <w:adjustRightInd w:val="0"/>
              <w:snapToGrid w:val="0"/>
              <w:jc w:val="left"/>
              <w:rPr>
                <w:sz w:val="18"/>
                <w:szCs w:val="18"/>
              </w:rPr>
            </w:pPr>
            <w:r>
              <w:rPr>
                <w:rFonts w:hint="eastAsia"/>
                <w:sz w:val="18"/>
                <w:szCs w:val="18"/>
              </w:rPr>
              <w:t>9、</w:t>
            </w:r>
            <w:r>
              <w:rPr>
                <w:rFonts w:eastAsia="宋体"/>
                <w:sz w:val="18"/>
                <w:szCs w:val="18"/>
              </w:rPr>
              <w:t>事件处理与布局管理</w:t>
            </w:r>
          </w:p>
          <w:p w:rsidR="005B67DA" w:rsidRDefault="005B67DA">
            <w:pPr>
              <w:autoSpaceDE w:val="0"/>
              <w:autoSpaceDN w:val="0"/>
              <w:adjustRightInd w:val="0"/>
              <w:snapToGrid w:val="0"/>
              <w:jc w:val="left"/>
              <w:rPr>
                <w:sz w:val="18"/>
                <w:szCs w:val="18"/>
              </w:rPr>
            </w:pPr>
            <w:r>
              <w:rPr>
                <w:rFonts w:hint="eastAsia"/>
                <w:sz w:val="18"/>
                <w:szCs w:val="18"/>
              </w:rPr>
              <w:t>10、</w:t>
            </w:r>
            <w:r>
              <w:rPr>
                <w:rFonts w:eastAsia="宋体"/>
                <w:sz w:val="18"/>
                <w:szCs w:val="18"/>
              </w:rPr>
              <w:t>GUI</w:t>
            </w:r>
            <w:r>
              <w:rPr>
                <w:rFonts w:eastAsia="宋体"/>
                <w:sz w:val="18"/>
                <w:szCs w:val="18"/>
              </w:rPr>
              <w:t>组件</w:t>
            </w:r>
          </w:p>
          <w:p w:rsidR="005B67DA" w:rsidRDefault="005B67DA">
            <w:pPr>
              <w:autoSpaceDE w:val="0"/>
              <w:autoSpaceDN w:val="0"/>
              <w:adjustRightInd w:val="0"/>
              <w:snapToGrid w:val="0"/>
              <w:jc w:val="left"/>
              <w:rPr>
                <w:sz w:val="18"/>
                <w:szCs w:val="18"/>
              </w:rPr>
            </w:pPr>
            <w:r>
              <w:rPr>
                <w:rFonts w:hint="eastAsia"/>
                <w:sz w:val="18"/>
                <w:szCs w:val="18"/>
              </w:rPr>
              <w:t>11、</w:t>
            </w:r>
            <w:r>
              <w:rPr>
                <w:rFonts w:eastAsia="宋体"/>
                <w:sz w:val="18"/>
                <w:szCs w:val="18"/>
              </w:rPr>
              <w:t>基本输入输出流</w:t>
            </w:r>
          </w:p>
          <w:p w:rsidR="005B67DA" w:rsidRDefault="005B67DA">
            <w:pPr>
              <w:autoSpaceDE w:val="0"/>
              <w:autoSpaceDN w:val="0"/>
              <w:adjustRightInd w:val="0"/>
              <w:snapToGrid w:val="0"/>
              <w:jc w:val="left"/>
              <w:rPr>
                <w:sz w:val="18"/>
                <w:szCs w:val="18"/>
              </w:rPr>
            </w:pPr>
            <w:r>
              <w:rPr>
                <w:rFonts w:hint="eastAsia"/>
                <w:sz w:val="18"/>
                <w:szCs w:val="18"/>
              </w:rPr>
              <w:t>12、</w:t>
            </w:r>
            <w:r>
              <w:rPr>
                <w:rFonts w:eastAsia="宋体"/>
                <w:sz w:val="18"/>
                <w:szCs w:val="18"/>
              </w:rPr>
              <w:t>对象数据与随机流访问</w:t>
            </w:r>
          </w:p>
        </w:tc>
        <w:tc>
          <w:tcPr>
            <w:tcW w:w="1168" w:type="dxa"/>
            <w:vMerge/>
            <w:vAlign w:val="center"/>
          </w:tcPr>
          <w:p w:rsidR="005B67DA" w:rsidRDefault="005B67DA">
            <w:pPr>
              <w:autoSpaceDE w:val="0"/>
              <w:autoSpaceDN w:val="0"/>
              <w:adjustRightInd w:val="0"/>
              <w:snapToGrid w:val="0"/>
              <w:rPr>
                <w:sz w:val="18"/>
                <w:szCs w:val="18"/>
              </w:rPr>
            </w:pPr>
          </w:p>
        </w:tc>
        <w:tc>
          <w:tcPr>
            <w:tcW w:w="1125" w:type="dxa"/>
            <w:vMerge/>
            <w:vAlign w:val="center"/>
          </w:tcPr>
          <w:p w:rsidR="005B67DA" w:rsidRDefault="005B67DA">
            <w:pPr>
              <w:autoSpaceDE w:val="0"/>
              <w:autoSpaceDN w:val="0"/>
              <w:adjustRightInd w:val="0"/>
              <w:snapToGrid w:val="0"/>
              <w:rPr>
                <w:sz w:val="18"/>
                <w:szCs w:val="18"/>
              </w:rPr>
            </w:pPr>
          </w:p>
        </w:tc>
        <w:tc>
          <w:tcPr>
            <w:tcW w:w="1211" w:type="dxa"/>
            <w:vMerge/>
            <w:vAlign w:val="center"/>
          </w:tcPr>
          <w:p w:rsidR="005B67DA" w:rsidRDefault="005B67DA">
            <w:pPr>
              <w:autoSpaceDE w:val="0"/>
              <w:autoSpaceDN w:val="0"/>
              <w:adjustRightInd w:val="0"/>
              <w:snapToGrid w:val="0"/>
              <w:rPr>
                <w:sz w:val="18"/>
                <w:szCs w:val="18"/>
              </w:rPr>
            </w:pPr>
          </w:p>
        </w:tc>
        <w:tc>
          <w:tcPr>
            <w:tcW w:w="1200" w:type="dxa"/>
            <w:gridSpan w:val="2"/>
            <w:vMerge/>
            <w:vAlign w:val="center"/>
          </w:tcPr>
          <w:p w:rsidR="005B67DA" w:rsidRDefault="005B67DA">
            <w:pPr>
              <w:autoSpaceDE w:val="0"/>
              <w:autoSpaceDN w:val="0"/>
              <w:adjustRightInd w:val="0"/>
              <w:snapToGrid w:val="0"/>
              <w:rPr>
                <w:sz w:val="18"/>
                <w:szCs w:val="18"/>
              </w:rPr>
            </w:pPr>
          </w:p>
        </w:tc>
        <w:tc>
          <w:tcPr>
            <w:tcW w:w="951" w:type="dxa"/>
            <w:vMerge/>
            <w:vAlign w:val="center"/>
          </w:tcPr>
          <w:p w:rsidR="005B67DA" w:rsidRDefault="005B67DA">
            <w:pPr>
              <w:autoSpaceDE w:val="0"/>
              <w:autoSpaceDN w:val="0"/>
              <w:adjustRightInd w:val="0"/>
              <w:snapToGrid w:val="0"/>
              <w:rPr>
                <w:sz w:val="18"/>
                <w:szCs w:val="18"/>
              </w:rPr>
            </w:pPr>
          </w:p>
        </w:tc>
      </w:tr>
      <w:tr w:rsidR="005B67DA">
        <w:trPr>
          <w:trHeight w:val="857"/>
          <w:jc w:val="center"/>
        </w:trPr>
        <w:tc>
          <w:tcPr>
            <w:tcW w:w="1103" w:type="dxa"/>
            <w:vAlign w:val="center"/>
          </w:tcPr>
          <w:p w:rsidR="005B67DA" w:rsidRDefault="005B67DA">
            <w:pPr>
              <w:autoSpaceDE w:val="0"/>
              <w:autoSpaceDN w:val="0"/>
              <w:adjustRightInd w:val="0"/>
              <w:snapToGrid w:val="0"/>
              <w:jc w:val="center"/>
              <w:rPr>
                <w:sz w:val="18"/>
                <w:szCs w:val="18"/>
              </w:rPr>
            </w:pPr>
            <w:r>
              <w:rPr>
                <w:rFonts w:hint="eastAsia"/>
                <w:bCs/>
                <w:kern w:val="0"/>
                <w:sz w:val="18"/>
                <w:szCs w:val="18"/>
              </w:rPr>
              <w:t>课程目标3</w:t>
            </w:r>
          </w:p>
        </w:tc>
        <w:tc>
          <w:tcPr>
            <w:tcW w:w="2624" w:type="dxa"/>
            <w:vAlign w:val="center"/>
          </w:tcPr>
          <w:p w:rsidR="005B67DA" w:rsidRDefault="005B67DA">
            <w:pPr>
              <w:autoSpaceDE w:val="0"/>
              <w:autoSpaceDN w:val="0"/>
              <w:adjustRightInd w:val="0"/>
              <w:snapToGrid w:val="0"/>
              <w:jc w:val="left"/>
              <w:rPr>
                <w:sz w:val="18"/>
                <w:szCs w:val="18"/>
              </w:rPr>
            </w:pPr>
            <w:r>
              <w:rPr>
                <w:rFonts w:hint="eastAsia"/>
                <w:sz w:val="18"/>
                <w:szCs w:val="18"/>
              </w:rPr>
              <w:t>1、</w:t>
            </w:r>
            <w:r>
              <w:rPr>
                <w:rFonts w:eastAsia="宋体"/>
                <w:sz w:val="18"/>
                <w:szCs w:val="18"/>
              </w:rPr>
              <w:t>抽象类与接口综合程序设计</w:t>
            </w:r>
          </w:p>
          <w:p w:rsidR="005B67DA" w:rsidRDefault="005B67DA">
            <w:pPr>
              <w:autoSpaceDE w:val="0"/>
              <w:autoSpaceDN w:val="0"/>
              <w:adjustRightInd w:val="0"/>
              <w:snapToGrid w:val="0"/>
              <w:jc w:val="left"/>
              <w:rPr>
                <w:sz w:val="18"/>
                <w:szCs w:val="18"/>
              </w:rPr>
            </w:pPr>
            <w:r>
              <w:rPr>
                <w:rFonts w:hint="eastAsia"/>
                <w:sz w:val="18"/>
                <w:szCs w:val="18"/>
              </w:rPr>
              <w:t>2、</w:t>
            </w:r>
            <w:r>
              <w:rPr>
                <w:rFonts w:eastAsia="宋体"/>
                <w:sz w:val="18"/>
                <w:szCs w:val="18"/>
              </w:rPr>
              <w:t>图形绘制与</w:t>
            </w:r>
            <w:r>
              <w:rPr>
                <w:rFonts w:eastAsia="宋体"/>
                <w:sz w:val="18"/>
                <w:szCs w:val="18"/>
              </w:rPr>
              <w:t>Swing</w:t>
            </w:r>
            <w:r>
              <w:rPr>
                <w:rFonts w:eastAsia="宋体"/>
                <w:sz w:val="18"/>
                <w:szCs w:val="18"/>
              </w:rPr>
              <w:t>组件</w:t>
            </w:r>
          </w:p>
          <w:p w:rsidR="005B67DA" w:rsidRDefault="005B67DA">
            <w:pPr>
              <w:autoSpaceDE w:val="0"/>
              <w:autoSpaceDN w:val="0"/>
              <w:adjustRightInd w:val="0"/>
              <w:snapToGrid w:val="0"/>
              <w:rPr>
                <w:sz w:val="18"/>
                <w:szCs w:val="18"/>
              </w:rPr>
            </w:pPr>
            <w:r>
              <w:rPr>
                <w:rFonts w:hint="eastAsia"/>
                <w:sz w:val="18"/>
                <w:szCs w:val="18"/>
              </w:rPr>
              <w:t>3、</w:t>
            </w:r>
            <w:r>
              <w:rPr>
                <w:rFonts w:eastAsia="宋体"/>
                <w:sz w:val="18"/>
                <w:szCs w:val="18"/>
              </w:rPr>
              <w:t>面向对象综合程序设计</w:t>
            </w:r>
          </w:p>
        </w:tc>
        <w:tc>
          <w:tcPr>
            <w:tcW w:w="1168" w:type="dxa"/>
            <w:vMerge/>
            <w:vAlign w:val="center"/>
          </w:tcPr>
          <w:p w:rsidR="005B67DA" w:rsidRDefault="005B67DA">
            <w:pPr>
              <w:autoSpaceDE w:val="0"/>
              <w:autoSpaceDN w:val="0"/>
              <w:adjustRightInd w:val="0"/>
              <w:snapToGrid w:val="0"/>
              <w:rPr>
                <w:sz w:val="18"/>
                <w:szCs w:val="18"/>
              </w:rPr>
            </w:pPr>
          </w:p>
        </w:tc>
        <w:tc>
          <w:tcPr>
            <w:tcW w:w="1125" w:type="dxa"/>
            <w:vMerge/>
            <w:vAlign w:val="center"/>
          </w:tcPr>
          <w:p w:rsidR="005B67DA" w:rsidRDefault="005B67DA">
            <w:pPr>
              <w:autoSpaceDE w:val="0"/>
              <w:autoSpaceDN w:val="0"/>
              <w:adjustRightInd w:val="0"/>
              <w:snapToGrid w:val="0"/>
              <w:rPr>
                <w:sz w:val="18"/>
                <w:szCs w:val="18"/>
              </w:rPr>
            </w:pPr>
          </w:p>
        </w:tc>
        <w:tc>
          <w:tcPr>
            <w:tcW w:w="1211" w:type="dxa"/>
            <w:vMerge/>
            <w:vAlign w:val="center"/>
          </w:tcPr>
          <w:p w:rsidR="005B67DA" w:rsidRDefault="005B67DA">
            <w:pPr>
              <w:autoSpaceDE w:val="0"/>
              <w:autoSpaceDN w:val="0"/>
              <w:adjustRightInd w:val="0"/>
              <w:snapToGrid w:val="0"/>
              <w:rPr>
                <w:sz w:val="18"/>
                <w:szCs w:val="18"/>
              </w:rPr>
            </w:pPr>
          </w:p>
        </w:tc>
        <w:tc>
          <w:tcPr>
            <w:tcW w:w="1200" w:type="dxa"/>
            <w:gridSpan w:val="2"/>
            <w:vMerge/>
            <w:vAlign w:val="center"/>
          </w:tcPr>
          <w:p w:rsidR="005B67DA" w:rsidRDefault="005B67DA">
            <w:pPr>
              <w:autoSpaceDE w:val="0"/>
              <w:autoSpaceDN w:val="0"/>
              <w:adjustRightInd w:val="0"/>
              <w:snapToGrid w:val="0"/>
              <w:rPr>
                <w:sz w:val="18"/>
                <w:szCs w:val="18"/>
              </w:rPr>
            </w:pPr>
          </w:p>
        </w:tc>
        <w:tc>
          <w:tcPr>
            <w:tcW w:w="951" w:type="dxa"/>
            <w:vMerge/>
            <w:vAlign w:val="center"/>
          </w:tcPr>
          <w:p w:rsidR="005B67DA" w:rsidRDefault="005B67DA">
            <w:pPr>
              <w:autoSpaceDE w:val="0"/>
              <w:autoSpaceDN w:val="0"/>
              <w:adjustRightInd w:val="0"/>
              <w:snapToGrid w:val="0"/>
              <w:rPr>
                <w:sz w:val="18"/>
                <w:szCs w:val="18"/>
              </w:rPr>
            </w:pPr>
          </w:p>
        </w:tc>
      </w:tr>
    </w:tbl>
    <w:p w:rsidR="005B67DA" w:rsidRDefault="005B67DA">
      <w:pPr>
        <w:snapToGrid w:val="0"/>
        <w:spacing w:beforeLines="50" w:before="156" w:line="360" w:lineRule="exact"/>
        <w:ind w:firstLineChars="198" w:firstLine="416"/>
        <w:rPr>
          <w:kern w:val="0"/>
          <w:szCs w:val="21"/>
        </w:rPr>
      </w:pPr>
      <w:r>
        <w:rPr>
          <w:kern w:val="0"/>
          <w:szCs w:val="21"/>
        </w:rPr>
        <w:fldChar w:fldCharType="begin"/>
      </w:r>
      <w:r>
        <w:rPr>
          <w:kern w:val="0"/>
          <w:szCs w:val="21"/>
        </w:rPr>
        <w:instrText xml:space="preserve"> </w:instrText>
      </w:r>
      <w:r>
        <w:rPr>
          <w:rFonts w:hint="eastAsia"/>
          <w:kern w:val="0"/>
          <w:szCs w:val="21"/>
        </w:rPr>
        <w:instrText>= 6 \* GB3</w:instrText>
      </w:r>
      <w:r>
        <w:rPr>
          <w:kern w:val="0"/>
          <w:szCs w:val="21"/>
        </w:rPr>
        <w:instrText xml:space="preserve"> </w:instrText>
      </w:r>
      <w:r>
        <w:rPr>
          <w:kern w:val="0"/>
          <w:szCs w:val="21"/>
        </w:rPr>
        <w:fldChar w:fldCharType="separate"/>
      </w:r>
      <w:r>
        <w:rPr>
          <w:rFonts w:hint="eastAsia"/>
          <w:kern w:val="0"/>
          <w:szCs w:val="21"/>
        </w:rPr>
        <w:t>⑥</w:t>
      </w:r>
      <w:r>
        <w:rPr>
          <w:kern w:val="0"/>
          <w:szCs w:val="21"/>
        </w:rPr>
        <w:fldChar w:fldCharType="end"/>
      </w:r>
      <w:r>
        <w:rPr>
          <w:rFonts w:hint="eastAsia"/>
          <w:kern w:val="0"/>
          <w:szCs w:val="21"/>
        </w:rPr>
        <w:t xml:space="preserve"> </w:t>
      </w:r>
      <w:r>
        <w:rPr>
          <w:bCs/>
          <w:kern w:val="0"/>
          <w:szCs w:val="21"/>
        </w:rPr>
        <w:t>期末考试</w:t>
      </w:r>
      <w:r>
        <w:rPr>
          <w:rFonts w:hint="eastAsia"/>
          <w:bCs/>
          <w:kern w:val="0"/>
          <w:szCs w:val="21"/>
        </w:rPr>
        <w:t>成绩</w:t>
      </w:r>
      <w:r>
        <w:rPr>
          <w:bCs/>
          <w:kern w:val="0"/>
          <w:szCs w:val="21"/>
        </w:rPr>
        <w:t>：占总成绩</w:t>
      </w:r>
      <w:r>
        <w:rPr>
          <w:rFonts w:hint="eastAsia"/>
          <w:bCs/>
          <w:kern w:val="0"/>
          <w:szCs w:val="21"/>
        </w:rPr>
        <w:t>50</w:t>
      </w:r>
      <w:r>
        <w:rPr>
          <w:bCs/>
          <w:kern w:val="0"/>
          <w:szCs w:val="21"/>
        </w:rPr>
        <w:t>%。</w:t>
      </w:r>
      <w:r>
        <w:rPr>
          <w:rFonts w:hint="eastAsia"/>
          <w:bCs/>
          <w:kern w:val="0"/>
          <w:szCs w:val="21"/>
        </w:rPr>
        <w:t>主要对学生学习情况的全面检查，其内容覆盖各章知识点,主要考核学生的基础知识的理解和应用能力和综合问题的分析、设计和应用能力,题型主要以简答题、综合应用题等主观题为主。采用开卷形式,</w:t>
      </w:r>
      <w:r>
        <w:rPr>
          <w:bCs/>
          <w:kern w:val="0"/>
          <w:szCs w:val="21"/>
        </w:rPr>
        <w:t>考试时间120分钟，成绩采用百分制，卷面成绩总分100分。</w:t>
      </w:r>
      <w:r>
        <w:rPr>
          <w:rFonts w:hint="eastAsia"/>
          <w:bCs/>
          <w:kern w:val="0"/>
          <w:szCs w:val="21"/>
        </w:rPr>
        <w:t>具体考试时间安排在期末考试周由教务处统一通知。</w:t>
      </w:r>
    </w:p>
    <w:p w:rsidR="005B67DA" w:rsidRDefault="005B67DA">
      <w:pPr>
        <w:snapToGrid w:val="0"/>
        <w:spacing w:line="360" w:lineRule="exact"/>
        <w:ind w:firstLineChars="200" w:firstLine="420"/>
        <w:rPr>
          <w:kern w:val="0"/>
          <w:szCs w:val="21"/>
        </w:rPr>
      </w:pPr>
      <w:r>
        <w:rPr>
          <w:rFonts w:hint="eastAsia"/>
          <w:kern w:val="0"/>
          <w:szCs w:val="21"/>
        </w:rPr>
        <w:t>3、按照工程教育认证标准和学校人才培养要求，考核以学生能力是否有效达成为基准。为保障学生课程培养能力的达成，规定期末考试卷面成绩低于 45 分（不含 45 分）总评成绩一律为不及格。</w:t>
      </w:r>
    </w:p>
    <w:p w:rsidR="005B67DA" w:rsidRDefault="005B67DA">
      <w:pPr>
        <w:spacing w:line="360" w:lineRule="exact"/>
        <w:ind w:firstLineChars="200" w:firstLine="420"/>
        <w:rPr>
          <w:kern w:val="0"/>
          <w:szCs w:val="21"/>
        </w:rPr>
      </w:pPr>
      <w:r>
        <w:rPr>
          <w:rFonts w:hint="eastAsia"/>
          <w:kern w:val="0"/>
          <w:szCs w:val="21"/>
        </w:rPr>
        <w:t>4、考核周期为一个学年。为使评价结果尽快反馈给各个教学环节，促使各个教学环节尽快改进，保证教学效果的快速提升，课程考核成绩评价每学年进行1次。</w:t>
      </w:r>
    </w:p>
    <w:p w:rsidR="005B67DA" w:rsidRDefault="005B67DA">
      <w:pPr>
        <w:spacing w:line="360" w:lineRule="exact"/>
        <w:ind w:firstLineChars="200" w:firstLine="420"/>
        <w:rPr>
          <w:rFonts w:ascii="宋体" w:hAnsi="宋体" w:cs="宋体"/>
          <w:kern w:val="0"/>
          <w:szCs w:val="21"/>
          <w:lang w:bidi="ar"/>
        </w:rPr>
      </w:pPr>
      <w:r>
        <w:rPr>
          <w:rFonts w:hint="eastAsia"/>
          <w:color w:val="000000"/>
        </w:rPr>
        <w:t>5</w:t>
      </w:r>
      <w:r>
        <w:rPr>
          <w:rFonts w:ascii="宋体" w:hAnsi="宋体" w:hint="eastAsia"/>
          <w:color w:val="000000"/>
        </w:rPr>
        <w:t>、</w:t>
      </w:r>
      <w:r>
        <w:rPr>
          <w:rFonts w:ascii="宋体" w:hAnsi="宋体" w:cs="宋体" w:hint="eastAsia"/>
          <w:kern w:val="0"/>
          <w:szCs w:val="21"/>
          <w:lang w:bidi="ar"/>
        </w:rPr>
        <w:t>考核依据《计算机与电气工程学院课程目标达成评价实施办法》文件进行。</w:t>
      </w:r>
    </w:p>
    <w:p w:rsidR="005B67DA" w:rsidRDefault="005B67DA">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八、课程质量评价和持续改进</w:t>
      </w:r>
    </w:p>
    <w:p w:rsidR="005B67DA" w:rsidRDefault="005B67DA">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5B67DA" w:rsidRDefault="005B67DA">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、学生个体的课程目标达成度评价：</w:t>
      </w:r>
    </w:p>
    <w:p w:rsidR="005B67DA" w:rsidRDefault="005B67DA">
      <w:pPr>
        <w:widowControl/>
        <w:ind w:firstLineChars="200" w:firstLine="420"/>
        <w:jc w:val="left"/>
        <w:rPr>
          <w:rFonts w:ascii="宋体" w:hAnsi="宋体" w:cs="宋体"/>
          <w:b/>
          <w:bCs/>
          <w:color w:val="000000"/>
          <w:kern w:val="0"/>
          <w:szCs w:val="21"/>
          <w:lang w:bidi="ar"/>
        </w:rPr>
      </w:pPr>
      <w:r>
        <w:rPr>
          <w:rFonts w:ascii="宋体" w:hAnsi="宋体" w:cs="宋体" w:hint="eastAsia"/>
          <w:b/>
          <w:bCs/>
          <w:color w:val="000000"/>
          <w:kern w:val="0"/>
          <w:szCs w:val="21"/>
          <w:lang w:bidi="ar"/>
        </w:rPr>
        <w:t>学生个体的第</w:t>
      </w:r>
      <w:r>
        <w:rPr>
          <w:rFonts w:ascii="宋体" w:hAnsi="宋体" w:cs="宋体" w:hint="eastAsia"/>
          <w:b/>
          <w:bCs/>
          <w:color w:val="000000"/>
          <w:kern w:val="0"/>
          <w:szCs w:val="21"/>
          <w:lang w:bidi="ar"/>
        </w:rPr>
        <w:t>i</w:t>
      </w:r>
      <w:r>
        <w:rPr>
          <w:rFonts w:ascii="宋体" w:hAnsi="宋体" w:cs="宋体" w:hint="eastAsia"/>
          <w:b/>
          <w:bCs/>
          <w:color w:val="000000"/>
          <w:kern w:val="0"/>
          <w:szCs w:val="21"/>
          <w:lang w:bidi="ar"/>
        </w:rPr>
        <w:t>个课程目标达成度评价值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30"/>
          <w:szCs w:val="21"/>
          <w:lang w:bidi="ar"/>
        </w:rPr>
        <w:object w:dxaOrig="1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1pt" o:ole="">
            <v:imagedata r:id="rId5" o:title=""/>
          </v:shape>
          <o:OLEObject Type="Embed" ProgID="Equation.3" ShapeID="_x0000_i1025" DrawAspect="Content" ObjectID="_1740314490" r:id="rId6"/>
        </w:object>
      </w:r>
    </w:p>
    <w:p w:rsidR="005B67DA" w:rsidRDefault="005B67DA">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I</w:t>
      </w:r>
      <w:r>
        <w:rPr>
          <w:rFonts w:ascii="宋体" w:hAnsi="宋体" w:cs="宋体" w:hint="eastAsia"/>
          <w:color w:val="000000"/>
          <w:kern w:val="0"/>
          <w:szCs w:val="21"/>
          <w:lang w:bidi="ar"/>
        </w:rPr>
        <w:t>是课程目标的个数，</w:t>
      </w:r>
      <w:r>
        <w:rPr>
          <w:rFonts w:ascii="宋体" w:hAnsi="宋体" w:cs="宋体" w:hint="eastAsia"/>
          <w:color w:val="000000"/>
          <w:kern w:val="0"/>
          <w:szCs w:val="21"/>
          <w:lang w:bidi="ar"/>
        </w:rPr>
        <w:t xml:space="preserve">K </w:t>
      </w:r>
      <w:r>
        <w:rPr>
          <w:rFonts w:ascii="宋体" w:hAnsi="宋体" w:cs="宋体" w:hint="eastAsia"/>
          <w:color w:val="000000"/>
          <w:kern w:val="0"/>
          <w:szCs w:val="21"/>
          <w:lang w:bidi="ar"/>
        </w:rPr>
        <w:t>是考核方式的个数，</w:t>
      </w:r>
      <w:r>
        <w:rPr>
          <w:rFonts w:ascii="宋体" w:hAnsi="宋体" w:cs="宋体" w:hint="eastAsia"/>
          <w:color w:val="000000"/>
          <w:kern w:val="0"/>
          <w:szCs w:val="21"/>
          <w:lang w:bidi="ar"/>
        </w:rPr>
        <w:t>i</w:t>
      </w:r>
      <w:r>
        <w:rPr>
          <w:rFonts w:ascii="宋体" w:hAnsi="宋体" w:cs="宋体" w:hint="eastAsia"/>
          <w:color w:val="000000"/>
          <w:kern w:val="0"/>
          <w:szCs w:val="21"/>
          <w:lang w:bidi="ar"/>
        </w:rPr>
        <w:t>是第几个课程目标，</w:t>
      </w:r>
      <w:r>
        <w:rPr>
          <w:rFonts w:ascii="宋体" w:hAnsi="宋体" w:cs="宋体" w:hint="eastAsia"/>
          <w:color w:val="000000"/>
          <w:kern w:val="0"/>
          <w:szCs w:val="21"/>
          <w:lang w:bidi="ar"/>
        </w:rPr>
        <w:t>k</w:t>
      </w:r>
      <w:r>
        <w:rPr>
          <w:rFonts w:ascii="宋体" w:hAnsi="宋体" w:cs="宋体" w:hint="eastAsia"/>
          <w:color w:val="000000"/>
          <w:kern w:val="0"/>
          <w:szCs w:val="21"/>
          <w:lang w:bidi="ar"/>
        </w:rPr>
        <w:t>是第几个考核方式，考核方式有平时过程考核（课后作业、大作业、课堂测试等）、实验考核（课堂实验、实验报告）、期末考试等（具体的依据考核审核表确定）</w:t>
      </w:r>
      <w:r>
        <w:rPr>
          <w:rFonts w:ascii="宋体" w:hAnsi="宋体" w:cs="宋体" w:hint="eastAsia"/>
          <w:color w:val="000000"/>
          <w:kern w:val="0"/>
          <w:szCs w:val="21"/>
          <w:lang w:bidi="ar"/>
        </w:rPr>
        <w:t>; D</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个考试方式的总分值，</w:t>
      </w:r>
      <w:r>
        <w:rPr>
          <w:rFonts w:ascii="宋体" w:hAnsi="宋体" w:cs="宋体" w:hint="eastAsia"/>
          <w:color w:val="000000"/>
          <w:kern w:val="0"/>
          <w:szCs w:val="21"/>
          <w:lang w:bidi="ar"/>
        </w:rPr>
        <w:t>Z</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个考试方式的得分，</w:t>
      </w:r>
      <w:r>
        <w:rPr>
          <w:rFonts w:ascii="宋体" w:hAnsi="宋体" w:cs="宋体" w:hint="eastAsia"/>
          <w:color w:val="000000"/>
          <w:kern w:val="0"/>
          <w:szCs w:val="21"/>
          <w:lang w:bidi="ar"/>
        </w:rPr>
        <w:t>B</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个考试方式的占比，</w:t>
      </w:r>
      <w:r>
        <w:rPr>
          <w:rFonts w:ascii="宋体" w:hAnsi="宋体" w:cs="宋体" w:hint="eastAsia"/>
          <w:color w:val="000000"/>
          <w:kern w:val="0"/>
          <w:szCs w:val="21"/>
          <w:lang w:bidi="ar"/>
        </w:rPr>
        <w:t>P</w:t>
      </w:r>
      <w:r>
        <w:rPr>
          <w:rFonts w:ascii="宋体" w:hAnsi="宋体" w:cs="宋体" w:hint="eastAsia"/>
          <w:color w:val="000000"/>
          <w:kern w:val="0"/>
          <w:szCs w:val="21"/>
          <w:vertAlign w:val="subscript"/>
          <w:lang w:bidi="ar"/>
        </w:rPr>
        <w:t>i</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个课程目标权重。</w:t>
      </w:r>
    </w:p>
    <w:p w:rsidR="005B67DA" w:rsidRDefault="005B67DA">
      <w:pPr>
        <w:widowControl/>
        <w:spacing w:line="240" w:lineRule="atLeast"/>
        <w:ind w:firstLineChars="300" w:firstLine="630"/>
        <w:jc w:val="left"/>
        <w:rPr>
          <w:rFonts w:ascii="宋体" w:hAnsi="宋体" w:cs="宋体"/>
          <w:color w:val="000000"/>
          <w:kern w:val="0"/>
          <w:szCs w:val="21"/>
          <w:lang w:bidi="ar"/>
        </w:rPr>
      </w:pPr>
      <w:r>
        <w:rPr>
          <w:rFonts w:ascii="宋体" w:hAnsi="宋体" w:cs="宋体" w:hint="eastAsia"/>
          <w:b/>
          <w:bCs/>
          <w:color w:val="000000"/>
          <w:kern w:val="0"/>
          <w:szCs w:val="21"/>
          <w:lang w:bidi="ar"/>
        </w:rPr>
        <w:t>学生个体的课程目标综合达成度评价值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16"/>
          <w:szCs w:val="21"/>
          <w:lang w:bidi="ar"/>
        </w:rPr>
        <w:object w:dxaOrig="4020" w:dyaOrig="460">
          <v:shape id="_x0000_i1026" type="#_x0000_t75" style="width:201pt;height:23.25pt" o:ole="">
            <v:imagedata r:id="rId7" o:title=""/>
          </v:shape>
          <o:OLEObject Type="Embed" ProgID="Equation.3" ShapeID="_x0000_i1026" DrawAspect="Content" ObjectID="_1740314491" r:id="rId8"/>
        </w:object>
      </w:r>
    </w:p>
    <w:p w:rsidR="005B67DA" w:rsidRDefault="005B67DA">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、面向整体学生的课程目标达成评价：</w:t>
      </w:r>
    </w:p>
    <w:p w:rsidR="005B67DA" w:rsidRDefault="005B67DA">
      <w:pPr>
        <w:widowControl/>
        <w:spacing w:afterLines="100" w:after="312" w:line="400" w:lineRule="atLeast"/>
        <w:ind w:firstLineChars="300" w:firstLine="630"/>
        <w:jc w:val="left"/>
        <w:rPr>
          <w:rFonts w:ascii="宋体" w:hAnsi="宋体" w:cs="宋体"/>
          <w:b/>
          <w:bCs/>
          <w:color w:val="000000"/>
          <w:kern w:val="0"/>
          <w:szCs w:val="21"/>
          <w:lang w:bidi="ar"/>
        </w:rPr>
      </w:pPr>
      <w:r>
        <w:rPr>
          <w:rFonts w:ascii="宋体" w:hAnsi="宋体" w:cs="宋体" w:hint="eastAsia"/>
          <w:b/>
          <w:bCs/>
          <w:color w:val="000000"/>
          <w:kern w:val="0"/>
          <w:szCs w:val="21"/>
          <w:lang w:bidi="ar"/>
        </w:rPr>
        <w:t>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∑每个学生某课程目标达成度评价值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学生总人数</w:t>
      </w:r>
    </w:p>
    <w:p w:rsidR="005B67DA" w:rsidRDefault="005B67DA">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5B67DA" w:rsidRDefault="005B67DA">
      <w:pPr>
        <w:spacing w:beforeLines="50" w:before="156" w:afterLines="50" w:after="156" w:line="360" w:lineRule="exact"/>
        <w:ind w:right="420"/>
        <w:jc w:val="left"/>
        <w:rPr>
          <w:rFonts w:ascii="宋体" w:hAnsi="宋体" w:cs="宋体"/>
          <w:kern w:val="0"/>
          <w:szCs w:val="21"/>
          <w:lang w:bidi="ar"/>
        </w:rPr>
      </w:pPr>
      <w:r>
        <w:rPr>
          <w:rFonts w:ascii="宋体" w:hAnsi="宋体" w:hint="eastAsia"/>
          <w:b/>
          <w:color w:val="000000"/>
          <w:sz w:val="24"/>
        </w:rPr>
        <w:t>九、教材与主要参考资料</w:t>
      </w:r>
    </w:p>
    <w:p w:rsidR="005B67DA" w:rsidRDefault="005B67DA">
      <w:pPr>
        <w:spacing w:afterLines="50" w:after="156" w:line="360" w:lineRule="exact"/>
        <w:ind w:firstLineChars="100" w:firstLine="210"/>
        <w:rPr>
          <w:rFonts w:ascii="宋体" w:hAnsi="宋体"/>
          <w:b/>
          <w:color w:val="000000"/>
        </w:rPr>
      </w:pPr>
      <w:r>
        <w:rPr>
          <w:rFonts w:ascii="宋体" w:hAnsi="宋体" w:hint="eastAsia"/>
          <w:b/>
          <w:bCs/>
          <w:color w:val="000000"/>
        </w:rPr>
        <w:t>1.</w:t>
      </w:r>
      <w:r>
        <w:rPr>
          <w:rFonts w:ascii="宋体" w:hAnsi="宋体" w:hint="eastAsia"/>
          <w:b/>
          <w:bCs/>
          <w:color w:val="000000"/>
        </w:rPr>
        <w:t>教材</w:t>
      </w:r>
      <w:r>
        <w:rPr>
          <w:rFonts w:ascii="宋体" w:hAnsi="宋体" w:hint="eastAsia"/>
          <w:b/>
          <w:color w:val="000000"/>
        </w:rPr>
        <w:t>：</w:t>
      </w:r>
    </w:p>
    <w:p w:rsidR="005B67DA" w:rsidRDefault="005B67DA">
      <w:pPr>
        <w:spacing w:afterLines="50" w:after="156" w:line="360" w:lineRule="exact"/>
        <w:ind w:firstLineChars="299" w:firstLine="628"/>
        <w:rPr>
          <w:rFonts w:ascii="宋体" w:hAnsi="宋体"/>
          <w:bCs/>
          <w:color w:val="000000"/>
        </w:rPr>
      </w:pPr>
      <w:r>
        <w:rPr>
          <w:rFonts w:ascii="宋体" w:hAnsi="宋体" w:hint="eastAsia"/>
          <w:bCs/>
          <w:color w:val="000000"/>
        </w:rPr>
        <w:t>朱福喜．面向对象与</w:t>
      </w:r>
      <w:r>
        <w:rPr>
          <w:rFonts w:ascii="宋体" w:hAnsi="宋体" w:hint="eastAsia"/>
          <w:bCs/>
          <w:color w:val="000000"/>
        </w:rPr>
        <w:t>Java</w:t>
      </w:r>
      <w:r>
        <w:rPr>
          <w:rFonts w:ascii="宋体" w:hAnsi="宋体" w:hint="eastAsia"/>
          <w:bCs/>
          <w:color w:val="000000"/>
        </w:rPr>
        <w:t>程序设计（第</w:t>
      </w:r>
      <w:r>
        <w:rPr>
          <w:rFonts w:ascii="宋体" w:hAnsi="宋体" w:hint="eastAsia"/>
          <w:bCs/>
          <w:color w:val="000000"/>
        </w:rPr>
        <w:t>3</w:t>
      </w:r>
      <w:r>
        <w:rPr>
          <w:rFonts w:ascii="宋体" w:hAnsi="宋体" w:hint="eastAsia"/>
          <w:bCs/>
          <w:color w:val="000000"/>
        </w:rPr>
        <w:t>版）</w:t>
      </w:r>
      <w:r>
        <w:rPr>
          <w:rFonts w:ascii="宋体" w:hAnsi="宋体" w:hint="eastAsia"/>
          <w:bCs/>
          <w:color w:val="000000"/>
        </w:rPr>
        <w:t>[M]</w:t>
      </w:r>
      <w:r>
        <w:rPr>
          <w:rFonts w:ascii="宋体" w:hAnsi="宋体" w:hint="eastAsia"/>
          <w:bCs/>
          <w:color w:val="000000"/>
        </w:rPr>
        <w:t>．清华大学出版社．</w:t>
      </w:r>
      <w:r>
        <w:rPr>
          <w:rFonts w:ascii="宋体" w:hAnsi="宋体" w:hint="eastAsia"/>
          <w:bCs/>
          <w:color w:val="000000"/>
        </w:rPr>
        <w:t>2020</w:t>
      </w:r>
      <w:r>
        <w:rPr>
          <w:rFonts w:ascii="宋体" w:hAnsi="宋体" w:hint="eastAsia"/>
          <w:bCs/>
          <w:color w:val="000000"/>
        </w:rPr>
        <w:t>年</w:t>
      </w:r>
      <w:r>
        <w:rPr>
          <w:rFonts w:ascii="宋体" w:hAnsi="宋体" w:hint="eastAsia"/>
          <w:bCs/>
          <w:color w:val="000000"/>
        </w:rPr>
        <w:t>08</w:t>
      </w:r>
      <w:r>
        <w:rPr>
          <w:rFonts w:ascii="宋体" w:hAnsi="宋体" w:hint="eastAsia"/>
          <w:bCs/>
          <w:color w:val="000000"/>
        </w:rPr>
        <w:t>月。</w:t>
      </w:r>
    </w:p>
    <w:p w:rsidR="005B67DA" w:rsidRDefault="005B67DA">
      <w:pPr>
        <w:spacing w:afterLines="50" w:after="156" w:line="360" w:lineRule="exact"/>
        <w:ind w:firstLineChars="100" w:firstLine="210"/>
        <w:rPr>
          <w:rFonts w:ascii="宋体" w:hAnsi="宋体"/>
          <w:bCs/>
          <w:color w:val="000000"/>
        </w:rPr>
      </w:pPr>
      <w:r>
        <w:rPr>
          <w:rFonts w:ascii="宋体" w:hAnsi="宋体" w:hint="eastAsia"/>
          <w:b/>
          <w:color w:val="000000"/>
        </w:rPr>
        <w:t>2.</w:t>
      </w:r>
      <w:r>
        <w:rPr>
          <w:rFonts w:ascii="宋体" w:hAnsi="宋体" w:hint="eastAsia"/>
          <w:b/>
          <w:color w:val="000000"/>
        </w:rPr>
        <w:t>教学参考书目：</w:t>
      </w:r>
    </w:p>
    <w:p w:rsidR="005B67DA" w:rsidRDefault="005B67DA">
      <w:pPr>
        <w:spacing w:line="360" w:lineRule="exact"/>
        <w:ind w:leftChars="200" w:left="420"/>
        <w:rPr>
          <w:bCs/>
        </w:rPr>
      </w:pPr>
      <w:r>
        <w:rPr>
          <w:bCs/>
        </w:rPr>
        <w:t>[1]</w:t>
      </w:r>
      <w:r>
        <w:rPr>
          <w:rFonts w:hint="eastAsia"/>
          <w:bCs/>
        </w:rPr>
        <w:t xml:space="preserve"> 阚道宏.Java语言程序设计（MOOC版）.清华大学出版社.2019年9月。</w:t>
      </w:r>
    </w:p>
    <w:p w:rsidR="005B67DA" w:rsidRDefault="005B67DA">
      <w:pPr>
        <w:spacing w:line="360" w:lineRule="exact"/>
        <w:ind w:leftChars="200" w:left="420"/>
        <w:rPr>
          <w:bCs/>
        </w:rPr>
      </w:pPr>
      <w:r>
        <w:rPr>
          <w:bCs/>
        </w:rPr>
        <w:t>[2]</w:t>
      </w:r>
      <w:r>
        <w:rPr>
          <w:rFonts w:hint="eastAsia"/>
          <w:bCs/>
        </w:rPr>
        <w:t xml:space="preserve"> 唐大仕</w:t>
      </w:r>
      <w:r>
        <w:rPr>
          <w:rFonts w:hint="eastAsia"/>
          <w:bCs/>
          <w:color w:val="000000"/>
        </w:rPr>
        <w:t>．</w:t>
      </w:r>
      <w:r>
        <w:rPr>
          <w:rFonts w:hint="eastAsia"/>
          <w:bCs/>
        </w:rPr>
        <w:t>Java程序设计（第2版)</w:t>
      </w:r>
      <w:r>
        <w:rPr>
          <w:bCs/>
        </w:rPr>
        <w:t>[M]</w:t>
      </w:r>
      <w:r>
        <w:rPr>
          <w:rFonts w:hint="eastAsia"/>
          <w:bCs/>
          <w:color w:val="000000"/>
        </w:rPr>
        <w:t>．</w:t>
      </w:r>
      <w:r>
        <w:rPr>
          <w:rFonts w:hint="eastAsia"/>
          <w:bCs/>
        </w:rPr>
        <w:t>清华大学出版社</w:t>
      </w:r>
      <w:r>
        <w:rPr>
          <w:rFonts w:hint="eastAsia"/>
          <w:bCs/>
          <w:color w:val="000000"/>
        </w:rPr>
        <w:t>．</w:t>
      </w:r>
      <w:r>
        <w:rPr>
          <w:rFonts w:hint="eastAsia"/>
          <w:bCs/>
        </w:rPr>
        <w:t>北方交通大学大出版社</w:t>
      </w:r>
      <w:r>
        <w:rPr>
          <w:rFonts w:hint="eastAsia"/>
          <w:bCs/>
          <w:color w:val="000000"/>
        </w:rPr>
        <w:t>．</w:t>
      </w:r>
      <w:r>
        <w:rPr>
          <w:rFonts w:hint="eastAsia"/>
          <w:bCs/>
        </w:rPr>
        <w:t>2015年3月</w:t>
      </w:r>
    </w:p>
    <w:p w:rsidR="005B67DA" w:rsidRDefault="005B67DA">
      <w:pPr>
        <w:spacing w:line="360" w:lineRule="exact"/>
        <w:ind w:leftChars="200" w:left="420"/>
        <w:rPr>
          <w:bCs/>
        </w:rPr>
      </w:pPr>
      <w:r>
        <w:rPr>
          <w:bCs/>
        </w:rPr>
        <w:t>[3]</w:t>
      </w:r>
      <w:r>
        <w:rPr>
          <w:rFonts w:hint="eastAsia"/>
          <w:bCs/>
        </w:rPr>
        <w:t xml:space="preserve"> 施珺，纪兆辉</w:t>
      </w:r>
      <w:r>
        <w:rPr>
          <w:rFonts w:hint="eastAsia"/>
          <w:bCs/>
          <w:color w:val="000000"/>
        </w:rPr>
        <w:t>．</w:t>
      </w:r>
      <w:r>
        <w:rPr>
          <w:rFonts w:hint="eastAsia"/>
          <w:bCs/>
        </w:rPr>
        <w:t>Java面向对象程序设计教程</w:t>
      </w:r>
      <w:r>
        <w:rPr>
          <w:bCs/>
        </w:rPr>
        <w:t>[M]</w:t>
      </w:r>
      <w:r>
        <w:rPr>
          <w:rFonts w:hint="eastAsia"/>
          <w:bCs/>
          <w:color w:val="000000"/>
        </w:rPr>
        <w:t>．</w:t>
      </w:r>
      <w:r>
        <w:rPr>
          <w:rFonts w:hint="eastAsia"/>
          <w:bCs/>
        </w:rPr>
        <w:t>高等教育出版社</w:t>
      </w:r>
      <w:r>
        <w:rPr>
          <w:rFonts w:hint="eastAsia"/>
          <w:bCs/>
          <w:color w:val="000000"/>
        </w:rPr>
        <w:t>．</w:t>
      </w:r>
      <w:r>
        <w:rPr>
          <w:rFonts w:hint="eastAsia"/>
          <w:bCs/>
        </w:rPr>
        <w:t>2019年4月</w:t>
      </w:r>
    </w:p>
    <w:p w:rsidR="005B67DA" w:rsidRDefault="005B67DA">
      <w:pPr>
        <w:spacing w:line="360" w:lineRule="exact"/>
        <w:ind w:leftChars="200" w:left="420"/>
        <w:rPr>
          <w:bCs/>
          <w:color w:val="000000"/>
        </w:rPr>
      </w:pPr>
      <w:r>
        <w:rPr>
          <w:bCs/>
        </w:rPr>
        <w:t>[</w:t>
      </w:r>
      <w:r>
        <w:rPr>
          <w:rFonts w:hint="eastAsia"/>
          <w:bCs/>
        </w:rPr>
        <w:t>4</w:t>
      </w:r>
      <w:r>
        <w:rPr>
          <w:bCs/>
        </w:rPr>
        <w:t>]</w:t>
      </w:r>
      <w:r>
        <w:rPr>
          <w:rFonts w:hint="eastAsia"/>
          <w:bCs/>
        </w:rPr>
        <w:t xml:space="preserve"> 耿祥义,张跃平</w:t>
      </w:r>
      <w:r>
        <w:rPr>
          <w:rFonts w:hint="eastAsia"/>
          <w:bCs/>
          <w:color w:val="000000"/>
        </w:rPr>
        <w:t>．</w:t>
      </w:r>
      <w:r>
        <w:rPr>
          <w:rFonts w:hint="eastAsia"/>
          <w:bCs/>
        </w:rPr>
        <w:t>Java面向对象程序设计（第3版）</w:t>
      </w:r>
      <w:r>
        <w:rPr>
          <w:bCs/>
        </w:rPr>
        <w:t>[M]</w:t>
      </w:r>
      <w:r>
        <w:rPr>
          <w:rFonts w:hint="eastAsia"/>
          <w:bCs/>
          <w:color w:val="000000"/>
        </w:rPr>
        <w:t>．</w:t>
      </w:r>
      <w:r>
        <w:rPr>
          <w:rFonts w:hint="eastAsia"/>
          <w:bCs/>
        </w:rPr>
        <w:t>清华大学出版社</w:t>
      </w:r>
      <w:r>
        <w:rPr>
          <w:rFonts w:hint="eastAsia"/>
          <w:bCs/>
          <w:color w:val="000000"/>
        </w:rPr>
        <w:t>．</w:t>
      </w:r>
      <w:r>
        <w:rPr>
          <w:rFonts w:hint="eastAsia"/>
          <w:bCs/>
        </w:rPr>
        <w:t xml:space="preserve">2020年1月 </w:t>
      </w:r>
    </w:p>
    <w:p w:rsidR="005B67DA" w:rsidRDefault="005B67DA">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5B67DA">
        <w:trPr>
          <w:trHeight w:val="433"/>
          <w:jc w:val="center"/>
        </w:trPr>
        <w:tc>
          <w:tcPr>
            <w:tcW w:w="2835" w:type="dxa"/>
            <w:shd w:val="clear" w:color="auto" w:fill="auto"/>
            <w:vAlign w:val="center"/>
          </w:tcPr>
          <w:p w:rsidR="005B67DA" w:rsidRDefault="005B67DA">
            <w:pPr>
              <w:adjustRightInd w:val="0"/>
              <w:snapToGrid w:val="0"/>
              <w:jc w:val="center"/>
              <w:rPr>
                <w:bCs/>
                <w:kern w:val="0"/>
                <w:sz w:val="18"/>
                <w:szCs w:val="18"/>
              </w:rPr>
            </w:pPr>
            <w:r>
              <w:rPr>
                <w:bCs/>
                <w:kern w:val="0"/>
                <w:sz w:val="18"/>
                <w:szCs w:val="18"/>
              </w:rPr>
              <w:t>姓名</w:t>
            </w:r>
          </w:p>
        </w:tc>
        <w:tc>
          <w:tcPr>
            <w:tcW w:w="2835" w:type="dxa"/>
            <w:shd w:val="clear" w:color="auto" w:fill="auto"/>
            <w:vAlign w:val="center"/>
          </w:tcPr>
          <w:p w:rsidR="005B67DA" w:rsidRDefault="005B67DA">
            <w:pPr>
              <w:adjustRightInd w:val="0"/>
              <w:snapToGrid w:val="0"/>
              <w:jc w:val="center"/>
              <w:rPr>
                <w:bCs/>
                <w:kern w:val="0"/>
                <w:sz w:val="18"/>
                <w:szCs w:val="18"/>
              </w:rPr>
            </w:pPr>
            <w:r>
              <w:rPr>
                <w:bCs/>
                <w:kern w:val="0"/>
                <w:sz w:val="18"/>
                <w:szCs w:val="18"/>
              </w:rPr>
              <w:t>职称</w:t>
            </w:r>
          </w:p>
        </w:tc>
        <w:tc>
          <w:tcPr>
            <w:tcW w:w="2835" w:type="dxa"/>
            <w:shd w:val="clear" w:color="auto" w:fill="auto"/>
            <w:vAlign w:val="center"/>
          </w:tcPr>
          <w:p w:rsidR="005B67DA" w:rsidRDefault="005B67DA">
            <w:pPr>
              <w:adjustRightInd w:val="0"/>
              <w:snapToGrid w:val="0"/>
              <w:jc w:val="center"/>
              <w:rPr>
                <w:bCs/>
                <w:kern w:val="0"/>
                <w:sz w:val="18"/>
                <w:szCs w:val="18"/>
              </w:rPr>
            </w:pPr>
            <w:r>
              <w:rPr>
                <w:bCs/>
                <w:kern w:val="0"/>
                <w:sz w:val="18"/>
                <w:szCs w:val="18"/>
              </w:rPr>
              <w:t>承担的教学工作</w:t>
            </w:r>
          </w:p>
        </w:tc>
      </w:tr>
      <w:tr w:rsidR="005B67DA">
        <w:trPr>
          <w:trHeight w:val="398"/>
          <w:jc w:val="center"/>
        </w:trPr>
        <w:tc>
          <w:tcPr>
            <w:tcW w:w="2835" w:type="dxa"/>
            <w:shd w:val="clear" w:color="auto" w:fill="auto"/>
            <w:vAlign w:val="center"/>
          </w:tcPr>
          <w:p w:rsidR="005B67DA" w:rsidRDefault="005B67DA">
            <w:pPr>
              <w:snapToGrid w:val="0"/>
              <w:jc w:val="center"/>
              <w:rPr>
                <w:kern w:val="0"/>
                <w:sz w:val="18"/>
                <w:szCs w:val="21"/>
              </w:rPr>
            </w:pPr>
            <w:r>
              <w:rPr>
                <w:rFonts w:hint="eastAsia"/>
                <w:kern w:val="0"/>
                <w:sz w:val="18"/>
              </w:rPr>
              <w:t>雷红艳</w:t>
            </w:r>
          </w:p>
        </w:tc>
        <w:tc>
          <w:tcPr>
            <w:tcW w:w="2835" w:type="dxa"/>
            <w:shd w:val="clear" w:color="auto" w:fill="auto"/>
            <w:vAlign w:val="center"/>
          </w:tcPr>
          <w:p w:rsidR="005B67DA" w:rsidRDefault="005B67DA">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5B67DA" w:rsidRDefault="005B67DA">
            <w:pPr>
              <w:adjustRightInd w:val="0"/>
              <w:snapToGrid w:val="0"/>
              <w:jc w:val="center"/>
              <w:rPr>
                <w:kern w:val="0"/>
                <w:sz w:val="18"/>
                <w:szCs w:val="21"/>
              </w:rPr>
            </w:pPr>
            <w:r>
              <w:rPr>
                <w:kern w:val="0"/>
                <w:sz w:val="18"/>
              </w:rPr>
              <w:t>课程负责人、主讲教师</w:t>
            </w:r>
          </w:p>
        </w:tc>
      </w:tr>
      <w:tr w:rsidR="005B67DA">
        <w:trPr>
          <w:trHeight w:val="431"/>
          <w:jc w:val="center"/>
        </w:trPr>
        <w:tc>
          <w:tcPr>
            <w:tcW w:w="2835" w:type="dxa"/>
            <w:shd w:val="clear" w:color="auto" w:fill="auto"/>
            <w:vAlign w:val="center"/>
          </w:tcPr>
          <w:p w:rsidR="005B67DA" w:rsidRDefault="005B67DA">
            <w:pPr>
              <w:snapToGrid w:val="0"/>
              <w:jc w:val="center"/>
              <w:rPr>
                <w:kern w:val="0"/>
                <w:sz w:val="18"/>
                <w:szCs w:val="21"/>
              </w:rPr>
            </w:pPr>
            <w:r>
              <w:rPr>
                <w:rFonts w:hint="eastAsia"/>
                <w:kern w:val="0"/>
                <w:sz w:val="18"/>
                <w:szCs w:val="21"/>
              </w:rPr>
              <w:t>邹汉斌</w:t>
            </w:r>
          </w:p>
        </w:tc>
        <w:tc>
          <w:tcPr>
            <w:tcW w:w="2835" w:type="dxa"/>
            <w:shd w:val="clear" w:color="auto" w:fill="auto"/>
            <w:vAlign w:val="center"/>
          </w:tcPr>
          <w:p w:rsidR="005B67DA" w:rsidRDefault="005B67DA">
            <w:pPr>
              <w:adjustRightInd w:val="0"/>
              <w:snapToGrid w:val="0"/>
              <w:jc w:val="center"/>
              <w:rPr>
                <w:kern w:val="0"/>
                <w:sz w:val="18"/>
                <w:szCs w:val="21"/>
              </w:rPr>
            </w:pPr>
            <w:r>
              <w:rPr>
                <w:rFonts w:hint="eastAsia"/>
                <w:kern w:val="0"/>
                <w:sz w:val="18"/>
              </w:rPr>
              <w:t>副教授</w:t>
            </w:r>
          </w:p>
        </w:tc>
        <w:tc>
          <w:tcPr>
            <w:tcW w:w="2835" w:type="dxa"/>
            <w:shd w:val="clear" w:color="auto" w:fill="auto"/>
            <w:vAlign w:val="center"/>
          </w:tcPr>
          <w:p w:rsidR="005B67DA" w:rsidRDefault="005B67DA">
            <w:pPr>
              <w:adjustRightInd w:val="0"/>
              <w:snapToGrid w:val="0"/>
              <w:jc w:val="center"/>
              <w:rPr>
                <w:kern w:val="0"/>
                <w:sz w:val="18"/>
                <w:szCs w:val="21"/>
              </w:rPr>
            </w:pPr>
            <w:r>
              <w:rPr>
                <w:kern w:val="0"/>
                <w:sz w:val="18"/>
              </w:rPr>
              <w:t>主讲教师</w:t>
            </w:r>
          </w:p>
        </w:tc>
      </w:tr>
      <w:tr w:rsidR="005B67DA">
        <w:trPr>
          <w:trHeight w:val="409"/>
          <w:jc w:val="center"/>
        </w:trPr>
        <w:tc>
          <w:tcPr>
            <w:tcW w:w="2835" w:type="dxa"/>
            <w:shd w:val="clear" w:color="auto" w:fill="auto"/>
            <w:vAlign w:val="center"/>
          </w:tcPr>
          <w:p w:rsidR="005B67DA" w:rsidRDefault="005B67DA">
            <w:pPr>
              <w:snapToGrid w:val="0"/>
              <w:jc w:val="center"/>
              <w:rPr>
                <w:kern w:val="0"/>
                <w:sz w:val="18"/>
                <w:szCs w:val="21"/>
              </w:rPr>
            </w:pPr>
            <w:r>
              <w:rPr>
                <w:rFonts w:hint="eastAsia"/>
                <w:kern w:val="0"/>
                <w:sz w:val="18"/>
              </w:rPr>
              <w:t>周慧灿</w:t>
            </w:r>
          </w:p>
        </w:tc>
        <w:tc>
          <w:tcPr>
            <w:tcW w:w="2835" w:type="dxa"/>
            <w:shd w:val="clear" w:color="auto" w:fill="auto"/>
            <w:vAlign w:val="center"/>
          </w:tcPr>
          <w:p w:rsidR="005B67DA" w:rsidRDefault="005B67DA">
            <w:pPr>
              <w:adjustRightInd w:val="0"/>
              <w:snapToGrid w:val="0"/>
              <w:jc w:val="center"/>
              <w:rPr>
                <w:kern w:val="0"/>
                <w:sz w:val="18"/>
                <w:szCs w:val="21"/>
              </w:rPr>
            </w:pPr>
            <w:r>
              <w:rPr>
                <w:rFonts w:hint="eastAsia"/>
                <w:kern w:val="0"/>
                <w:sz w:val="18"/>
              </w:rPr>
              <w:t>副教授</w:t>
            </w:r>
          </w:p>
        </w:tc>
        <w:tc>
          <w:tcPr>
            <w:tcW w:w="2835" w:type="dxa"/>
            <w:shd w:val="clear" w:color="auto" w:fill="auto"/>
            <w:vAlign w:val="center"/>
          </w:tcPr>
          <w:p w:rsidR="005B67DA" w:rsidRDefault="005B67DA">
            <w:pPr>
              <w:adjustRightInd w:val="0"/>
              <w:snapToGrid w:val="0"/>
              <w:jc w:val="center"/>
              <w:rPr>
                <w:kern w:val="0"/>
                <w:sz w:val="18"/>
                <w:szCs w:val="21"/>
              </w:rPr>
            </w:pPr>
            <w:r>
              <w:rPr>
                <w:kern w:val="0"/>
                <w:sz w:val="18"/>
              </w:rPr>
              <w:t>主讲教师</w:t>
            </w:r>
          </w:p>
        </w:tc>
      </w:tr>
      <w:tr w:rsidR="005B67DA">
        <w:trPr>
          <w:trHeight w:val="415"/>
          <w:jc w:val="center"/>
        </w:trPr>
        <w:tc>
          <w:tcPr>
            <w:tcW w:w="2835" w:type="dxa"/>
            <w:shd w:val="clear" w:color="auto" w:fill="auto"/>
            <w:vAlign w:val="center"/>
          </w:tcPr>
          <w:p w:rsidR="005B67DA" w:rsidRDefault="005B67DA">
            <w:pPr>
              <w:snapToGrid w:val="0"/>
              <w:jc w:val="center"/>
              <w:rPr>
                <w:kern w:val="0"/>
                <w:sz w:val="18"/>
                <w:szCs w:val="21"/>
              </w:rPr>
            </w:pPr>
            <w:r>
              <w:rPr>
                <w:rFonts w:hint="eastAsia"/>
                <w:kern w:val="0"/>
                <w:sz w:val="18"/>
              </w:rPr>
              <w:t>刘国清</w:t>
            </w:r>
          </w:p>
        </w:tc>
        <w:tc>
          <w:tcPr>
            <w:tcW w:w="2835" w:type="dxa"/>
            <w:shd w:val="clear" w:color="auto" w:fill="auto"/>
            <w:vAlign w:val="center"/>
          </w:tcPr>
          <w:p w:rsidR="005B67DA" w:rsidRDefault="005B67DA">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5B67DA" w:rsidRDefault="005B67DA">
            <w:pPr>
              <w:adjustRightInd w:val="0"/>
              <w:snapToGrid w:val="0"/>
              <w:jc w:val="center"/>
              <w:rPr>
                <w:kern w:val="0"/>
                <w:sz w:val="18"/>
                <w:szCs w:val="21"/>
              </w:rPr>
            </w:pPr>
            <w:r>
              <w:rPr>
                <w:kern w:val="0"/>
                <w:sz w:val="18"/>
              </w:rPr>
              <w:t>主讲教师</w:t>
            </w:r>
          </w:p>
        </w:tc>
      </w:tr>
    </w:tbl>
    <w:p w:rsidR="005B67DA" w:rsidRDefault="005B67DA">
      <w:pPr>
        <w:spacing w:line="360" w:lineRule="exact"/>
        <w:ind w:right="420"/>
        <w:jc w:val="center"/>
        <w:rPr>
          <w:rFonts w:ascii="宋体" w:hAnsi="宋体"/>
          <w:color w:val="000000"/>
        </w:rPr>
      </w:pPr>
      <w:r>
        <w:rPr>
          <w:rFonts w:ascii="黑体" w:eastAsia="黑体" w:hAnsi="宋体" w:hint="eastAsia"/>
          <w:color w:val="000000"/>
        </w:rPr>
        <w:t xml:space="preserve">                                             </w:t>
      </w:r>
    </w:p>
    <w:p w:rsidR="005B67DA" w:rsidRDefault="005B67DA">
      <w:pPr>
        <w:spacing w:line="360" w:lineRule="exact"/>
        <w:ind w:leftChars="1596" w:left="3352" w:right="420"/>
        <w:jc w:val="left"/>
        <w:rPr>
          <w:rFonts w:ascii="宋体" w:hAnsi="宋体" w:cs="宋体"/>
          <w:sz w:val="24"/>
        </w:rPr>
      </w:pPr>
      <w:r>
        <w:rPr>
          <w:rFonts w:ascii="宋体" w:hAnsi="宋体" w:hint="eastAsia"/>
          <w:color w:val="000000"/>
        </w:rPr>
        <w:t xml:space="preserve">                                              </w:t>
      </w:r>
      <w:r>
        <w:rPr>
          <w:rFonts w:ascii="宋体" w:eastAsia="宋体" w:hAnsi="宋体" w:cs="宋体"/>
          <w:sz w:val="24"/>
          <w:szCs w:val="24"/>
        </w:rPr>
        <w:t>执笔人：</w:t>
      </w:r>
      <w:r>
        <w:rPr>
          <w:rFonts w:ascii="宋体" w:hAnsi="宋体" w:cs="宋体" w:hint="eastAsia"/>
          <w:sz w:val="24"/>
          <w:szCs w:val="24"/>
        </w:rPr>
        <w:t>雷红艳</w:t>
      </w:r>
      <w:r>
        <w:rPr>
          <w:rFonts w:ascii="宋体" w:eastAsia="宋体" w:hAnsi="宋体" w:cs="宋体"/>
          <w:sz w:val="24"/>
          <w:szCs w:val="24"/>
        </w:rPr>
        <w:t>     </w:t>
      </w: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5B67DA" w:rsidRDefault="005B67DA">
      <w:pPr>
        <w:spacing w:line="360" w:lineRule="exact"/>
        <w:ind w:leftChars="1596" w:left="3352" w:right="420"/>
        <w:jc w:val="left"/>
        <w:rPr>
          <w:rFonts w:ascii="宋体" w:hAnsi="宋体" w:cs="宋体"/>
          <w:sz w:val="24"/>
        </w:rPr>
      </w:pP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5B67DA" w:rsidRDefault="005B67DA">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5B67DA" w:rsidRDefault="005B67DA">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5B67DA" w:rsidRDefault="005B67DA">
      <w:pPr>
        <w:tabs>
          <w:tab w:val="left" w:pos="8400"/>
        </w:tabs>
        <w:spacing w:line="360" w:lineRule="exact"/>
        <w:ind w:right="-94"/>
        <w:jc w:val="right"/>
        <w:rPr>
          <w:bCs/>
          <w:color w:val="000000"/>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pPr>
        <w:rPr>
          <w:sz w:val="24"/>
        </w:rPr>
      </w:pPr>
    </w:p>
    <w:p w:rsidR="005B67DA" w:rsidRDefault="005B67DA" w:rsidP="0073267A">
      <w:pPr>
        <w:sectPr w:rsidR="005B67DA" w:rsidSect="0073267A">
          <w:type w:val="continuous"/>
          <w:pgSz w:w="11906" w:h="16838"/>
          <w:pgMar w:top="1440" w:right="1800" w:bottom="1440" w:left="1800" w:header="851" w:footer="992" w:gutter="0"/>
          <w:cols w:space="425"/>
          <w:docGrid w:type="lines" w:linePitch="312"/>
        </w:sectPr>
      </w:pPr>
    </w:p>
    <w:p w:rsidR="00CD0142" w:rsidRDefault="00CD0142"/>
    <w:sectPr w:rsidR="00CD0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A"/>
    <w:rsid w:val="005B67DA"/>
    <w:rsid w:val="00CD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D033D2-5ACB-4D2F-857A-7A3110B4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B67DA"/>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5B6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5B67DA"/>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5B67DA"/>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B67DA"/>
  </w:style>
  <w:style w:type="character" w:customStyle="1" w:styleId="10">
    <w:name w:val="标题 1 字符"/>
    <w:basedOn w:val="a0"/>
    <w:link w:val="1"/>
    <w:qFormat/>
    <w:rsid w:val="005B67DA"/>
    <w:rPr>
      <w:rFonts w:ascii="黑体" w:eastAsia="黑体" w:hAnsi="黑体" w:cs="黑体"/>
      <w:b/>
      <w:sz w:val="32"/>
      <w:szCs w:val="24"/>
    </w:rPr>
  </w:style>
  <w:style w:type="character" w:customStyle="1" w:styleId="20">
    <w:name w:val="标题 2 字符"/>
    <w:basedOn w:val="a0"/>
    <w:link w:val="2"/>
    <w:qFormat/>
    <w:rsid w:val="005B67DA"/>
    <w:rPr>
      <w:rFonts w:asciiTheme="majorHAnsi" w:eastAsiaTheme="majorEastAsia" w:hAnsiTheme="majorHAnsi" w:cstheme="majorBidi"/>
      <w:b/>
      <w:bCs/>
      <w:sz w:val="32"/>
      <w:szCs w:val="32"/>
    </w:rPr>
  </w:style>
  <w:style w:type="character" w:customStyle="1" w:styleId="30">
    <w:name w:val="标题 3 字符"/>
    <w:basedOn w:val="a0"/>
    <w:link w:val="3"/>
    <w:rsid w:val="005B67DA"/>
    <w:rPr>
      <w:rFonts w:ascii="Times New Roman" w:eastAsia="宋体" w:hAnsi="Times New Roman" w:cs="Times New Roman"/>
      <w:b/>
      <w:bCs/>
      <w:sz w:val="32"/>
      <w:szCs w:val="32"/>
    </w:rPr>
  </w:style>
  <w:style w:type="character" w:customStyle="1" w:styleId="40">
    <w:name w:val="标题 4 字符"/>
    <w:basedOn w:val="a0"/>
    <w:link w:val="4"/>
    <w:semiHidden/>
    <w:rsid w:val="005B67DA"/>
    <w:rPr>
      <w:rFonts w:ascii="宋体" w:eastAsia="宋体" w:hAnsi="宋体" w:cs="Times New Roman"/>
      <w:b/>
      <w:bCs/>
      <w:kern w:val="0"/>
      <w:sz w:val="24"/>
      <w:szCs w:val="24"/>
    </w:rPr>
  </w:style>
  <w:style w:type="paragraph" w:styleId="a3">
    <w:name w:val="Normal Indent"/>
    <w:basedOn w:val="a"/>
    <w:qFormat/>
    <w:rsid w:val="005B67DA"/>
    <w:pPr>
      <w:ind w:firstLine="454"/>
    </w:pPr>
    <w:rPr>
      <w:rFonts w:ascii="Times New Roman" w:eastAsia="宋体" w:hAnsi="Times New Roman" w:cs="Times New Roman"/>
      <w:szCs w:val="20"/>
    </w:rPr>
  </w:style>
  <w:style w:type="paragraph" w:styleId="a4">
    <w:name w:val="Body Text"/>
    <w:basedOn w:val="a"/>
    <w:link w:val="a5"/>
    <w:qFormat/>
    <w:rsid w:val="005B67DA"/>
    <w:pPr>
      <w:widowControl/>
      <w:spacing w:before="180" w:after="180"/>
      <w:jc w:val="left"/>
    </w:pPr>
    <w:rPr>
      <w:kern w:val="0"/>
      <w:sz w:val="24"/>
      <w:szCs w:val="24"/>
      <w:lang w:eastAsia="en-US"/>
    </w:rPr>
  </w:style>
  <w:style w:type="character" w:customStyle="1" w:styleId="a5">
    <w:name w:val="正文文本 字符"/>
    <w:basedOn w:val="a0"/>
    <w:link w:val="a4"/>
    <w:rsid w:val="005B67DA"/>
    <w:rPr>
      <w:kern w:val="0"/>
      <w:sz w:val="24"/>
      <w:szCs w:val="24"/>
      <w:lang w:eastAsia="en-US"/>
    </w:rPr>
  </w:style>
  <w:style w:type="paragraph" w:styleId="a6">
    <w:name w:val="Body Text Indent"/>
    <w:basedOn w:val="a"/>
    <w:link w:val="a7"/>
    <w:qFormat/>
    <w:rsid w:val="005B67DA"/>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5B67DA"/>
    <w:rPr>
      <w:rFonts w:ascii="Times New Roman" w:eastAsia="宋体" w:hAnsi="Times New Roman" w:cs="Times New Roman"/>
      <w:szCs w:val="24"/>
    </w:rPr>
  </w:style>
  <w:style w:type="paragraph" w:styleId="31">
    <w:name w:val="toc 3"/>
    <w:basedOn w:val="a"/>
    <w:next w:val="a"/>
    <w:qFormat/>
    <w:rsid w:val="005B67DA"/>
    <w:pPr>
      <w:ind w:leftChars="400" w:left="840"/>
    </w:pPr>
    <w:rPr>
      <w:rFonts w:ascii="Times New Roman" w:eastAsia="宋体" w:hAnsi="Times New Roman" w:cs="Times New Roman"/>
      <w:szCs w:val="24"/>
    </w:rPr>
  </w:style>
  <w:style w:type="paragraph" w:styleId="a8">
    <w:name w:val="Plain Text"/>
    <w:basedOn w:val="a"/>
    <w:link w:val="a9"/>
    <w:uiPriority w:val="99"/>
    <w:qFormat/>
    <w:rsid w:val="005B67DA"/>
    <w:rPr>
      <w:rFonts w:ascii="宋体" w:eastAsia="宋体" w:hAnsi="Courier New" w:cs="宋体"/>
      <w:szCs w:val="24"/>
    </w:rPr>
  </w:style>
  <w:style w:type="character" w:customStyle="1" w:styleId="a9">
    <w:name w:val="纯文本 字符"/>
    <w:basedOn w:val="a0"/>
    <w:link w:val="a8"/>
    <w:uiPriority w:val="99"/>
    <w:rsid w:val="005B67DA"/>
    <w:rPr>
      <w:rFonts w:ascii="宋体" w:eastAsia="宋体" w:hAnsi="Courier New" w:cs="宋体"/>
      <w:szCs w:val="24"/>
    </w:rPr>
  </w:style>
  <w:style w:type="paragraph" w:styleId="21">
    <w:name w:val="Body Text Indent 2"/>
    <w:basedOn w:val="a"/>
    <w:link w:val="22"/>
    <w:uiPriority w:val="99"/>
    <w:unhideWhenUsed/>
    <w:qFormat/>
    <w:rsid w:val="005B67DA"/>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5B67DA"/>
    <w:rPr>
      <w:rFonts w:ascii="Times New Roman" w:eastAsia="宋体" w:hAnsi="Times New Roman" w:cs="Times New Roman"/>
      <w:szCs w:val="24"/>
    </w:rPr>
  </w:style>
  <w:style w:type="paragraph" w:styleId="aa">
    <w:name w:val="Balloon Text"/>
    <w:basedOn w:val="a"/>
    <w:link w:val="ab"/>
    <w:qFormat/>
    <w:rsid w:val="005B67DA"/>
    <w:rPr>
      <w:rFonts w:ascii="Times New Roman" w:eastAsia="宋体" w:hAnsi="Times New Roman" w:cs="Times New Roman"/>
      <w:sz w:val="18"/>
      <w:szCs w:val="18"/>
    </w:rPr>
  </w:style>
  <w:style w:type="character" w:customStyle="1" w:styleId="ab">
    <w:name w:val="批注框文本 字符"/>
    <w:basedOn w:val="a0"/>
    <w:link w:val="aa"/>
    <w:qFormat/>
    <w:rsid w:val="005B67DA"/>
    <w:rPr>
      <w:rFonts w:ascii="Times New Roman" w:eastAsia="宋体" w:hAnsi="Times New Roman" w:cs="Times New Roman"/>
      <w:sz w:val="18"/>
      <w:szCs w:val="18"/>
    </w:rPr>
  </w:style>
  <w:style w:type="paragraph" w:styleId="ac">
    <w:name w:val="footer"/>
    <w:basedOn w:val="a"/>
    <w:link w:val="ad"/>
    <w:qFormat/>
    <w:rsid w:val="005B67DA"/>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5B67DA"/>
    <w:rPr>
      <w:rFonts w:ascii="Times New Roman" w:eastAsia="宋体" w:hAnsi="Times New Roman" w:cs="Times New Roman"/>
      <w:sz w:val="18"/>
      <w:szCs w:val="24"/>
    </w:rPr>
  </w:style>
  <w:style w:type="paragraph" w:styleId="ae">
    <w:name w:val="header"/>
    <w:basedOn w:val="a"/>
    <w:link w:val="af"/>
    <w:qFormat/>
    <w:rsid w:val="005B67D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5B67DA"/>
    <w:rPr>
      <w:rFonts w:ascii="Times New Roman" w:eastAsia="宋体" w:hAnsi="Times New Roman" w:cs="Times New Roman"/>
      <w:sz w:val="18"/>
      <w:szCs w:val="18"/>
    </w:rPr>
  </w:style>
  <w:style w:type="paragraph" w:styleId="11">
    <w:name w:val="toc 1"/>
    <w:basedOn w:val="a"/>
    <w:next w:val="a"/>
    <w:qFormat/>
    <w:rsid w:val="005B67DA"/>
    <w:rPr>
      <w:rFonts w:ascii="Times New Roman" w:eastAsia="宋体" w:hAnsi="Times New Roman" w:cs="Times New Roman"/>
      <w:szCs w:val="24"/>
    </w:rPr>
  </w:style>
  <w:style w:type="paragraph" w:styleId="23">
    <w:name w:val="toc 2"/>
    <w:basedOn w:val="a"/>
    <w:next w:val="a"/>
    <w:qFormat/>
    <w:rsid w:val="005B67DA"/>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5B67DA"/>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5B67DA"/>
    <w:pPr>
      <w:jc w:val="center"/>
      <w:outlineLvl w:val="0"/>
    </w:pPr>
    <w:rPr>
      <w:rFonts w:ascii="Cambria" w:eastAsia="黑体" w:hAnsi="Cambria" w:cs="Times New Roman"/>
      <w:b/>
      <w:bCs/>
      <w:sz w:val="36"/>
      <w:szCs w:val="32"/>
    </w:rPr>
  </w:style>
  <w:style w:type="character" w:customStyle="1" w:styleId="af2">
    <w:name w:val="标题 字符"/>
    <w:basedOn w:val="a0"/>
    <w:link w:val="af1"/>
    <w:rsid w:val="005B67DA"/>
    <w:rPr>
      <w:rFonts w:ascii="Cambria" w:eastAsia="黑体" w:hAnsi="Cambria" w:cs="Times New Roman"/>
      <w:b/>
      <w:bCs/>
      <w:sz w:val="36"/>
      <w:szCs w:val="32"/>
    </w:rPr>
  </w:style>
  <w:style w:type="table" w:styleId="af3">
    <w:name w:val="Table Grid"/>
    <w:basedOn w:val="a1"/>
    <w:uiPriority w:val="39"/>
    <w:unhideWhenUsed/>
    <w:qFormat/>
    <w:rsid w:val="005B67DA"/>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5B67DA"/>
    <w:rPr>
      <w:b/>
      <w:bCs/>
    </w:rPr>
  </w:style>
  <w:style w:type="character" w:styleId="af5">
    <w:name w:val="page number"/>
    <w:basedOn w:val="a0"/>
    <w:qFormat/>
    <w:rsid w:val="005B67DA"/>
  </w:style>
  <w:style w:type="character" w:styleId="af6">
    <w:name w:val="Emphasis"/>
    <w:basedOn w:val="a0"/>
    <w:qFormat/>
    <w:rsid w:val="005B67DA"/>
    <w:rPr>
      <w:i/>
    </w:rPr>
  </w:style>
  <w:style w:type="character" w:styleId="af7">
    <w:name w:val="Hyperlink"/>
    <w:basedOn w:val="a0"/>
    <w:qFormat/>
    <w:rsid w:val="005B67DA"/>
    <w:rPr>
      <w:color w:val="333333"/>
      <w:u w:val="none"/>
    </w:rPr>
  </w:style>
  <w:style w:type="paragraph" w:styleId="af8">
    <w:name w:val="List Paragraph"/>
    <w:basedOn w:val="a"/>
    <w:uiPriority w:val="34"/>
    <w:qFormat/>
    <w:rsid w:val="005B67DA"/>
    <w:pPr>
      <w:ind w:firstLineChars="200" w:firstLine="420"/>
    </w:pPr>
  </w:style>
  <w:style w:type="paragraph" w:customStyle="1" w:styleId="reader-word-layer">
    <w:name w:val="reader-word-layer"/>
    <w:basedOn w:val="a"/>
    <w:qFormat/>
    <w:rsid w:val="005B67DA"/>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5B67DA"/>
    <w:pPr>
      <w:ind w:firstLineChars="200" w:firstLine="420"/>
    </w:pPr>
    <w:rPr>
      <w:rFonts w:ascii="Times New Roman" w:eastAsia="宋体" w:hAnsi="Times New Roman" w:cs="Times New Roman"/>
      <w:szCs w:val="21"/>
    </w:rPr>
  </w:style>
  <w:style w:type="paragraph" w:customStyle="1" w:styleId="12">
    <w:name w:val="表格1"/>
    <w:basedOn w:val="a"/>
    <w:next w:val="a"/>
    <w:qFormat/>
    <w:rsid w:val="005B67DA"/>
    <w:pPr>
      <w:jc w:val="center"/>
    </w:pPr>
    <w:rPr>
      <w:rFonts w:ascii="Calibri" w:eastAsia="宋体" w:hAnsi="Calibri" w:cs="Calibri"/>
      <w:szCs w:val="21"/>
    </w:rPr>
  </w:style>
  <w:style w:type="paragraph" w:customStyle="1" w:styleId="13">
    <w:name w:val="普通(网站)1"/>
    <w:basedOn w:val="a"/>
    <w:qFormat/>
    <w:rsid w:val="005B67DA"/>
    <w:pPr>
      <w:widowControl/>
      <w:spacing w:before="280" w:after="280"/>
      <w:jc w:val="left"/>
    </w:pPr>
    <w:rPr>
      <w:rFonts w:ascii="宋体" w:eastAsia="宋体" w:hAnsi="宋体" w:cs="宋体"/>
      <w:sz w:val="24"/>
      <w:szCs w:val="24"/>
    </w:rPr>
  </w:style>
  <w:style w:type="character" w:customStyle="1" w:styleId="15">
    <w:name w:val="15"/>
    <w:basedOn w:val="a0"/>
    <w:qFormat/>
    <w:rsid w:val="005B67DA"/>
    <w:rPr>
      <w:rFonts w:ascii="楷体_GB2312" w:eastAsia="楷体_GB2312" w:hint="eastAsia"/>
      <w:color w:val="000000"/>
      <w:sz w:val="18"/>
      <w:szCs w:val="18"/>
    </w:rPr>
  </w:style>
  <w:style w:type="paragraph" w:customStyle="1" w:styleId="af9">
    <w:name w:val="我的正文"/>
    <w:basedOn w:val="a"/>
    <w:qFormat/>
    <w:rsid w:val="005B67DA"/>
    <w:pPr>
      <w:ind w:firstLineChars="200" w:firstLine="200"/>
    </w:pPr>
    <w:rPr>
      <w:rFonts w:hAnsi="宋体"/>
    </w:rPr>
  </w:style>
  <w:style w:type="character" w:customStyle="1" w:styleId="ca-3">
    <w:name w:val="ca-3"/>
    <w:basedOn w:val="a0"/>
    <w:qFormat/>
    <w:rsid w:val="005B67DA"/>
  </w:style>
  <w:style w:type="paragraph" w:customStyle="1" w:styleId="afa">
    <w:name w:val="表格正文"/>
    <w:basedOn w:val="a"/>
    <w:qFormat/>
    <w:rsid w:val="005B67DA"/>
    <w:pPr>
      <w:spacing w:line="360" w:lineRule="auto"/>
    </w:pPr>
    <w:rPr>
      <w:rFonts w:ascii="Verdana" w:eastAsia="宋体" w:hAnsi="Verdana" w:cs="Times New Roman"/>
      <w:kern w:val="10"/>
      <w:szCs w:val="24"/>
    </w:rPr>
  </w:style>
  <w:style w:type="character" w:customStyle="1" w:styleId="f14">
    <w:name w:val="f14"/>
    <w:basedOn w:val="a0"/>
    <w:qFormat/>
    <w:rsid w:val="005B67DA"/>
  </w:style>
  <w:style w:type="character" w:customStyle="1" w:styleId="fontstyle01">
    <w:name w:val="fontstyle01"/>
    <w:basedOn w:val="a0"/>
    <w:qFormat/>
    <w:rsid w:val="005B67DA"/>
    <w:rPr>
      <w:rFonts w:ascii="楷体_GB2312" w:eastAsia="楷体_GB2312" w:hint="eastAsia"/>
      <w:color w:val="000000"/>
      <w:sz w:val="18"/>
      <w:szCs w:val="18"/>
    </w:rPr>
  </w:style>
  <w:style w:type="paragraph" w:customStyle="1" w:styleId="afb">
    <w:name w:val="表格"/>
    <w:basedOn w:val="a"/>
    <w:qFormat/>
    <w:rsid w:val="005B67DA"/>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5B67DA"/>
    <w:pPr>
      <w:spacing w:beforeLines="50" w:before="50"/>
    </w:pPr>
    <w:rPr>
      <w:b/>
    </w:rPr>
  </w:style>
  <w:style w:type="paragraph" w:customStyle="1" w:styleId="paragraph">
    <w:name w:val="paragraph"/>
    <w:basedOn w:val="a"/>
    <w:qFormat/>
    <w:rsid w:val="005B67D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5B67DA"/>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5B67D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