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4C2" w:rsidRDefault="00ED44C2">
      <w:pPr>
        <w:pStyle w:val="1"/>
        <w:rPr>
          <w:rFonts w:ascii="Times New Roman" w:eastAsia="宋体" w:hAnsi="Times New Roman" w:cs="Times New Roman"/>
          <w:sz w:val="24"/>
        </w:rPr>
      </w:pPr>
      <w:r>
        <w:rPr>
          <w:rFonts w:ascii="Times New Roman" w:eastAsia="宋体" w:hAnsi="Times New Roman" w:cs="Times New Roman"/>
          <w:sz w:val="24"/>
        </w:rPr>
        <w:t>《算法分析与设计</w:t>
      </w:r>
      <w:r>
        <w:rPr>
          <w:rFonts w:ascii="Times New Roman" w:eastAsia="宋体" w:hAnsi="Times New Roman" w:cs="Times New Roman" w:hint="eastAsia"/>
          <w:sz w:val="24"/>
        </w:rPr>
        <w:t>》课程教学大纲</w:t>
      </w:r>
    </w:p>
    <w:p w:rsidR="00ED44C2" w:rsidRDefault="00ED44C2">
      <w:pPr>
        <w:rPr>
          <w:b/>
          <w:bCs/>
          <w:sz w:val="24"/>
        </w:rPr>
      </w:pPr>
    </w:p>
    <w:p w:rsidR="00ED44C2" w:rsidRDefault="00ED44C2">
      <w:pPr>
        <w:spacing w:afterLines="50" w:after="156" w:line="360" w:lineRule="exact"/>
        <w:rPr>
          <w:rFonts w:ascii="宋体" w:hAnsi="宋体"/>
          <w:b/>
          <w:color w:val="000000"/>
        </w:rPr>
      </w:pPr>
      <w:r>
        <w:rPr>
          <w:rFonts w:ascii="宋体" w:hAnsi="宋体" w:hint="eastAsia"/>
          <w:b/>
          <w:color w:val="000000"/>
          <w:sz w:val="24"/>
        </w:rPr>
        <w:t>一、课程概述</w:t>
      </w:r>
    </w:p>
    <w:tbl>
      <w:tblPr>
        <w:tblW w:w="8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693"/>
        <w:gridCol w:w="1276"/>
        <w:gridCol w:w="2909"/>
      </w:tblGrid>
      <w:tr w:rsidR="00ED44C2">
        <w:trPr>
          <w:trHeight w:val="478"/>
          <w:jc w:val="center"/>
        </w:trPr>
        <w:tc>
          <w:tcPr>
            <w:tcW w:w="1276" w:type="dxa"/>
            <w:vAlign w:val="center"/>
          </w:tcPr>
          <w:p w:rsidR="00ED44C2" w:rsidRDefault="00ED44C2">
            <w:pPr>
              <w:snapToGrid w:val="0"/>
              <w:jc w:val="center"/>
              <w:rPr>
                <w:rFonts w:eastAsia="微软雅黑"/>
                <w:b/>
                <w:szCs w:val="21"/>
              </w:rPr>
            </w:pPr>
            <w:r>
              <w:rPr>
                <w:rFonts w:eastAsia="微软雅黑"/>
                <w:b/>
                <w:szCs w:val="21"/>
              </w:rPr>
              <w:t>课程名称</w:t>
            </w:r>
          </w:p>
        </w:tc>
        <w:tc>
          <w:tcPr>
            <w:tcW w:w="2693" w:type="dxa"/>
            <w:vAlign w:val="center"/>
          </w:tcPr>
          <w:p w:rsidR="00ED44C2" w:rsidRDefault="00ED44C2">
            <w:pPr>
              <w:widowControl/>
              <w:snapToGrid w:val="0"/>
              <w:jc w:val="center"/>
              <w:rPr>
                <w:kern w:val="0"/>
                <w:szCs w:val="21"/>
              </w:rPr>
            </w:pPr>
            <w:r>
              <w:rPr>
                <w:rFonts w:ascii="宋体" w:hAnsi="宋体" w:hint="eastAsia"/>
                <w:color w:val="000000"/>
              </w:rPr>
              <w:t>算法分析与设计</w:t>
            </w:r>
          </w:p>
        </w:tc>
        <w:tc>
          <w:tcPr>
            <w:tcW w:w="1276" w:type="dxa"/>
            <w:vAlign w:val="center"/>
          </w:tcPr>
          <w:p w:rsidR="00ED44C2" w:rsidRDefault="00ED44C2">
            <w:pPr>
              <w:snapToGrid w:val="0"/>
              <w:jc w:val="center"/>
              <w:rPr>
                <w:rFonts w:eastAsia="微软雅黑"/>
                <w:b/>
                <w:szCs w:val="21"/>
              </w:rPr>
            </w:pPr>
            <w:r>
              <w:rPr>
                <w:rFonts w:eastAsia="微软雅黑"/>
                <w:b/>
                <w:szCs w:val="21"/>
              </w:rPr>
              <w:t>英文名称</w:t>
            </w:r>
          </w:p>
        </w:tc>
        <w:tc>
          <w:tcPr>
            <w:tcW w:w="2909" w:type="dxa"/>
            <w:vAlign w:val="center"/>
          </w:tcPr>
          <w:p w:rsidR="00ED44C2" w:rsidRDefault="00ED44C2">
            <w:pPr>
              <w:widowControl/>
              <w:snapToGrid w:val="0"/>
              <w:jc w:val="center"/>
              <w:rPr>
                <w:kern w:val="0"/>
                <w:szCs w:val="21"/>
              </w:rPr>
            </w:pPr>
            <w:r>
              <w:rPr>
                <w:rStyle w:val="a4"/>
                <w:rFonts w:ascii="Arial" w:eastAsia="宋体" w:hAnsi="Arial" w:cs="Arial"/>
                <w:color w:val="000000" w:themeColor="text1"/>
                <w:sz w:val="19"/>
                <w:szCs w:val="19"/>
                <w:shd w:val="clear" w:color="auto" w:fill="FFFFFF"/>
              </w:rPr>
              <w:t xml:space="preserve">Algorithm </w:t>
            </w:r>
            <w:r>
              <w:rPr>
                <w:rStyle w:val="a4"/>
                <w:rFonts w:ascii="Arial" w:hAnsi="Arial" w:cs="Arial" w:hint="eastAsia"/>
                <w:color w:val="000000" w:themeColor="text1"/>
                <w:sz w:val="19"/>
                <w:szCs w:val="19"/>
                <w:shd w:val="clear" w:color="auto" w:fill="FFFFFF"/>
              </w:rPr>
              <w:t xml:space="preserve"> </w:t>
            </w:r>
            <w:r>
              <w:rPr>
                <w:rStyle w:val="a4"/>
                <w:rFonts w:ascii="Arial" w:eastAsia="宋体" w:hAnsi="Arial" w:cs="Arial"/>
                <w:color w:val="000000" w:themeColor="text1"/>
                <w:sz w:val="19"/>
                <w:szCs w:val="19"/>
                <w:shd w:val="clear" w:color="auto" w:fill="FFFFFF"/>
              </w:rPr>
              <w:t>Analysis</w:t>
            </w:r>
            <w:r>
              <w:rPr>
                <w:rStyle w:val="a4"/>
                <w:rFonts w:ascii="Arial" w:hAnsi="Arial" w:cs="Arial" w:hint="eastAsia"/>
                <w:color w:val="000000" w:themeColor="text1"/>
                <w:sz w:val="19"/>
                <w:szCs w:val="19"/>
                <w:shd w:val="clear" w:color="auto" w:fill="FFFFFF"/>
              </w:rPr>
              <w:t xml:space="preserve"> </w:t>
            </w:r>
            <w:r>
              <w:rPr>
                <w:rStyle w:val="a4"/>
                <w:rFonts w:ascii="Arial" w:eastAsia="宋体" w:hAnsi="Arial" w:cs="Arial"/>
                <w:color w:val="000000" w:themeColor="text1"/>
                <w:sz w:val="19"/>
                <w:szCs w:val="19"/>
                <w:shd w:val="clear" w:color="auto" w:fill="FFFFFF"/>
              </w:rPr>
              <w:t xml:space="preserve"> and Design</w:t>
            </w:r>
            <w:r>
              <w:rPr>
                <w:rFonts w:ascii="Arial" w:eastAsia="宋体" w:hAnsi="Arial" w:cs="Arial"/>
                <w:color w:val="000000" w:themeColor="text1"/>
                <w:sz w:val="19"/>
                <w:szCs w:val="19"/>
                <w:shd w:val="clear" w:color="auto" w:fill="FFFFFF"/>
              </w:rPr>
              <w:t> </w:t>
            </w:r>
          </w:p>
        </w:tc>
      </w:tr>
      <w:tr w:rsidR="00ED44C2">
        <w:trPr>
          <w:trHeight w:val="511"/>
          <w:jc w:val="center"/>
        </w:trPr>
        <w:tc>
          <w:tcPr>
            <w:tcW w:w="1276" w:type="dxa"/>
            <w:vAlign w:val="center"/>
          </w:tcPr>
          <w:p w:rsidR="00ED44C2" w:rsidRDefault="00ED44C2">
            <w:pPr>
              <w:snapToGrid w:val="0"/>
              <w:jc w:val="center"/>
              <w:rPr>
                <w:rFonts w:eastAsia="微软雅黑"/>
                <w:b/>
                <w:szCs w:val="21"/>
              </w:rPr>
            </w:pPr>
            <w:r>
              <w:rPr>
                <w:rFonts w:eastAsia="微软雅黑"/>
                <w:b/>
                <w:szCs w:val="21"/>
              </w:rPr>
              <w:t>课程性质</w:t>
            </w:r>
          </w:p>
        </w:tc>
        <w:tc>
          <w:tcPr>
            <w:tcW w:w="2693" w:type="dxa"/>
            <w:vAlign w:val="center"/>
          </w:tcPr>
          <w:p w:rsidR="00ED44C2" w:rsidRDefault="00ED44C2">
            <w:pPr>
              <w:widowControl/>
              <w:snapToGrid w:val="0"/>
              <w:jc w:val="center"/>
              <w:rPr>
                <w:kern w:val="0"/>
                <w:szCs w:val="21"/>
              </w:rPr>
            </w:pPr>
            <w:r>
              <w:rPr>
                <w:rFonts w:ascii="宋体" w:hAnsi="宋体" w:hint="eastAsia"/>
                <w:color w:val="FF0000"/>
                <w:szCs w:val="21"/>
              </w:rPr>
              <w:t>专业必修课</w:t>
            </w:r>
          </w:p>
        </w:tc>
        <w:tc>
          <w:tcPr>
            <w:tcW w:w="1276" w:type="dxa"/>
            <w:vAlign w:val="center"/>
          </w:tcPr>
          <w:p w:rsidR="00ED44C2" w:rsidRDefault="00ED44C2">
            <w:pPr>
              <w:snapToGrid w:val="0"/>
              <w:jc w:val="center"/>
              <w:rPr>
                <w:rFonts w:eastAsia="微软雅黑"/>
                <w:b/>
                <w:szCs w:val="21"/>
              </w:rPr>
            </w:pPr>
            <w:r>
              <w:rPr>
                <w:rFonts w:eastAsia="微软雅黑"/>
                <w:b/>
                <w:szCs w:val="21"/>
              </w:rPr>
              <w:t>课程代码</w:t>
            </w:r>
          </w:p>
        </w:tc>
        <w:tc>
          <w:tcPr>
            <w:tcW w:w="2909" w:type="dxa"/>
            <w:vAlign w:val="center"/>
          </w:tcPr>
          <w:p w:rsidR="00ED44C2" w:rsidRDefault="00ED44C2">
            <w:pPr>
              <w:widowControl/>
              <w:jc w:val="center"/>
              <w:rPr>
                <w:kern w:val="0"/>
                <w:szCs w:val="21"/>
              </w:rPr>
            </w:pPr>
            <w:r>
              <w:rPr>
                <w:rFonts w:ascii="Times New Roman" w:eastAsia="宋体" w:hAnsi="Times New Roman" w:cs="Times New Roman"/>
                <w:color w:val="000000"/>
                <w:kern w:val="0"/>
                <w:sz w:val="20"/>
                <w:szCs w:val="20"/>
                <w:lang w:bidi="ar"/>
              </w:rPr>
              <w:t>22126005</w:t>
            </w:r>
          </w:p>
        </w:tc>
      </w:tr>
      <w:tr w:rsidR="00ED44C2">
        <w:trPr>
          <w:trHeight w:val="511"/>
          <w:jc w:val="center"/>
        </w:trPr>
        <w:tc>
          <w:tcPr>
            <w:tcW w:w="1276" w:type="dxa"/>
            <w:vAlign w:val="center"/>
          </w:tcPr>
          <w:p w:rsidR="00ED44C2" w:rsidRDefault="00ED44C2">
            <w:pPr>
              <w:snapToGrid w:val="0"/>
              <w:jc w:val="center"/>
              <w:rPr>
                <w:rFonts w:eastAsia="微软雅黑"/>
                <w:b/>
                <w:szCs w:val="21"/>
              </w:rPr>
            </w:pPr>
            <w:r>
              <w:rPr>
                <w:rFonts w:eastAsia="微软雅黑"/>
                <w:b/>
                <w:szCs w:val="21"/>
              </w:rPr>
              <w:t>总学时</w:t>
            </w:r>
          </w:p>
        </w:tc>
        <w:tc>
          <w:tcPr>
            <w:tcW w:w="2693" w:type="dxa"/>
            <w:vAlign w:val="center"/>
          </w:tcPr>
          <w:p w:rsidR="00ED44C2" w:rsidRDefault="00ED44C2">
            <w:pPr>
              <w:widowControl/>
              <w:snapToGrid w:val="0"/>
              <w:jc w:val="center"/>
              <w:rPr>
                <w:kern w:val="0"/>
                <w:szCs w:val="21"/>
              </w:rPr>
            </w:pPr>
            <w:r>
              <w:rPr>
                <w:rFonts w:hint="eastAsia"/>
                <w:kern w:val="0"/>
                <w:szCs w:val="21"/>
              </w:rPr>
              <w:t>48</w:t>
            </w:r>
            <w:r>
              <w:rPr>
                <w:kern w:val="0"/>
                <w:szCs w:val="21"/>
              </w:rPr>
              <w:t>学时</w:t>
            </w:r>
          </w:p>
          <w:p w:rsidR="00ED44C2" w:rsidRDefault="00ED44C2">
            <w:pPr>
              <w:widowControl/>
              <w:snapToGrid w:val="0"/>
              <w:jc w:val="center"/>
              <w:rPr>
                <w:kern w:val="0"/>
                <w:szCs w:val="21"/>
              </w:rPr>
            </w:pPr>
            <w:r>
              <w:rPr>
                <w:kern w:val="0"/>
                <w:szCs w:val="21"/>
              </w:rPr>
              <w:t>理论</w:t>
            </w:r>
            <w:r>
              <w:rPr>
                <w:rFonts w:hint="eastAsia"/>
                <w:kern w:val="0"/>
                <w:szCs w:val="21"/>
              </w:rPr>
              <w:t>32</w:t>
            </w:r>
            <w:r>
              <w:rPr>
                <w:kern w:val="0"/>
                <w:szCs w:val="21"/>
              </w:rPr>
              <w:t>学时+</w:t>
            </w:r>
            <w:r>
              <w:rPr>
                <w:rFonts w:hint="eastAsia"/>
                <w:kern w:val="0"/>
                <w:szCs w:val="21"/>
              </w:rPr>
              <w:t>实验16</w:t>
            </w:r>
            <w:r>
              <w:rPr>
                <w:kern w:val="0"/>
                <w:szCs w:val="21"/>
              </w:rPr>
              <w:t>学时</w:t>
            </w:r>
          </w:p>
        </w:tc>
        <w:tc>
          <w:tcPr>
            <w:tcW w:w="1276" w:type="dxa"/>
            <w:vAlign w:val="center"/>
          </w:tcPr>
          <w:p w:rsidR="00ED44C2" w:rsidRDefault="00ED44C2">
            <w:pPr>
              <w:snapToGrid w:val="0"/>
              <w:jc w:val="center"/>
              <w:rPr>
                <w:rFonts w:eastAsia="微软雅黑"/>
                <w:b/>
                <w:szCs w:val="21"/>
              </w:rPr>
            </w:pPr>
            <w:r>
              <w:rPr>
                <w:rFonts w:eastAsia="微软雅黑"/>
                <w:b/>
                <w:szCs w:val="21"/>
              </w:rPr>
              <w:t>学分</w:t>
            </w:r>
          </w:p>
        </w:tc>
        <w:tc>
          <w:tcPr>
            <w:tcW w:w="2909" w:type="dxa"/>
            <w:vAlign w:val="center"/>
          </w:tcPr>
          <w:p w:rsidR="00ED44C2" w:rsidRDefault="00ED44C2">
            <w:pPr>
              <w:widowControl/>
              <w:snapToGrid w:val="0"/>
              <w:jc w:val="center"/>
              <w:rPr>
                <w:kern w:val="0"/>
                <w:szCs w:val="21"/>
              </w:rPr>
            </w:pPr>
            <w:r>
              <w:rPr>
                <w:rFonts w:hint="eastAsia"/>
                <w:kern w:val="0"/>
                <w:szCs w:val="21"/>
              </w:rPr>
              <w:t>2</w:t>
            </w:r>
            <w:r>
              <w:rPr>
                <w:kern w:val="0"/>
                <w:szCs w:val="21"/>
              </w:rPr>
              <w:t>.</w:t>
            </w:r>
            <w:r>
              <w:rPr>
                <w:rFonts w:hint="eastAsia"/>
                <w:kern w:val="0"/>
                <w:szCs w:val="21"/>
              </w:rPr>
              <w:t>5</w:t>
            </w:r>
          </w:p>
        </w:tc>
      </w:tr>
      <w:tr w:rsidR="00ED44C2">
        <w:trPr>
          <w:trHeight w:val="472"/>
          <w:jc w:val="center"/>
        </w:trPr>
        <w:tc>
          <w:tcPr>
            <w:tcW w:w="1276" w:type="dxa"/>
            <w:vAlign w:val="center"/>
          </w:tcPr>
          <w:p w:rsidR="00ED44C2" w:rsidRDefault="00ED44C2">
            <w:pPr>
              <w:snapToGrid w:val="0"/>
              <w:jc w:val="center"/>
              <w:rPr>
                <w:rFonts w:eastAsia="微软雅黑"/>
                <w:b/>
                <w:szCs w:val="21"/>
              </w:rPr>
            </w:pPr>
            <w:r>
              <w:rPr>
                <w:rFonts w:eastAsia="微软雅黑"/>
                <w:b/>
                <w:szCs w:val="21"/>
              </w:rPr>
              <w:t>开课学期</w:t>
            </w:r>
          </w:p>
        </w:tc>
        <w:tc>
          <w:tcPr>
            <w:tcW w:w="2693" w:type="dxa"/>
            <w:vAlign w:val="center"/>
          </w:tcPr>
          <w:p w:rsidR="00ED44C2" w:rsidRDefault="00ED44C2">
            <w:pPr>
              <w:widowControl/>
              <w:snapToGrid w:val="0"/>
              <w:jc w:val="center"/>
              <w:rPr>
                <w:kern w:val="0"/>
                <w:szCs w:val="21"/>
              </w:rPr>
            </w:pPr>
            <w:r>
              <w:rPr>
                <w:kern w:val="0"/>
                <w:szCs w:val="21"/>
              </w:rPr>
              <w:t>第五学期</w:t>
            </w:r>
          </w:p>
        </w:tc>
        <w:tc>
          <w:tcPr>
            <w:tcW w:w="1276" w:type="dxa"/>
            <w:vAlign w:val="center"/>
          </w:tcPr>
          <w:p w:rsidR="00ED44C2" w:rsidRDefault="00ED44C2">
            <w:pPr>
              <w:snapToGrid w:val="0"/>
              <w:jc w:val="center"/>
              <w:rPr>
                <w:rFonts w:eastAsia="微软雅黑"/>
                <w:b/>
                <w:szCs w:val="21"/>
              </w:rPr>
            </w:pPr>
            <w:r>
              <w:rPr>
                <w:rFonts w:eastAsia="微软雅黑"/>
                <w:b/>
                <w:szCs w:val="21"/>
              </w:rPr>
              <w:t>先修课程</w:t>
            </w:r>
          </w:p>
        </w:tc>
        <w:tc>
          <w:tcPr>
            <w:tcW w:w="2909" w:type="dxa"/>
            <w:vAlign w:val="center"/>
          </w:tcPr>
          <w:p w:rsidR="00ED44C2" w:rsidRDefault="00ED44C2">
            <w:pPr>
              <w:widowControl/>
              <w:snapToGrid w:val="0"/>
              <w:jc w:val="center"/>
              <w:rPr>
                <w:kern w:val="0"/>
                <w:szCs w:val="21"/>
              </w:rPr>
            </w:pPr>
            <w:r>
              <w:rPr>
                <w:spacing w:val="6"/>
                <w:szCs w:val="21"/>
              </w:rPr>
              <w:t>程序设计</w:t>
            </w:r>
            <w:r>
              <w:rPr>
                <w:rFonts w:hint="eastAsia"/>
                <w:spacing w:val="6"/>
                <w:szCs w:val="21"/>
              </w:rPr>
              <w:t>、离散数学、</w:t>
            </w:r>
            <w:r>
              <w:rPr>
                <w:spacing w:val="6"/>
                <w:szCs w:val="21"/>
              </w:rPr>
              <w:t>数据结构等</w:t>
            </w:r>
          </w:p>
        </w:tc>
      </w:tr>
      <w:tr w:rsidR="00ED44C2">
        <w:trPr>
          <w:trHeight w:val="507"/>
          <w:jc w:val="center"/>
        </w:trPr>
        <w:tc>
          <w:tcPr>
            <w:tcW w:w="1276" w:type="dxa"/>
            <w:vAlign w:val="center"/>
          </w:tcPr>
          <w:p w:rsidR="00ED44C2" w:rsidRDefault="00ED44C2">
            <w:pPr>
              <w:snapToGrid w:val="0"/>
              <w:jc w:val="center"/>
              <w:rPr>
                <w:rFonts w:eastAsia="微软雅黑"/>
                <w:b/>
                <w:szCs w:val="21"/>
              </w:rPr>
            </w:pPr>
            <w:r>
              <w:rPr>
                <w:rFonts w:eastAsia="微软雅黑"/>
                <w:b/>
                <w:szCs w:val="21"/>
              </w:rPr>
              <w:t>适</w:t>
            </w:r>
            <w:r>
              <w:rPr>
                <w:rFonts w:eastAsia="微软雅黑" w:hint="eastAsia"/>
                <w:b/>
                <w:szCs w:val="21"/>
              </w:rPr>
              <w:t>用</w:t>
            </w:r>
            <w:r>
              <w:rPr>
                <w:rFonts w:eastAsia="微软雅黑"/>
                <w:b/>
                <w:szCs w:val="21"/>
              </w:rPr>
              <w:t>专业</w:t>
            </w:r>
          </w:p>
        </w:tc>
        <w:tc>
          <w:tcPr>
            <w:tcW w:w="2693" w:type="dxa"/>
            <w:vAlign w:val="center"/>
          </w:tcPr>
          <w:p w:rsidR="00ED44C2" w:rsidRDefault="00ED44C2">
            <w:pPr>
              <w:widowControl/>
              <w:snapToGrid w:val="0"/>
              <w:jc w:val="center"/>
              <w:rPr>
                <w:kern w:val="0"/>
                <w:szCs w:val="21"/>
              </w:rPr>
            </w:pPr>
            <w:r>
              <w:rPr>
                <w:rFonts w:hint="eastAsia"/>
                <w:kern w:val="0"/>
                <w:szCs w:val="21"/>
              </w:rPr>
              <w:t>软件工程</w:t>
            </w:r>
          </w:p>
        </w:tc>
        <w:tc>
          <w:tcPr>
            <w:tcW w:w="1276" w:type="dxa"/>
            <w:vAlign w:val="center"/>
          </w:tcPr>
          <w:p w:rsidR="00ED44C2" w:rsidRDefault="00ED44C2">
            <w:pPr>
              <w:snapToGrid w:val="0"/>
              <w:jc w:val="center"/>
              <w:rPr>
                <w:rFonts w:eastAsia="微软雅黑"/>
                <w:b/>
                <w:szCs w:val="21"/>
              </w:rPr>
            </w:pPr>
            <w:r>
              <w:rPr>
                <w:rFonts w:eastAsia="微软雅黑"/>
                <w:b/>
                <w:szCs w:val="21"/>
              </w:rPr>
              <w:t>开课单位</w:t>
            </w:r>
          </w:p>
        </w:tc>
        <w:tc>
          <w:tcPr>
            <w:tcW w:w="2909" w:type="dxa"/>
            <w:vAlign w:val="center"/>
          </w:tcPr>
          <w:p w:rsidR="00ED44C2" w:rsidRDefault="00ED44C2">
            <w:pPr>
              <w:widowControl/>
              <w:snapToGrid w:val="0"/>
              <w:jc w:val="center"/>
              <w:rPr>
                <w:kern w:val="0"/>
                <w:szCs w:val="21"/>
              </w:rPr>
            </w:pPr>
            <w:r>
              <w:rPr>
                <w:rFonts w:ascii="宋体" w:hAnsi="宋体" w:hint="eastAsia"/>
                <w:bCs/>
                <w:color w:val="000000"/>
              </w:rPr>
              <w:t>计算机与电气工程学院</w:t>
            </w:r>
          </w:p>
        </w:tc>
      </w:tr>
    </w:tbl>
    <w:p w:rsidR="00ED44C2" w:rsidRDefault="00ED44C2">
      <w:pPr>
        <w:tabs>
          <w:tab w:val="left" w:pos="5628"/>
        </w:tabs>
        <w:spacing w:afterLines="50" w:after="156" w:line="240" w:lineRule="atLeast"/>
        <w:rPr>
          <w:b/>
          <w:bCs/>
          <w:spacing w:val="6"/>
          <w:sz w:val="24"/>
        </w:rPr>
      </w:pPr>
    </w:p>
    <w:p w:rsidR="00ED44C2" w:rsidRDefault="00ED44C2">
      <w:pPr>
        <w:spacing w:beforeLines="50" w:before="156" w:afterLines="50" w:after="156" w:line="360" w:lineRule="exact"/>
        <w:rPr>
          <w:rFonts w:ascii="宋体" w:hAnsi="宋体"/>
          <w:b/>
          <w:color w:val="000000"/>
          <w:sz w:val="24"/>
        </w:rPr>
      </w:pPr>
      <w:r>
        <w:rPr>
          <w:rFonts w:ascii="宋体" w:hAnsi="宋体" w:hint="eastAsia"/>
          <w:b/>
          <w:color w:val="000000"/>
          <w:sz w:val="24"/>
        </w:rPr>
        <w:t>二、课程简介</w:t>
      </w:r>
    </w:p>
    <w:p w:rsidR="00ED44C2" w:rsidRDefault="00ED44C2" w:rsidP="00ED44C2">
      <w:pPr>
        <w:numPr>
          <w:ilvl w:val="0"/>
          <w:numId w:val="1"/>
        </w:numPr>
        <w:tabs>
          <w:tab w:val="clear" w:pos="420"/>
          <w:tab w:val="left" w:pos="646"/>
        </w:tabs>
        <w:spacing w:line="240" w:lineRule="atLeast"/>
        <w:ind w:left="-16" w:firstLine="422"/>
        <w:rPr>
          <w:spacing w:val="6"/>
          <w:szCs w:val="21"/>
        </w:rPr>
      </w:pPr>
      <w:r>
        <w:rPr>
          <w:spacing w:val="6"/>
          <w:szCs w:val="21"/>
        </w:rPr>
        <w:t>《算法分析与设计》是软件工程专业的一门重要的专业主干课程,也是一门具有理论性与实践性兼顾的课程。</w:t>
      </w:r>
      <w:r>
        <w:rPr>
          <w:rFonts w:hint="eastAsia"/>
          <w:spacing w:val="6"/>
          <w:szCs w:val="21"/>
        </w:rPr>
        <w:t>系统</w:t>
      </w:r>
      <w:r>
        <w:rPr>
          <w:spacing w:val="6"/>
          <w:szCs w:val="21"/>
        </w:rPr>
        <w:t>学习</w:t>
      </w:r>
      <w:r>
        <w:rPr>
          <w:rFonts w:hint="eastAsia"/>
          <w:spacing w:val="6"/>
          <w:szCs w:val="21"/>
        </w:rPr>
        <w:t>计算机</w:t>
      </w:r>
      <w:r>
        <w:rPr>
          <w:spacing w:val="6"/>
          <w:szCs w:val="21"/>
        </w:rPr>
        <w:t>算法</w:t>
      </w:r>
      <w:r>
        <w:rPr>
          <w:rFonts w:hint="eastAsia"/>
          <w:spacing w:val="6"/>
          <w:szCs w:val="21"/>
        </w:rPr>
        <w:t>的有关概念和算法设计的基本技巧，培养学生分析问题和解决问题的能力，使学生掌握算法设计的基本技巧和方法，熟悉算法分析的基本技术，并能运用一些常用算法，解决一些较综合的问题，为学生进一步学习后续课程奠定良好的基础。</w:t>
      </w:r>
    </w:p>
    <w:p w:rsidR="00ED44C2" w:rsidRDefault="00ED44C2">
      <w:pPr>
        <w:widowControl/>
        <w:shd w:val="clear" w:color="auto" w:fill="FFFFFF"/>
        <w:spacing w:line="240" w:lineRule="atLeast"/>
        <w:jc w:val="left"/>
        <w:rPr>
          <w:b/>
          <w:bCs/>
          <w:spacing w:val="6"/>
          <w:kern w:val="0"/>
          <w:szCs w:val="21"/>
        </w:rPr>
      </w:pPr>
      <w:r>
        <w:rPr>
          <w:rFonts w:hint="eastAsia"/>
          <w:b/>
          <w:bCs/>
          <w:spacing w:val="6"/>
          <w:kern w:val="0"/>
          <w:szCs w:val="21"/>
        </w:rPr>
        <w:t>三、</w:t>
      </w:r>
      <w:r>
        <w:rPr>
          <w:b/>
          <w:bCs/>
          <w:spacing w:val="6"/>
          <w:kern w:val="0"/>
          <w:szCs w:val="21"/>
        </w:rPr>
        <w:t>课程目标</w:t>
      </w:r>
    </w:p>
    <w:p w:rsidR="00ED44C2" w:rsidRDefault="00ED44C2">
      <w:pPr>
        <w:tabs>
          <w:tab w:val="left" w:pos="965"/>
        </w:tabs>
        <w:snapToGrid w:val="0"/>
        <w:spacing w:line="360" w:lineRule="exact"/>
        <w:ind w:firstLineChars="200" w:firstLine="420"/>
      </w:pPr>
      <w:r>
        <w:rPr>
          <w:b/>
          <w:szCs w:val="21"/>
        </w:rPr>
        <w:t>课程目标</w:t>
      </w:r>
      <w:r>
        <w:rPr>
          <w:rFonts w:hint="eastAsia"/>
          <w:b/>
          <w:szCs w:val="21"/>
        </w:rPr>
        <w:t>1</w:t>
      </w:r>
      <w:r>
        <w:rPr>
          <w:b/>
          <w:szCs w:val="21"/>
        </w:rPr>
        <w:t>（</w:t>
      </w:r>
      <w:r>
        <w:rPr>
          <w:rFonts w:hint="eastAsia"/>
          <w:b/>
          <w:szCs w:val="21"/>
        </w:rPr>
        <w:t>工具知识的应用</w:t>
      </w:r>
      <w:r>
        <w:rPr>
          <w:b/>
          <w:szCs w:val="21"/>
        </w:rPr>
        <w:t>）</w:t>
      </w:r>
      <w:r>
        <w:rPr>
          <w:rFonts w:hint="eastAsia"/>
        </w:rPr>
        <w:t>通过对常用的、有代表性的算法的研究，让学生理解并掌握算法设计的基本技术，能够对复杂工程设计解决方案、提出满足特定需求的优化算法</w:t>
      </w:r>
      <w:r>
        <w:rPr>
          <w:szCs w:val="21"/>
        </w:rPr>
        <w:t>（</w:t>
      </w:r>
      <w:r>
        <w:rPr>
          <w:b/>
          <w:szCs w:val="21"/>
        </w:rPr>
        <w:t>支撑毕业目标</w:t>
      </w:r>
      <w:r>
        <w:rPr>
          <w:rFonts w:hint="eastAsia"/>
          <w:b/>
          <w:szCs w:val="21"/>
        </w:rPr>
        <w:t>1.3</w:t>
      </w:r>
      <w:r>
        <w:rPr>
          <w:szCs w:val="21"/>
        </w:rPr>
        <w:t>）</w:t>
      </w:r>
    </w:p>
    <w:p w:rsidR="00ED44C2" w:rsidRDefault="00ED44C2">
      <w:pPr>
        <w:snapToGrid w:val="0"/>
        <w:spacing w:line="360" w:lineRule="exact"/>
        <w:ind w:firstLineChars="200" w:firstLine="420"/>
        <w:rPr>
          <w:szCs w:val="21"/>
        </w:rPr>
      </w:pPr>
      <w:r>
        <w:rPr>
          <w:b/>
          <w:szCs w:val="21"/>
        </w:rPr>
        <w:t>课程目标</w:t>
      </w:r>
      <w:r>
        <w:rPr>
          <w:rFonts w:hint="eastAsia"/>
          <w:b/>
          <w:szCs w:val="21"/>
        </w:rPr>
        <w:t>2</w:t>
      </w:r>
      <w:r>
        <w:rPr>
          <w:b/>
          <w:szCs w:val="21"/>
        </w:rPr>
        <w:t>（</w:t>
      </w:r>
      <w:r>
        <w:rPr>
          <w:rFonts w:hint="eastAsia"/>
          <w:b/>
          <w:szCs w:val="21"/>
        </w:rPr>
        <w:t>系统设计、开发能力</w:t>
      </w:r>
      <w:r>
        <w:rPr>
          <w:b/>
          <w:szCs w:val="21"/>
        </w:rPr>
        <w:t>）</w:t>
      </w:r>
      <w:r>
        <w:rPr>
          <w:rFonts w:hint="eastAsia"/>
          <w:szCs w:val="21"/>
        </w:rPr>
        <w:t>掌握算法分析的基本概念和理论，能够运用算法分析中的数学理论分析算法复杂度，具备分析算法复杂度的初步能力</w:t>
      </w:r>
      <w:r>
        <w:t>。</w:t>
      </w:r>
      <w:r>
        <w:rPr>
          <w:szCs w:val="21"/>
        </w:rPr>
        <w:t>（</w:t>
      </w:r>
      <w:r>
        <w:rPr>
          <w:b/>
          <w:szCs w:val="21"/>
        </w:rPr>
        <w:t>支撑毕业目标</w:t>
      </w:r>
      <w:r>
        <w:rPr>
          <w:rFonts w:hint="eastAsia"/>
          <w:b/>
          <w:szCs w:val="21"/>
        </w:rPr>
        <w:t>3.2</w:t>
      </w:r>
      <w:r>
        <w:rPr>
          <w:szCs w:val="21"/>
        </w:rPr>
        <w:t>）</w:t>
      </w:r>
    </w:p>
    <w:p w:rsidR="00ED44C2" w:rsidRDefault="00ED44C2">
      <w:pPr>
        <w:snapToGrid w:val="0"/>
        <w:spacing w:line="360" w:lineRule="exact"/>
        <w:ind w:firstLineChars="200" w:firstLine="420"/>
        <w:jc w:val="left"/>
      </w:pPr>
      <w:r>
        <w:rPr>
          <w:b/>
          <w:szCs w:val="21"/>
        </w:rPr>
        <w:t>课程目标</w:t>
      </w:r>
      <w:r>
        <w:rPr>
          <w:rFonts w:hint="eastAsia"/>
          <w:b/>
          <w:szCs w:val="21"/>
        </w:rPr>
        <w:t>3</w:t>
      </w:r>
      <w:r>
        <w:rPr>
          <w:b/>
          <w:szCs w:val="21"/>
        </w:rPr>
        <w:t>（</w:t>
      </w:r>
      <w:r>
        <w:rPr>
          <w:rFonts w:hint="eastAsia"/>
          <w:b/>
          <w:szCs w:val="21"/>
        </w:rPr>
        <w:t>专业问题研究</w:t>
      </w:r>
      <w:r>
        <w:rPr>
          <w:b/>
          <w:szCs w:val="21"/>
        </w:rPr>
        <w:t>）</w:t>
      </w:r>
      <w:r>
        <w:rPr>
          <w:rFonts w:hint="eastAsia"/>
          <w:bCs/>
          <w:szCs w:val="21"/>
        </w:rPr>
        <w:t>培养学生追求科学真理，了解中国的发展状况，能够运用唯物辩证法的观点分析问题</w:t>
      </w:r>
      <w:r>
        <w:rPr>
          <w:bCs/>
          <w:color w:val="000000"/>
        </w:rPr>
        <w:t>。</w:t>
      </w:r>
      <w:r>
        <w:rPr>
          <w:szCs w:val="21"/>
        </w:rPr>
        <w:t>（</w:t>
      </w:r>
      <w:r>
        <w:rPr>
          <w:b/>
          <w:szCs w:val="21"/>
        </w:rPr>
        <w:t>支撑毕业目标</w:t>
      </w:r>
      <w:r>
        <w:rPr>
          <w:rFonts w:hint="eastAsia"/>
          <w:b/>
          <w:szCs w:val="21"/>
        </w:rPr>
        <w:t>4</w:t>
      </w:r>
      <w:r>
        <w:rPr>
          <w:b/>
          <w:szCs w:val="21"/>
        </w:rPr>
        <w:t>.</w:t>
      </w:r>
      <w:r>
        <w:rPr>
          <w:rFonts w:hint="eastAsia"/>
          <w:b/>
          <w:szCs w:val="21"/>
        </w:rPr>
        <w:t>1</w:t>
      </w:r>
      <w:r>
        <w:rPr>
          <w:szCs w:val="21"/>
        </w:rPr>
        <w:t>）</w:t>
      </w:r>
    </w:p>
    <w:p w:rsidR="00ED44C2" w:rsidRDefault="00ED44C2">
      <w:pPr>
        <w:spacing w:line="240" w:lineRule="atLeast"/>
        <w:rPr>
          <w:spacing w:val="6"/>
          <w:sz w:val="24"/>
        </w:rPr>
      </w:pPr>
    </w:p>
    <w:p w:rsidR="00ED44C2" w:rsidRDefault="00ED44C2" w:rsidP="00ED44C2">
      <w:pPr>
        <w:numPr>
          <w:ilvl w:val="0"/>
          <w:numId w:val="2"/>
        </w:numPr>
        <w:spacing w:beforeLines="50" w:before="156" w:afterLines="50" w:after="156" w:line="360" w:lineRule="exact"/>
        <w:rPr>
          <w:b/>
          <w:color w:val="000000"/>
          <w:sz w:val="24"/>
        </w:rPr>
      </w:pPr>
      <w:r>
        <w:rPr>
          <w:b/>
          <w:color w:val="000000"/>
          <w:sz w:val="24"/>
        </w:rPr>
        <w:t>课程目标对毕业要求指标点的支撑</w:t>
      </w:r>
    </w:p>
    <w:p w:rsidR="00ED44C2" w:rsidRDefault="00ED44C2">
      <w:pPr>
        <w:snapToGrid w:val="0"/>
        <w:spacing w:beforeLines="50" w:before="156"/>
        <w:jc w:val="center"/>
        <w:rPr>
          <w:b/>
          <w:bCs/>
          <w:color w:val="000000"/>
          <w:sz w:val="18"/>
          <w:szCs w:val="18"/>
        </w:rPr>
      </w:pPr>
      <w:r>
        <w:rPr>
          <w:b/>
          <w:bCs/>
          <w:color w:val="000000"/>
          <w:sz w:val="18"/>
          <w:szCs w:val="18"/>
        </w:rPr>
        <w:t>表4-1 课程目标对毕业要求指标点的支撑</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4642"/>
        <w:gridCol w:w="623"/>
        <w:gridCol w:w="685"/>
        <w:gridCol w:w="600"/>
      </w:tblGrid>
      <w:tr w:rsidR="00ED44C2">
        <w:trPr>
          <w:tblHeader/>
        </w:trPr>
        <w:tc>
          <w:tcPr>
            <w:tcW w:w="982" w:type="pct"/>
            <w:vMerge w:val="restart"/>
            <w:vAlign w:val="center"/>
          </w:tcPr>
          <w:p w:rsidR="00ED44C2" w:rsidRDefault="00ED44C2">
            <w:pPr>
              <w:jc w:val="center"/>
              <w:rPr>
                <w:b/>
                <w:color w:val="000000"/>
                <w:sz w:val="18"/>
                <w:szCs w:val="18"/>
              </w:rPr>
            </w:pPr>
            <w:r>
              <w:rPr>
                <w:b/>
                <w:color w:val="000000"/>
                <w:sz w:val="18"/>
                <w:szCs w:val="18"/>
              </w:rPr>
              <w:t>毕业要求</w:t>
            </w:r>
          </w:p>
        </w:tc>
        <w:tc>
          <w:tcPr>
            <w:tcW w:w="2846" w:type="pct"/>
            <w:vMerge w:val="restart"/>
            <w:vAlign w:val="center"/>
          </w:tcPr>
          <w:p w:rsidR="00ED44C2" w:rsidRDefault="00ED44C2">
            <w:pPr>
              <w:jc w:val="center"/>
              <w:rPr>
                <w:b/>
                <w:color w:val="000000"/>
                <w:sz w:val="18"/>
                <w:szCs w:val="18"/>
              </w:rPr>
            </w:pPr>
            <w:r>
              <w:rPr>
                <w:b/>
                <w:color w:val="000000"/>
                <w:sz w:val="18"/>
                <w:szCs w:val="18"/>
              </w:rPr>
              <w:t>毕业要求指标点</w:t>
            </w:r>
          </w:p>
        </w:tc>
        <w:tc>
          <w:tcPr>
            <w:tcW w:w="1170" w:type="pct"/>
            <w:gridSpan w:val="3"/>
          </w:tcPr>
          <w:p w:rsidR="00ED44C2" w:rsidRDefault="00ED44C2">
            <w:pPr>
              <w:jc w:val="center"/>
              <w:rPr>
                <w:b/>
                <w:color w:val="000000"/>
                <w:sz w:val="18"/>
                <w:szCs w:val="18"/>
              </w:rPr>
            </w:pPr>
            <w:r>
              <w:rPr>
                <w:b/>
                <w:color w:val="000000"/>
                <w:sz w:val="18"/>
                <w:szCs w:val="18"/>
              </w:rPr>
              <w:t>课程目标</w:t>
            </w:r>
          </w:p>
        </w:tc>
      </w:tr>
      <w:tr w:rsidR="00ED44C2">
        <w:trPr>
          <w:tblHeader/>
        </w:trPr>
        <w:tc>
          <w:tcPr>
            <w:tcW w:w="982" w:type="pct"/>
            <w:vMerge/>
            <w:vAlign w:val="center"/>
          </w:tcPr>
          <w:p w:rsidR="00ED44C2" w:rsidRDefault="00ED44C2">
            <w:pPr>
              <w:jc w:val="center"/>
              <w:rPr>
                <w:b/>
                <w:color w:val="000000"/>
                <w:sz w:val="18"/>
                <w:szCs w:val="18"/>
              </w:rPr>
            </w:pPr>
          </w:p>
        </w:tc>
        <w:tc>
          <w:tcPr>
            <w:tcW w:w="2846" w:type="pct"/>
            <w:vMerge/>
            <w:vAlign w:val="center"/>
          </w:tcPr>
          <w:p w:rsidR="00ED44C2" w:rsidRDefault="00ED44C2">
            <w:pPr>
              <w:jc w:val="center"/>
              <w:rPr>
                <w:b/>
                <w:color w:val="000000"/>
                <w:sz w:val="18"/>
                <w:szCs w:val="18"/>
              </w:rPr>
            </w:pPr>
          </w:p>
        </w:tc>
        <w:tc>
          <w:tcPr>
            <w:tcW w:w="382" w:type="pct"/>
            <w:vAlign w:val="center"/>
          </w:tcPr>
          <w:p w:rsidR="00ED44C2" w:rsidRDefault="00ED44C2">
            <w:pPr>
              <w:jc w:val="center"/>
              <w:rPr>
                <w:b/>
                <w:color w:val="000000"/>
                <w:sz w:val="18"/>
                <w:szCs w:val="18"/>
              </w:rPr>
            </w:pPr>
            <w:r>
              <w:rPr>
                <w:b/>
                <w:color w:val="000000"/>
                <w:sz w:val="18"/>
                <w:szCs w:val="18"/>
              </w:rPr>
              <w:t>1</w:t>
            </w:r>
          </w:p>
          <w:p w:rsidR="00ED44C2" w:rsidRDefault="00ED44C2">
            <w:pPr>
              <w:jc w:val="center"/>
              <w:rPr>
                <w:b/>
                <w:color w:val="000000"/>
                <w:sz w:val="18"/>
                <w:szCs w:val="18"/>
              </w:rPr>
            </w:pPr>
          </w:p>
        </w:tc>
        <w:tc>
          <w:tcPr>
            <w:tcW w:w="420" w:type="pct"/>
          </w:tcPr>
          <w:p w:rsidR="00ED44C2" w:rsidRDefault="00ED44C2">
            <w:pPr>
              <w:jc w:val="center"/>
              <w:rPr>
                <w:b/>
                <w:color w:val="000000"/>
                <w:sz w:val="18"/>
                <w:szCs w:val="18"/>
              </w:rPr>
            </w:pPr>
            <w:r>
              <w:rPr>
                <w:rFonts w:hint="eastAsia"/>
                <w:b/>
                <w:color w:val="000000"/>
                <w:sz w:val="18"/>
                <w:szCs w:val="18"/>
              </w:rPr>
              <w:t>2</w:t>
            </w:r>
          </w:p>
        </w:tc>
        <w:tc>
          <w:tcPr>
            <w:tcW w:w="367" w:type="pct"/>
          </w:tcPr>
          <w:p w:rsidR="00ED44C2" w:rsidRDefault="00ED44C2">
            <w:pPr>
              <w:jc w:val="center"/>
              <w:rPr>
                <w:b/>
                <w:color w:val="000000"/>
                <w:sz w:val="18"/>
                <w:szCs w:val="18"/>
              </w:rPr>
            </w:pPr>
            <w:r>
              <w:rPr>
                <w:rFonts w:hint="eastAsia"/>
                <w:b/>
                <w:color w:val="000000"/>
                <w:sz w:val="18"/>
                <w:szCs w:val="18"/>
              </w:rPr>
              <w:t>3</w:t>
            </w:r>
          </w:p>
        </w:tc>
      </w:tr>
      <w:tr w:rsidR="00ED44C2">
        <w:trPr>
          <w:trHeight w:val="577"/>
        </w:trPr>
        <w:tc>
          <w:tcPr>
            <w:tcW w:w="982" w:type="pct"/>
          </w:tcPr>
          <w:p w:rsidR="00ED44C2" w:rsidRDefault="00ED44C2">
            <w:pPr>
              <w:jc w:val="left"/>
              <w:rPr>
                <w:b/>
                <w:color w:val="000000"/>
                <w:sz w:val="18"/>
                <w:szCs w:val="18"/>
              </w:rPr>
            </w:pPr>
            <w:r>
              <w:rPr>
                <w:rFonts w:hint="eastAsia"/>
                <w:b/>
                <w:color w:val="000000"/>
                <w:sz w:val="18"/>
                <w:szCs w:val="18"/>
              </w:rPr>
              <w:t>1.</w:t>
            </w:r>
            <w:r>
              <w:rPr>
                <w:b/>
                <w:color w:val="000000"/>
                <w:sz w:val="18"/>
                <w:szCs w:val="18"/>
              </w:rPr>
              <w:t>工程知识的应用</w:t>
            </w:r>
          </w:p>
        </w:tc>
        <w:tc>
          <w:tcPr>
            <w:tcW w:w="2846" w:type="pct"/>
            <w:vAlign w:val="center"/>
          </w:tcPr>
          <w:p w:rsidR="00ED44C2" w:rsidRDefault="00ED44C2">
            <w:pPr>
              <w:snapToGrid w:val="0"/>
              <w:rPr>
                <w:color w:val="0000FF"/>
                <w:sz w:val="18"/>
                <w:szCs w:val="18"/>
              </w:rPr>
            </w:pPr>
            <w:r>
              <w:rPr>
                <w:rStyle w:val="fontstyle01"/>
                <w:rFonts w:ascii="Times New Roman" w:eastAsia="宋体" w:hAnsi="Times New Roman" w:cs="Times New Roman" w:hint="default"/>
              </w:rPr>
              <w:t>1.3</w:t>
            </w:r>
            <w:r>
              <w:rPr>
                <w:rStyle w:val="fontstyle01"/>
                <w:rFonts w:ascii="Times New Roman" w:eastAsia="宋体" w:hAnsi="Times New Roman" w:cs="Times New Roman" w:hint="default"/>
              </w:rPr>
              <w:t>能够将软件工程中的相关知识和数学模型用于推演、分析软件工程领域的复杂工程问题</w:t>
            </w:r>
            <w:r>
              <w:rPr>
                <w:color w:val="000000"/>
                <w:kern w:val="0"/>
                <w:sz w:val="18"/>
                <w:szCs w:val="18"/>
              </w:rPr>
              <w:t>。</w:t>
            </w:r>
          </w:p>
        </w:tc>
        <w:tc>
          <w:tcPr>
            <w:tcW w:w="382" w:type="pct"/>
            <w:vAlign w:val="center"/>
          </w:tcPr>
          <w:p w:rsidR="00ED44C2" w:rsidRDefault="00ED44C2">
            <w:pPr>
              <w:jc w:val="center"/>
              <w:rPr>
                <w:sz w:val="18"/>
                <w:szCs w:val="18"/>
              </w:rPr>
            </w:pPr>
            <w:r>
              <w:rPr>
                <w:sz w:val="18"/>
                <w:szCs w:val="18"/>
              </w:rPr>
              <w:t>H</w:t>
            </w:r>
          </w:p>
        </w:tc>
        <w:tc>
          <w:tcPr>
            <w:tcW w:w="420" w:type="pct"/>
            <w:vAlign w:val="center"/>
          </w:tcPr>
          <w:p w:rsidR="00ED44C2" w:rsidRDefault="00ED44C2">
            <w:pPr>
              <w:jc w:val="center"/>
              <w:rPr>
                <w:sz w:val="18"/>
                <w:szCs w:val="18"/>
              </w:rPr>
            </w:pPr>
          </w:p>
        </w:tc>
        <w:tc>
          <w:tcPr>
            <w:tcW w:w="367" w:type="pct"/>
            <w:vAlign w:val="center"/>
          </w:tcPr>
          <w:p w:rsidR="00ED44C2" w:rsidRDefault="00ED44C2">
            <w:pPr>
              <w:jc w:val="center"/>
              <w:rPr>
                <w:sz w:val="18"/>
                <w:szCs w:val="18"/>
              </w:rPr>
            </w:pPr>
          </w:p>
        </w:tc>
      </w:tr>
      <w:tr w:rsidR="00ED44C2">
        <w:trPr>
          <w:trHeight w:val="670"/>
        </w:trPr>
        <w:tc>
          <w:tcPr>
            <w:tcW w:w="982" w:type="pct"/>
            <w:vAlign w:val="center"/>
          </w:tcPr>
          <w:p w:rsidR="00ED44C2" w:rsidRDefault="00ED44C2">
            <w:pPr>
              <w:jc w:val="left"/>
              <w:rPr>
                <w:b/>
                <w:color w:val="000000"/>
                <w:sz w:val="18"/>
                <w:szCs w:val="18"/>
              </w:rPr>
            </w:pPr>
            <w:r>
              <w:rPr>
                <w:rFonts w:hint="eastAsia"/>
                <w:b/>
                <w:color w:val="000000"/>
                <w:sz w:val="18"/>
                <w:szCs w:val="18"/>
              </w:rPr>
              <w:t>2.</w:t>
            </w:r>
            <w:r>
              <w:rPr>
                <w:b/>
                <w:color w:val="000000"/>
                <w:sz w:val="18"/>
                <w:szCs w:val="18"/>
              </w:rPr>
              <w:t>系统设计、开发能力</w:t>
            </w:r>
          </w:p>
        </w:tc>
        <w:tc>
          <w:tcPr>
            <w:tcW w:w="2846" w:type="pct"/>
            <w:vAlign w:val="center"/>
          </w:tcPr>
          <w:p w:rsidR="00ED44C2" w:rsidRDefault="00ED44C2">
            <w:pPr>
              <w:snapToGrid w:val="0"/>
              <w:rPr>
                <w:color w:val="000000"/>
                <w:kern w:val="0"/>
                <w:sz w:val="18"/>
                <w:szCs w:val="18"/>
              </w:rPr>
            </w:pPr>
            <w:r>
              <w:rPr>
                <w:rStyle w:val="fontstyle01"/>
                <w:rFonts w:ascii="Times New Roman" w:eastAsia="宋体" w:hAnsi="Times New Roman" w:cs="Times New Roman" w:hint="default"/>
              </w:rPr>
              <w:t>3.2</w:t>
            </w:r>
            <w:r>
              <w:rPr>
                <w:rStyle w:val="fontstyle01"/>
                <w:rFonts w:ascii="Times New Roman" w:eastAsia="宋体" w:hAnsi="Times New Roman" w:cs="Times New Roman" w:hint="default"/>
              </w:rPr>
              <w:t>在需求分析基础上实现单元模块或算法设计，并测试正确性，能根据结果进行评价</w:t>
            </w:r>
            <w:r>
              <w:rPr>
                <w:rStyle w:val="fontstyle01"/>
                <w:rFonts w:cs="Times New Roman" w:hint="default"/>
              </w:rPr>
              <w:t>。</w:t>
            </w:r>
          </w:p>
        </w:tc>
        <w:tc>
          <w:tcPr>
            <w:tcW w:w="382" w:type="pct"/>
          </w:tcPr>
          <w:p w:rsidR="00ED44C2" w:rsidRDefault="00ED44C2">
            <w:pPr>
              <w:jc w:val="center"/>
              <w:rPr>
                <w:sz w:val="18"/>
                <w:szCs w:val="18"/>
              </w:rPr>
            </w:pPr>
          </w:p>
        </w:tc>
        <w:tc>
          <w:tcPr>
            <w:tcW w:w="420" w:type="pct"/>
            <w:vAlign w:val="center"/>
          </w:tcPr>
          <w:p w:rsidR="00ED44C2" w:rsidRDefault="00ED44C2">
            <w:pPr>
              <w:jc w:val="center"/>
              <w:rPr>
                <w:sz w:val="18"/>
                <w:szCs w:val="18"/>
              </w:rPr>
            </w:pPr>
            <w:r>
              <w:rPr>
                <w:rFonts w:hint="eastAsia"/>
                <w:sz w:val="18"/>
                <w:szCs w:val="18"/>
              </w:rPr>
              <w:t>H</w:t>
            </w:r>
          </w:p>
        </w:tc>
        <w:tc>
          <w:tcPr>
            <w:tcW w:w="367" w:type="pct"/>
            <w:vAlign w:val="center"/>
          </w:tcPr>
          <w:p w:rsidR="00ED44C2" w:rsidRDefault="00ED44C2">
            <w:pPr>
              <w:jc w:val="center"/>
              <w:rPr>
                <w:sz w:val="18"/>
                <w:szCs w:val="18"/>
              </w:rPr>
            </w:pPr>
          </w:p>
        </w:tc>
      </w:tr>
      <w:tr w:rsidR="00ED44C2">
        <w:trPr>
          <w:trHeight w:val="605"/>
        </w:trPr>
        <w:tc>
          <w:tcPr>
            <w:tcW w:w="982" w:type="pct"/>
            <w:vAlign w:val="center"/>
          </w:tcPr>
          <w:p w:rsidR="00ED44C2" w:rsidRDefault="00ED44C2">
            <w:pPr>
              <w:jc w:val="left"/>
              <w:rPr>
                <w:b/>
                <w:color w:val="000000"/>
                <w:sz w:val="18"/>
                <w:szCs w:val="18"/>
              </w:rPr>
            </w:pPr>
            <w:r>
              <w:rPr>
                <w:rFonts w:hint="eastAsia"/>
                <w:b/>
                <w:color w:val="000000"/>
                <w:sz w:val="18"/>
                <w:szCs w:val="18"/>
              </w:rPr>
              <w:lastRenderedPageBreak/>
              <w:t>3.</w:t>
            </w:r>
            <w:r>
              <w:rPr>
                <w:b/>
                <w:color w:val="000000"/>
                <w:sz w:val="18"/>
                <w:szCs w:val="18"/>
              </w:rPr>
              <w:t>专业问题研究</w:t>
            </w:r>
          </w:p>
        </w:tc>
        <w:tc>
          <w:tcPr>
            <w:tcW w:w="2846" w:type="pct"/>
            <w:vAlign w:val="center"/>
          </w:tcPr>
          <w:p w:rsidR="00ED44C2" w:rsidRDefault="00ED44C2">
            <w:pPr>
              <w:snapToGrid w:val="0"/>
              <w:rPr>
                <w:color w:val="0000FF"/>
                <w:sz w:val="18"/>
                <w:szCs w:val="18"/>
              </w:rPr>
            </w:pPr>
            <w:r>
              <w:rPr>
                <w:rStyle w:val="fontstyle01"/>
                <w:rFonts w:ascii="Times New Roman" w:eastAsia="宋体" w:hAnsi="Times New Roman" w:cs="Times New Roman" w:hint="default"/>
              </w:rPr>
              <w:t>4.1</w:t>
            </w:r>
            <w:r>
              <w:rPr>
                <w:rStyle w:val="fontstyle01"/>
                <w:rFonts w:ascii="Times New Roman" w:eastAsia="宋体" w:hAnsi="Times New Roman" w:cs="Times New Roman" w:hint="default"/>
              </w:rPr>
              <w:t>能够基于科学原理，通过文献研究或相关方法，调研和分析软件工程领域的复杂工程问题的解决方案和实验方法</w:t>
            </w:r>
            <w:r>
              <w:rPr>
                <w:rStyle w:val="fontstyle01"/>
                <w:rFonts w:cs="Times New Roman" w:hint="default"/>
              </w:rPr>
              <w:t>。</w:t>
            </w:r>
          </w:p>
        </w:tc>
        <w:tc>
          <w:tcPr>
            <w:tcW w:w="382" w:type="pct"/>
            <w:vAlign w:val="center"/>
          </w:tcPr>
          <w:p w:rsidR="00ED44C2" w:rsidRDefault="00ED44C2">
            <w:pPr>
              <w:jc w:val="center"/>
              <w:rPr>
                <w:sz w:val="18"/>
                <w:szCs w:val="18"/>
              </w:rPr>
            </w:pPr>
          </w:p>
        </w:tc>
        <w:tc>
          <w:tcPr>
            <w:tcW w:w="420" w:type="pct"/>
            <w:vAlign w:val="center"/>
          </w:tcPr>
          <w:p w:rsidR="00ED44C2" w:rsidRDefault="00ED44C2">
            <w:pPr>
              <w:jc w:val="center"/>
              <w:rPr>
                <w:sz w:val="18"/>
                <w:szCs w:val="18"/>
              </w:rPr>
            </w:pPr>
          </w:p>
        </w:tc>
        <w:tc>
          <w:tcPr>
            <w:tcW w:w="367" w:type="pct"/>
            <w:vAlign w:val="center"/>
          </w:tcPr>
          <w:p w:rsidR="00ED44C2" w:rsidRDefault="00ED44C2">
            <w:pPr>
              <w:jc w:val="center"/>
              <w:rPr>
                <w:sz w:val="18"/>
                <w:szCs w:val="18"/>
              </w:rPr>
            </w:pPr>
            <w:r>
              <w:rPr>
                <w:sz w:val="18"/>
                <w:szCs w:val="18"/>
              </w:rPr>
              <w:t>H</w:t>
            </w:r>
          </w:p>
        </w:tc>
      </w:tr>
    </w:tbl>
    <w:p w:rsidR="00ED44C2" w:rsidRDefault="00ED44C2">
      <w:pPr>
        <w:spacing w:line="360" w:lineRule="exact"/>
        <w:rPr>
          <w:bCs/>
          <w:color w:val="000000"/>
          <w:sz w:val="18"/>
          <w:szCs w:val="18"/>
        </w:rPr>
      </w:pPr>
      <w:r>
        <w:rPr>
          <w:color w:val="000000"/>
          <w:sz w:val="18"/>
          <w:szCs w:val="18"/>
        </w:rPr>
        <w:t>注：</w:t>
      </w:r>
      <w:r>
        <w:rPr>
          <w:sz w:val="18"/>
          <w:szCs w:val="18"/>
        </w:rPr>
        <w:t>分别用“H、M、L”对应表示“高、中、低”支撑</w:t>
      </w:r>
      <w:r>
        <w:rPr>
          <w:color w:val="000000"/>
          <w:sz w:val="18"/>
          <w:szCs w:val="18"/>
        </w:rPr>
        <w:t>。</w:t>
      </w:r>
    </w:p>
    <w:p w:rsidR="00ED44C2" w:rsidRDefault="00ED44C2">
      <w:pPr>
        <w:spacing w:beforeLines="50" w:before="156" w:afterLines="50" w:after="156" w:line="360" w:lineRule="exact"/>
        <w:rPr>
          <w:rFonts w:eastAsia="黑体"/>
          <w:bCs/>
          <w:color w:val="000000"/>
          <w:szCs w:val="21"/>
        </w:rPr>
      </w:pPr>
      <w:r>
        <w:rPr>
          <w:b/>
          <w:color w:val="000000"/>
          <w:sz w:val="24"/>
        </w:rPr>
        <w:t>五、教学内容、进度和实施手段</w:t>
      </w:r>
    </w:p>
    <w:p w:rsidR="00ED44C2" w:rsidRDefault="00ED44C2">
      <w:pPr>
        <w:spacing w:beforeLines="50" w:before="156" w:afterLines="50" w:after="156" w:line="360" w:lineRule="exact"/>
        <w:jc w:val="center"/>
        <w:rPr>
          <w:b/>
          <w:color w:val="000000"/>
          <w:sz w:val="18"/>
          <w:szCs w:val="18"/>
        </w:rPr>
      </w:pPr>
      <w:r>
        <w:rPr>
          <w:b/>
          <w:color w:val="000000"/>
          <w:sz w:val="18"/>
          <w:szCs w:val="18"/>
        </w:rPr>
        <w:t>表5-1教学内容与进度要求</w:t>
      </w:r>
    </w:p>
    <w:tbl>
      <w:tblPr>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3900"/>
        <w:gridCol w:w="2700"/>
        <w:gridCol w:w="662"/>
        <w:gridCol w:w="725"/>
      </w:tblGrid>
      <w:tr w:rsidR="00ED44C2">
        <w:trPr>
          <w:trHeight w:val="627"/>
          <w:tblHeader/>
        </w:trPr>
        <w:tc>
          <w:tcPr>
            <w:tcW w:w="1005" w:type="dxa"/>
            <w:vAlign w:val="center"/>
          </w:tcPr>
          <w:p w:rsidR="00ED44C2" w:rsidRDefault="00ED44C2">
            <w:pPr>
              <w:jc w:val="center"/>
              <w:rPr>
                <w:b/>
                <w:sz w:val="18"/>
                <w:szCs w:val="18"/>
              </w:rPr>
            </w:pPr>
            <w:r>
              <w:rPr>
                <w:rFonts w:ascii="Times New Roman" w:hAnsi="Times New Roman"/>
                <w:b/>
                <w:sz w:val="18"/>
                <w:szCs w:val="18"/>
              </w:rPr>
              <w:t>教学章节</w:t>
            </w:r>
          </w:p>
        </w:tc>
        <w:tc>
          <w:tcPr>
            <w:tcW w:w="3900" w:type="dxa"/>
            <w:vAlign w:val="center"/>
          </w:tcPr>
          <w:p w:rsidR="00ED44C2" w:rsidRDefault="00ED44C2">
            <w:pPr>
              <w:jc w:val="center"/>
              <w:rPr>
                <w:b/>
                <w:sz w:val="18"/>
                <w:szCs w:val="18"/>
              </w:rPr>
            </w:pPr>
            <w:r>
              <w:rPr>
                <w:rFonts w:ascii="Times New Roman" w:hAnsi="Times New Roman" w:hint="eastAsia"/>
                <w:b/>
                <w:sz w:val="18"/>
                <w:szCs w:val="18"/>
              </w:rPr>
              <w:t>主要教学内容</w:t>
            </w:r>
          </w:p>
        </w:tc>
        <w:tc>
          <w:tcPr>
            <w:tcW w:w="2700" w:type="dxa"/>
            <w:vAlign w:val="center"/>
          </w:tcPr>
          <w:p w:rsidR="00ED44C2" w:rsidRDefault="00ED44C2">
            <w:pPr>
              <w:jc w:val="center"/>
              <w:rPr>
                <w:b/>
                <w:sz w:val="18"/>
                <w:szCs w:val="18"/>
              </w:rPr>
            </w:pPr>
            <w:r>
              <w:rPr>
                <w:rFonts w:ascii="Times New Roman" w:hAnsi="Times New Roman"/>
                <w:b/>
                <w:sz w:val="18"/>
                <w:szCs w:val="18"/>
              </w:rPr>
              <w:t>教学产出目标</w:t>
            </w:r>
          </w:p>
        </w:tc>
        <w:tc>
          <w:tcPr>
            <w:tcW w:w="662" w:type="dxa"/>
            <w:vAlign w:val="center"/>
          </w:tcPr>
          <w:p w:rsidR="00ED44C2" w:rsidRDefault="00ED44C2">
            <w:pPr>
              <w:jc w:val="center"/>
              <w:rPr>
                <w:b/>
                <w:sz w:val="18"/>
                <w:szCs w:val="18"/>
              </w:rPr>
            </w:pPr>
            <w:r>
              <w:rPr>
                <w:rFonts w:ascii="Times New Roman" w:hAnsi="Times New Roman"/>
                <w:b/>
                <w:sz w:val="18"/>
                <w:szCs w:val="18"/>
              </w:rPr>
              <w:t>理论学时</w:t>
            </w:r>
          </w:p>
        </w:tc>
        <w:tc>
          <w:tcPr>
            <w:tcW w:w="725" w:type="dxa"/>
            <w:vAlign w:val="center"/>
          </w:tcPr>
          <w:p w:rsidR="00ED44C2" w:rsidRDefault="00ED44C2">
            <w:pPr>
              <w:jc w:val="center"/>
              <w:rPr>
                <w:b/>
                <w:sz w:val="18"/>
                <w:szCs w:val="18"/>
              </w:rPr>
            </w:pPr>
            <w:r>
              <w:rPr>
                <w:rFonts w:ascii="Times New Roman" w:hAnsi="Times New Roman"/>
                <w:b/>
                <w:sz w:val="18"/>
                <w:szCs w:val="18"/>
              </w:rPr>
              <w:t>课程目标</w:t>
            </w:r>
          </w:p>
        </w:tc>
      </w:tr>
      <w:tr w:rsidR="00ED44C2">
        <w:trPr>
          <w:trHeight w:val="362"/>
        </w:trPr>
        <w:tc>
          <w:tcPr>
            <w:tcW w:w="1005" w:type="dxa"/>
            <w:vAlign w:val="center"/>
          </w:tcPr>
          <w:p w:rsidR="00ED44C2" w:rsidRDefault="00ED44C2">
            <w:pPr>
              <w:widowControl/>
              <w:rPr>
                <w:color w:val="0000FF"/>
                <w:kern w:val="0"/>
                <w:sz w:val="18"/>
                <w:szCs w:val="18"/>
              </w:rPr>
            </w:pPr>
            <w:r>
              <w:rPr>
                <w:sz w:val="18"/>
                <w:szCs w:val="18"/>
              </w:rPr>
              <w:t xml:space="preserve">第一章 </w:t>
            </w:r>
            <w:r>
              <w:rPr>
                <w:rFonts w:hint="eastAsia"/>
                <w:sz w:val="18"/>
                <w:szCs w:val="18"/>
              </w:rPr>
              <w:t>算法概述</w:t>
            </w:r>
          </w:p>
        </w:tc>
        <w:tc>
          <w:tcPr>
            <w:tcW w:w="3900" w:type="dxa"/>
            <w:vAlign w:val="center"/>
          </w:tcPr>
          <w:p w:rsidR="00ED44C2" w:rsidRDefault="00ED44C2">
            <w:pPr>
              <w:jc w:val="left"/>
              <w:rPr>
                <w:kern w:val="0"/>
                <w:sz w:val="18"/>
                <w:szCs w:val="18"/>
              </w:rPr>
            </w:pPr>
            <w:r>
              <w:rPr>
                <w:rFonts w:hint="eastAsia"/>
                <w:kern w:val="0"/>
                <w:sz w:val="18"/>
                <w:szCs w:val="18"/>
              </w:rPr>
              <w:t>1.算法概述</w:t>
            </w:r>
          </w:p>
          <w:p w:rsidR="00ED44C2" w:rsidRDefault="00ED44C2">
            <w:pPr>
              <w:jc w:val="left"/>
              <w:rPr>
                <w:kern w:val="0"/>
                <w:sz w:val="18"/>
                <w:szCs w:val="18"/>
              </w:rPr>
            </w:pPr>
            <w:r>
              <w:rPr>
                <w:rFonts w:hint="eastAsia"/>
                <w:kern w:val="0"/>
                <w:sz w:val="18"/>
                <w:szCs w:val="18"/>
              </w:rPr>
              <w:t>2.问题求解方法</w:t>
            </w:r>
          </w:p>
          <w:p w:rsidR="00ED44C2" w:rsidRDefault="00ED44C2">
            <w:pPr>
              <w:jc w:val="left"/>
              <w:rPr>
                <w:kern w:val="0"/>
                <w:sz w:val="18"/>
                <w:szCs w:val="18"/>
              </w:rPr>
            </w:pPr>
            <w:r>
              <w:rPr>
                <w:rFonts w:hint="eastAsia"/>
                <w:kern w:val="0"/>
                <w:sz w:val="18"/>
                <w:szCs w:val="18"/>
              </w:rPr>
              <w:t>3.算法设计与分析</w:t>
            </w:r>
          </w:p>
          <w:p w:rsidR="00ED44C2" w:rsidRDefault="00ED44C2">
            <w:pPr>
              <w:jc w:val="left"/>
              <w:rPr>
                <w:kern w:val="0"/>
                <w:sz w:val="18"/>
                <w:szCs w:val="18"/>
              </w:rPr>
            </w:pPr>
            <w:r>
              <w:rPr>
                <w:rFonts w:hint="eastAsia"/>
                <w:kern w:val="0"/>
                <w:sz w:val="18"/>
                <w:szCs w:val="18"/>
              </w:rPr>
              <w:t>4.递归与归纳</w:t>
            </w:r>
          </w:p>
          <w:p w:rsidR="00ED44C2" w:rsidRDefault="00ED44C2">
            <w:pPr>
              <w:jc w:val="left"/>
              <w:rPr>
                <w:b/>
                <w:bCs/>
                <w:kern w:val="0"/>
                <w:sz w:val="18"/>
                <w:szCs w:val="18"/>
              </w:rPr>
            </w:pPr>
            <w:r>
              <w:rPr>
                <w:rFonts w:hint="eastAsia"/>
                <w:b/>
                <w:bCs/>
                <w:kern w:val="0"/>
                <w:sz w:val="18"/>
                <w:szCs w:val="18"/>
              </w:rPr>
              <w:t>教学重点与难点：</w:t>
            </w:r>
          </w:p>
          <w:p w:rsidR="00ED44C2" w:rsidRDefault="00ED44C2">
            <w:pPr>
              <w:jc w:val="left"/>
              <w:rPr>
                <w:kern w:val="0"/>
                <w:sz w:val="18"/>
                <w:szCs w:val="18"/>
              </w:rPr>
            </w:pPr>
            <w:r>
              <w:rPr>
                <w:rFonts w:hint="eastAsia"/>
                <w:kern w:val="0"/>
                <w:sz w:val="18"/>
                <w:szCs w:val="18"/>
              </w:rPr>
              <w:t>递归与归纳</w:t>
            </w:r>
          </w:p>
        </w:tc>
        <w:tc>
          <w:tcPr>
            <w:tcW w:w="2700" w:type="dxa"/>
            <w:vAlign w:val="center"/>
          </w:tcPr>
          <w:p w:rsidR="00ED44C2" w:rsidRDefault="00ED44C2">
            <w:pPr>
              <w:jc w:val="left"/>
              <w:rPr>
                <w:kern w:val="0"/>
                <w:sz w:val="18"/>
                <w:szCs w:val="18"/>
              </w:rPr>
            </w:pPr>
            <w:r>
              <w:rPr>
                <w:rFonts w:hint="eastAsia"/>
                <w:kern w:val="0"/>
                <w:sz w:val="18"/>
                <w:szCs w:val="18"/>
              </w:rPr>
              <w:t>1.了解现实中的问题求解方法，并掌握算法的基本概念，算法的基本特征，算法的分类及算法的描述方法</w:t>
            </w:r>
          </w:p>
          <w:p w:rsidR="00ED44C2" w:rsidRDefault="00ED44C2">
            <w:pPr>
              <w:jc w:val="left"/>
              <w:rPr>
                <w:kern w:val="0"/>
                <w:sz w:val="18"/>
                <w:szCs w:val="18"/>
              </w:rPr>
            </w:pPr>
            <w:r>
              <w:rPr>
                <w:rFonts w:hint="eastAsia"/>
                <w:kern w:val="0"/>
                <w:sz w:val="18"/>
                <w:szCs w:val="18"/>
              </w:rPr>
              <w:t>2.掌握递归算法的基本思想并且会设计递归算法</w:t>
            </w:r>
          </w:p>
        </w:tc>
        <w:tc>
          <w:tcPr>
            <w:tcW w:w="662" w:type="dxa"/>
            <w:vAlign w:val="center"/>
          </w:tcPr>
          <w:p w:rsidR="00ED44C2" w:rsidRDefault="00ED44C2">
            <w:pPr>
              <w:widowControl/>
              <w:jc w:val="center"/>
              <w:rPr>
                <w:kern w:val="0"/>
                <w:sz w:val="18"/>
                <w:szCs w:val="18"/>
              </w:rPr>
            </w:pPr>
            <w:r>
              <w:rPr>
                <w:kern w:val="0"/>
                <w:sz w:val="18"/>
                <w:szCs w:val="18"/>
              </w:rPr>
              <w:t>4</w:t>
            </w:r>
          </w:p>
        </w:tc>
        <w:tc>
          <w:tcPr>
            <w:tcW w:w="725" w:type="dxa"/>
            <w:vAlign w:val="center"/>
          </w:tcPr>
          <w:p w:rsidR="00ED44C2" w:rsidRDefault="00ED44C2">
            <w:pPr>
              <w:widowControl/>
              <w:jc w:val="center"/>
              <w:rPr>
                <w:kern w:val="0"/>
                <w:sz w:val="18"/>
                <w:szCs w:val="18"/>
              </w:rPr>
            </w:pPr>
            <w:r>
              <w:rPr>
                <w:kern w:val="0"/>
                <w:sz w:val="18"/>
                <w:szCs w:val="18"/>
              </w:rPr>
              <w:t>1</w:t>
            </w:r>
          </w:p>
        </w:tc>
      </w:tr>
      <w:tr w:rsidR="00ED44C2">
        <w:trPr>
          <w:trHeight w:val="347"/>
        </w:trPr>
        <w:tc>
          <w:tcPr>
            <w:tcW w:w="1005" w:type="dxa"/>
            <w:vAlign w:val="center"/>
          </w:tcPr>
          <w:p w:rsidR="00ED44C2" w:rsidRDefault="00ED44C2">
            <w:pPr>
              <w:jc w:val="left"/>
              <w:rPr>
                <w:sz w:val="18"/>
                <w:szCs w:val="18"/>
              </w:rPr>
            </w:pPr>
            <w:r>
              <w:rPr>
                <w:sz w:val="18"/>
                <w:szCs w:val="18"/>
              </w:rPr>
              <w:t>第二章</w:t>
            </w:r>
          </w:p>
          <w:p w:rsidR="00ED44C2" w:rsidRDefault="00ED44C2">
            <w:pPr>
              <w:jc w:val="left"/>
              <w:rPr>
                <w:color w:val="0000FF"/>
                <w:kern w:val="0"/>
                <w:sz w:val="18"/>
                <w:szCs w:val="18"/>
              </w:rPr>
            </w:pPr>
            <w:r>
              <w:rPr>
                <w:rFonts w:hint="eastAsia"/>
                <w:sz w:val="18"/>
                <w:szCs w:val="18"/>
              </w:rPr>
              <w:t>算法分析基础</w:t>
            </w:r>
          </w:p>
        </w:tc>
        <w:tc>
          <w:tcPr>
            <w:tcW w:w="3900" w:type="dxa"/>
            <w:vAlign w:val="center"/>
          </w:tcPr>
          <w:p w:rsidR="00ED44C2" w:rsidRDefault="00ED44C2">
            <w:pPr>
              <w:jc w:val="left"/>
              <w:rPr>
                <w:kern w:val="0"/>
                <w:sz w:val="18"/>
                <w:szCs w:val="18"/>
              </w:rPr>
            </w:pPr>
            <w:r>
              <w:rPr>
                <w:rFonts w:hint="eastAsia"/>
                <w:kern w:val="0"/>
                <w:sz w:val="18"/>
                <w:szCs w:val="18"/>
              </w:rPr>
              <w:t>1.算法复杂度的概念</w:t>
            </w:r>
          </w:p>
          <w:p w:rsidR="00ED44C2" w:rsidRDefault="00ED44C2">
            <w:pPr>
              <w:jc w:val="left"/>
              <w:rPr>
                <w:kern w:val="0"/>
                <w:sz w:val="18"/>
                <w:szCs w:val="18"/>
              </w:rPr>
            </w:pPr>
            <w:r>
              <w:rPr>
                <w:rFonts w:hint="eastAsia"/>
                <w:kern w:val="0"/>
                <w:sz w:val="18"/>
                <w:szCs w:val="18"/>
              </w:rPr>
              <w:t>2.算法时间复杂度的渐进表示与递推关系</w:t>
            </w:r>
          </w:p>
          <w:p w:rsidR="00ED44C2" w:rsidRDefault="00ED44C2">
            <w:pPr>
              <w:jc w:val="left"/>
              <w:rPr>
                <w:sz w:val="18"/>
                <w:szCs w:val="18"/>
              </w:rPr>
            </w:pPr>
            <w:r>
              <w:rPr>
                <w:rFonts w:hint="eastAsia"/>
                <w:b/>
                <w:bCs/>
                <w:kern w:val="0"/>
                <w:sz w:val="18"/>
                <w:szCs w:val="18"/>
              </w:rPr>
              <w:t>教学重点与难点：</w:t>
            </w:r>
          </w:p>
          <w:p w:rsidR="00ED44C2" w:rsidRDefault="00ED44C2">
            <w:pPr>
              <w:jc w:val="left"/>
              <w:rPr>
                <w:kern w:val="0"/>
                <w:sz w:val="18"/>
                <w:szCs w:val="18"/>
              </w:rPr>
            </w:pPr>
            <w:r>
              <w:rPr>
                <w:rFonts w:hint="eastAsia"/>
                <w:kern w:val="0"/>
                <w:sz w:val="18"/>
                <w:szCs w:val="18"/>
              </w:rPr>
              <w:t>1.算法时间复杂度的分析与讨论</w:t>
            </w:r>
          </w:p>
          <w:p w:rsidR="00ED44C2" w:rsidRDefault="00ED44C2">
            <w:pPr>
              <w:spacing w:afterLines="50" w:after="156"/>
              <w:rPr>
                <w:sz w:val="18"/>
                <w:szCs w:val="18"/>
              </w:rPr>
            </w:pPr>
            <w:r>
              <w:rPr>
                <w:rFonts w:hint="eastAsia"/>
                <w:sz w:val="18"/>
                <w:szCs w:val="18"/>
              </w:rPr>
              <w:t>2.递推关系的计算</w:t>
            </w:r>
          </w:p>
        </w:tc>
        <w:tc>
          <w:tcPr>
            <w:tcW w:w="2700" w:type="dxa"/>
            <w:vAlign w:val="center"/>
          </w:tcPr>
          <w:p w:rsidR="00ED44C2" w:rsidRDefault="00ED44C2">
            <w:pPr>
              <w:jc w:val="left"/>
              <w:rPr>
                <w:kern w:val="0"/>
                <w:sz w:val="18"/>
                <w:szCs w:val="18"/>
              </w:rPr>
            </w:pPr>
            <w:r>
              <w:rPr>
                <w:rFonts w:hint="eastAsia"/>
                <w:kern w:val="0"/>
                <w:sz w:val="18"/>
                <w:szCs w:val="18"/>
              </w:rPr>
              <w:t>1.了解算法复杂度的概念；</w:t>
            </w:r>
          </w:p>
          <w:p w:rsidR="00ED44C2" w:rsidRDefault="00ED44C2">
            <w:pPr>
              <w:jc w:val="left"/>
              <w:rPr>
                <w:kern w:val="0"/>
                <w:sz w:val="18"/>
                <w:szCs w:val="18"/>
              </w:rPr>
            </w:pPr>
            <w:r>
              <w:rPr>
                <w:rFonts w:hint="eastAsia"/>
                <w:kern w:val="0"/>
                <w:sz w:val="18"/>
                <w:szCs w:val="18"/>
              </w:rPr>
              <w:t>2.掌握算法时间复杂都的分析方法，并可以用渐进形式表示；</w:t>
            </w:r>
          </w:p>
          <w:p w:rsidR="00ED44C2" w:rsidRDefault="00ED44C2">
            <w:pPr>
              <w:jc w:val="left"/>
              <w:rPr>
                <w:sz w:val="18"/>
                <w:szCs w:val="18"/>
              </w:rPr>
            </w:pPr>
            <w:r>
              <w:rPr>
                <w:rFonts w:hint="eastAsia"/>
                <w:kern w:val="0"/>
                <w:sz w:val="18"/>
                <w:szCs w:val="18"/>
              </w:rPr>
              <w:t>3.掌握递推关系的三种求解方法</w:t>
            </w:r>
          </w:p>
        </w:tc>
        <w:tc>
          <w:tcPr>
            <w:tcW w:w="662" w:type="dxa"/>
            <w:vAlign w:val="center"/>
          </w:tcPr>
          <w:p w:rsidR="00ED44C2" w:rsidRDefault="00ED44C2">
            <w:pPr>
              <w:widowControl/>
              <w:jc w:val="center"/>
              <w:rPr>
                <w:kern w:val="0"/>
                <w:sz w:val="18"/>
                <w:szCs w:val="18"/>
              </w:rPr>
            </w:pPr>
            <w:r>
              <w:rPr>
                <w:rFonts w:hint="eastAsia"/>
                <w:kern w:val="0"/>
                <w:sz w:val="18"/>
                <w:szCs w:val="18"/>
              </w:rPr>
              <w:t>4</w:t>
            </w:r>
          </w:p>
        </w:tc>
        <w:tc>
          <w:tcPr>
            <w:tcW w:w="725" w:type="dxa"/>
            <w:vAlign w:val="center"/>
          </w:tcPr>
          <w:p w:rsidR="00ED44C2" w:rsidRDefault="00ED44C2">
            <w:pPr>
              <w:widowControl/>
              <w:jc w:val="center"/>
              <w:rPr>
                <w:kern w:val="0"/>
                <w:sz w:val="18"/>
                <w:szCs w:val="18"/>
              </w:rPr>
            </w:pPr>
            <w:r>
              <w:rPr>
                <w:kern w:val="0"/>
                <w:sz w:val="18"/>
                <w:szCs w:val="18"/>
              </w:rPr>
              <w:t>1</w:t>
            </w:r>
          </w:p>
        </w:tc>
      </w:tr>
      <w:tr w:rsidR="00ED44C2">
        <w:trPr>
          <w:trHeight w:val="481"/>
        </w:trPr>
        <w:tc>
          <w:tcPr>
            <w:tcW w:w="1005" w:type="dxa"/>
            <w:vAlign w:val="center"/>
          </w:tcPr>
          <w:p w:rsidR="00ED44C2" w:rsidRDefault="00ED44C2">
            <w:pPr>
              <w:jc w:val="left"/>
              <w:rPr>
                <w:color w:val="0000FF"/>
                <w:sz w:val="18"/>
                <w:szCs w:val="18"/>
              </w:rPr>
            </w:pPr>
          </w:p>
          <w:p w:rsidR="00ED44C2" w:rsidRDefault="00ED44C2">
            <w:pPr>
              <w:jc w:val="left"/>
              <w:rPr>
                <w:sz w:val="18"/>
                <w:szCs w:val="18"/>
              </w:rPr>
            </w:pPr>
            <w:r>
              <w:rPr>
                <w:sz w:val="18"/>
                <w:szCs w:val="18"/>
              </w:rPr>
              <w:t>第</w:t>
            </w:r>
            <w:r>
              <w:rPr>
                <w:rFonts w:hint="eastAsia"/>
                <w:sz w:val="18"/>
                <w:szCs w:val="18"/>
              </w:rPr>
              <w:t>五</w:t>
            </w:r>
            <w:r>
              <w:rPr>
                <w:sz w:val="18"/>
                <w:szCs w:val="18"/>
              </w:rPr>
              <w:t xml:space="preserve">章 </w:t>
            </w:r>
          </w:p>
          <w:p w:rsidR="00ED44C2" w:rsidRDefault="00ED44C2">
            <w:pPr>
              <w:jc w:val="left"/>
              <w:rPr>
                <w:color w:val="0000FF"/>
                <w:sz w:val="18"/>
                <w:szCs w:val="18"/>
              </w:rPr>
            </w:pPr>
            <w:r>
              <w:rPr>
                <w:rFonts w:hint="eastAsia"/>
                <w:sz w:val="18"/>
                <w:szCs w:val="18"/>
              </w:rPr>
              <w:t>分治法</w:t>
            </w:r>
          </w:p>
        </w:tc>
        <w:tc>
          <w:tcPr>
            <w:tcW w:w="3900" w:type="dxa"/>
            <w:vAlign w:val="center"/>
          </w:tcPr>
          <w:p w:rsidR="00ED44C2" w:rsidRDefault="00ED44C2">
            <w:pPr>
              <w:jc w:val="left"/>
              <w:rPr>
                <w:kern w:val="0"/>
                <w:sz w:val="18"/>
                <w:szCs w:val="18"/>
              </w:rPr>
            </w:pPr>
            <w:r>
              <w:rPr>
                <w:rFonts w:hint="eastAsia"/>
                <w:kern w:val="0"/>
                <w:sz w:val="18"/>
                <w:szCs w:val="18"/>
              </w:rPr>
              <w:t>1.分治法的一般方法，包括分治法的适用条件，求解步骤，算法框架及算法证明</w:t>
            </w:r>
          </w:p>
          <w:p w:rsidR="00ED44C2" w:rsidRDefault="00ED44C2">
            <w:pPr>
              <w:jc w:val="left"/>
              <w:rPr>
                <w:kern w:val="0"/>
                <w:sz w:val="18"/>
                <w:szCs w:val="18"/>
              </w:rPr>
            </w:pPr>
            <w:r>
              <w:rPr>
                <w:rFonts w:hint="eastAsia"/>
                <w:kern w:val="0"/>
                <w:sz w:val="18"/>
                <w:szCs w:val="18"/>
              </w:rPr>
              <w:t>2.使用分治法求解最大最小元问题，排序问题，查找问题，最大连续子序列和等问题</w:t>
            </w:r>
          </w:p>
          <w:p w:rsidR="00ED44C2" w:rsidRDefault="00ED44C2">
            <w:pPr>
              <w:jc w:val="left"/>
              <w:rPr>
                <w:sz w:val="18"/>
                <w:szCs w:val="18"/>
              </w:rPr>
            </w:pPr>
            <w:r>
              <w:rPr>
                <w:rFonts w:hint="eastAsia"/>
                <w:b/>
                <w:bCs/>
                <w:kern w:val="0"/>
                <w:sz w:val="18"/>
                <w:szCs w:val="18"/>
              </w:rPr>
              <w:t>教学重点与难点：</w:t>
            </w:r>
          </w:p>
          <w:p w:rsidR="00ED44C2" w:rsidRDefault="00ED44C2">
            <w:pPr>
              <w:jc w:val="left"/>
              <w:rPr>
                <w:kern w:val="0"/>
                <w:sz w:val="18"/>
                <w:szCs w:val="18"/>
              </w:rPr>
            </w:pPr>
            <w:r>
              <w:rPr>
                <w:rFonts w:hint="eastAsia"/>
                <w:kern w:val="0"/>
                <w:sz w:val="18"/>
                <w:szCs w:val="18"/>
              </w:rPr>
              <w:t>1.分治法的一般方法</w:t>
            </w:r>
          </w:p>
        </w:tc>
        <w:tc>
          <w:tcPr>
            <w:tcW w:w="2700" w:type="dxa"/>
            <w:vAlign w:val="center"/>
          </w:tcPr>
          <w:p w:rsidR="00ED44C2" w:rsidRDefault="00ED44C2">
            <w:pPr>
              <w:jc w:val="left"/>
              <w:rPr>
                <w:sz w:val="18"/>
                <w:szCs w:val="18"/>
              </w:rPr>
            </w:pPr>
            <w:r>
              <w:rPr>
                <w:rFonts w:hint="eastAsia"/>
                <w:sz w:val="18"/>
                <w:szCs w:val="18"/>
              </w:rPr>
              <w:t>1.理解分治法的算法特征；</w:t>
            </w:r>
          </w:p>
          <w:p w:rsidR="00ED44C2" w:rsidRDefault="00ED44C2">
            <w:pPr>
              <w:jc w:val="left"/>
              <w:rPr>
                <w:sz w:val="18"/>
                <w:szCs w:val="18"/>
              </w:rPr>
            </w:pPr>
            <w:r>
              <w:rPr>
                <w:rFonts w:hint="eastAsia"/>
                <w:sz w:val="18"/>
                <w:szCs w:val="18"/>
              </w:rPr>
              <w:t>2.能够利用分治算法求解问题；</w:t>
            </w:r>
          </w:p>
          <w:p w:rsidR="00ED44C2" w:rsidRDefault="00ED44C2">
            <w:pPr>
              <w:jc w:val="left"/>
              <w:rPr>
                <w:sz w:val="18"/>
                <w:szCs w:val="18"/>
              </w:rPr>
            </w:pPr>
            <w:r>
              <w:rPr>
                <w:rFonts w:hint="eastAsia"/>
                <w:sz w:val="18"/>
                <w:szCs w:val="18"/>
              </w:rPr>
              <w:t>3.对于分治算法要求能狗证明其正确性。</w:t>
            </w:r>
          </w:p>
        </w:tc>
        <w:tc>
          <w:tcPr>
            <w:tcW w:w="662" w:type="dxa"/>
            <w:vAlign w:val="center"/>
          </w:tcPr>
          <w:p w:rsidR="00ED44C2" w:rsidRDefault="00ED44C2">
            <w:pPr>
              <w:jc w:val="center"/>
              <w:rPr>
                <w:b/>
                <w:bCs/>
                <w:color w:val="000000"/>
                <w:sz w:val="18"/>
                <w:szCs w:val="18"/>
              </w:rPr>
            </w:pPr>
            <w:r>
              <w:rPr>
                <w:b/>
                <w:bCs/>
                <w:color w:val="000000"/>
                <w:sz w:val="18"/>
                <w:szCs w:val="18"/>
              </w:rPr>
              <w:t>6</w:t>
            </w:r>
          </w:p>
        </w:tc>
        <w:tc>
          <w:tcPr>
            <w:tcW w:w="725" w:type="dxa"/>
            <w:vAlign w:val="center"/>
          </w:tcPr>
          <w:p w:rsidR="00ED44C2" w:rsidRDefault="00ED44C2">
            <w:pPr>
              <w:jc w:val="center"/>
              <w:rPr>
                <w:b/>
                <w:bCs/>
                <w:color w:val="000000"/>
                <w:sz w:val="18"/>
                <w:szCs w:val="18"/>
              </w:rPr>
            </w:pPr>
            <w:r>
              <w:rPr>
                <w:rFonts w:hint="eastAsia"/>
                <w:b/>
                <w:bCs/>
                <w:color w:val="000000"/>
                <w:sz w:val="18"/>
                <w:szCs w:val="18"/>
              </w:rPr>
              <w:t>2</w:t>
            </w:r>
          </w:p>
        </w:tc>
      </w:tr>
      <w:tr w:rsidR="00ED44C2">
        <w:trPr>
          <w:trHeight w:val="90"/>
        </w:trPr>
        <w:tc>
          <w:tcPr>
            <w:tcW w:w="1005" w:type="dxa"/>
            <w:vAlign w:val="center"/>
          </w:tcPr>
          <w:p w:rsidR="00ED44C2" w:rsidRDefault="00ED44C2">
            <w:pPr>
              <w:jc w:val="left"/>
              <w:rPr>
                <w:color w:val="0000FF"/>
                <w:sz w:val="18"/>
                <w:szCs w:val="18"/>
              </w:rPr>
            </w:pPr>
            <w:r>
              <w:rPr>
                <w:sz w:val="18"/>
                <w:szCs w:val="18"/>
              </w:rPr>
              <w:t>第</w:t>
            </w:r>
            <w:r>
              <w:rPr>
                <w:rFonts w:hint="eastAsia"/>
                <w:sz w:val="18"/>
                <w:szCs w:val="18"/>
              </w:rPr>
              <w:t>六</w:t>
            </w:r>
            <w:r>
              <w:rPr>
                <w:sz w:val="18"/>
                <w:szCs w:val="18"/>
              </w:rPr>
              <w:t>章</w:t>
            </w:r>
          </w:p>
          <w:p w:rsidR="00ED44C2" w:rsidRDefault="00ED44C2">
            <w:pPr>
              <w:jc w:val="left"/>
              <w:rPr>
                <w:color w:val="0000FF"/>
                <w:sz w:val="18"/>
                <w:szCs w:val="18"/>
              </w:rPr>
            </w:pPr>
            <w:r>
              <w:rPr>
                <w:rFonts w:hint="eastAsia"/>
                <w:sz w:val="18"/>
                <w:szCs w:val="18"/>
              </w:rPr>
              <w:t>贪心法</w:t>
            </w:r>
          </w:p>
        </w:tc>
        <w:tc>
          <w:tcPr>
            <w:tcW w:w="3900" w:type="dxa"/>
            <w:vAlign w:val="center"/>
          </w:tcPr>
          <w:p w:rsidR="00ED44C2" w:rsidRDefault="00ED44C2">
            <w:pPr>
              <w:jc w:val="left"/>
              <w:rPr>
                <w:kern w:val="0"/>
                <w:sz w:val="18"/>
                <w:szCs w:val="18"/>
              </w:rPr>
            </w:pPr>
            <w:r>
              <w:rPr>
                <w:rFonts w:hint="eastAsia"/>
                <w:kern w:val="0"/>
                <w:sz w:val="18"/>
                <w:szCs w:val="18"/>
              </w:rPr>
              <w:t>1.贪心法的一般方法，包括贪心法的适用条件，求解步骤，算法框架及算法证明；</w:t>
            </w:r>
          </w:p>
          <w:p w:rsidR="00ED44C2" w:rsidRDefault="00ED44C2">
            <w:pPr>
              <w:jc w:val="left"/>
              <w:rPr>
                <w:kern w:val="0"/>
                <w:sz w:val="18"/>
                <w:szCs w:val="18"/>
              </w:rPr>
            </w:pPr>
            <w:r>
              <w:rPr>
                <w:rFonts w:hint="eastAsia"/>
                <w:kern w:val="0"/>
                <w:sz w:val="18"/>
                <w:szCs w:val="18"/>
              </w:rPr>
              <w:t>2.使用贪心法求解背包问题，带时限的作业排序问题，最优装载等问题。</w:t>
            </w:r>
          </w:p>
          <w:p w:rsidR="00ED44C2" w:rsidRDefault="00ED44C2">
            <w:pPr>
              <w:jc w:val="left"/>
              <w:rPr>
                <w:sz w:val="18"/>
                <w:szCs w:val="18"/>
              </w:rPr>
            </w:pPr>
            <w:r>
              <w:rPr>
                <w:rFonts w:hint="eastAsia"/>
                <w:b/>
                <w:bCs/>
                <w:kern w:val="0"/>
                <w:sz w:val="18"/>
                <w:szCs w:val="18"/>
              </w:rPr>
              <w:t>教学重点与难点：</w:t>
            </w:r>
          </w:p>
          <w:p w:rsidR="00ED44C2" w:rsidRDefault="00ED44C2">
            <w:pPr>
              <w:jc w:val="left"/>
              <w:rPr>
                <w:kern w:val="0"/>
                <w:sz w:val="18"/>
                <w:szCs w:val="18"/>
              </w:rPr>
            </w:pPr>
            <w:r>
              <w:rPr>
                <w:rFonts w:hint="eastAsia"/>
                <w:kern w:val="0"/>
                <w:sz w:val="18"/>
                <w:szCs w:val="18"/>
              </w:rPr>
              <w:t>1贪心法的一般方法；</w:t>
            </w:r>
          </w:p>
          <w:p w:rsidR="00ED44C2" w:rsidRDefault="00ED44C2">
            <w:pPr>
              <w:jc w:val="left"/>
              <w:rPr>
                <w:kern w:val="0"/>
                <w:sz w:val="18"/>
                <w:szCs w:val="18"/>
              </w:rPr>
            </w:pPr>
            <w:r>
              <w:rPr>
                <w:rFonts w:hint="eastAsia"/>
                <w:kern w:val="0"/>
                <w:sz w:val="18"/>
                <w:szCs w:val="18"/>
              </w:rPr>
              <w:t>2.背包问题。</w:t>
            </w:r>
          </w:p>
        </w:tc>
        <w:tc>
          <w:tcPr>
            <w:tcW w:w="2700" w:type="dxa"/>
            <w:vAlign w:val="center"/>
          </w:tcPr>
          <w:p w:rsidR="00ED44C2" w:rsidRDefault="00ED44C2">
            <w:pPr>
              <w:jc w:val="left"/>
              <w:rPr>
                <w:sz w:val="18"/>
                <w:szCs w:val="18"/>
              </w:rPr>
            </w:pPr>
            <w:r>
              <w:rPr>
                <w:rFonts w:hint="eastAsia"/>
                <w:sz w:val="18"/>
                <w:szCs w:val="18"/>
              </w:rPr>
              <w:t>1.理解贪心法的算法特征；</w:t>
            </w:r>
          </w:p>
          <w:p w:rsidR="00ED44C2" w:rsidRDefault="00ED44C2">
            <w:pPr>
              <w:jc w:val="left"/>
              <w:rPr>
                <w:sz w:val="18"/>
                <w:szCs w:val="18"/>
              </w:rPr>
            </w:pPr>
            <w:r>
              <w:rPr>
                <w:rFonts w:hint="eastAsia"/>
                <w:sz w:val="18"/>
                <w:szCs w:val="18"/>
              </w:rPr>
              <w:t>2.能够利用贪心算法求解问题；</w:t>
            </w:r>
          </w:p>
          <w:p w:rsidR="00ED44C2" w:rsidRDefault="00ED44C2">
            <w:pPr>
              <w:jc w:val="left"/>
              <w:rPr>
                <w:sz w:val="18"/>
                <w:szCs w:val="18"/>
              </w:rPr>
            </w:pPr>
            <w:r>
              <w:rPr>
                <w:rFonts w:hint="eastAsia"/>
                <w:sz w:val="18"/>
                <w:szCs w:val="18"/>
              </w:rPr>
              <w:t>3.对于贪心算法，要能够证明其可以求得最优解</w:t>
            </w:r>
          </w:p>
        </w:tc>
        <w:tc>
          <w:tcPr>
            <w:tcW w:w="662" w:type="dxa"/>
            <w:vAlign w:val="center"/>
          </w:tcPr>
          <w:p w:rsidR="00ED44C2" w:rsidRDefault="00ED44C2">
            <w:pPr>
              <w:jc w:val="center"/>
              <w:rPr>
                <w:b/>
                <w:bCs/>
                <w:color w:val="000000"/>
                <w:sz w:val="18"/>
                <w:szCs w:val="18"/>
              </w:rPr>
            </w:pPr>
            <w:r>
              <w:rPr>
                <w:rFonts w:hint="eastAsia"/>
                <w:b/>
                <w:bCs/>
                <w:color w:val="000000"/>
                <w:sz w:val="18"/>
                <w:szCs w:val="18"/>
              </w:rPr>
              <w:t>4</w:t>
            </w:r>
          </w:p>
        </w:tc>
        <w:tc>
          <w:tcPr>
            <w:tcW w:w="725" w:type="dxa"/>
            <w:vAlign w:val="center"/>
          </w:tcPr>
          <w:p w:rsidR="00ED44C2" w:rsidRDefault="00ED44C2">
            <w:pPr>
              <w:jc w:val="center"/>
              <w:rPr>
                <w:b/>
                <w:bCs/>
                <w:color w:val="000000"/>
                <w:sz w:val="18"/>
                <w:szCs w:val="18"/>
              </w:rPr>
            </w:pPr>
            <w:r>
              <w:rPr>
                <w:b/>
                <w:bCs/>
                <w:color w:val="000000"/>
                <w:sz w:val="18"/>
                <w:szCs w:val="18"/>
              </w:rPr>
              <w:t>1、</w:t>
            </w:r>
            <w:r>
              <w:rPr>
                <w:rFonts w:hint="eastAsia"/>
                <w:b/>
                <w:bCs/>
                <w:color w:val="000000"/>
                <w:sz w:val="18"/>
                <w:szCs w:val="18"/>
              </w:rPr>
              <w:t>2</w:t>
            </w:r>
          </w:p>
        </w:tc>
      </w:tr>
      <w:tr w:rsidR="00ED44C2">
        <w:trPr>
          <w:trHeight w:val="378"/>
        </w:trPr>
        <w:tc>
          <w:tcPr>
            <w:tcW w:w="1005" w:type="dxa"/>
            <w:vAlign w:val="center"/>
          </w:tcPr>
          <w:p w:rsidR="00ED44C2" w:rsidRDefault="00ED44C2">
            <w:pPr>
              <w:jc w:val="left"/>
              <w:rPr>
                <w:sz w:val="18"/>
                <w:szCs w:val="18"/>
              </w:rPr>
            </w:pPr>
            <w:r>
              <w:rPr>
                <w:sz w:val="18"/>
                <w:szCs w:val="18"/>
              </w:rPr>
              <w:t>第</w:t>
            </w:r>
            <w:r>
              <w:rPr>
                <w:rFonts w:hint="eastAsia"/>
                <w:sz w:val="18"/>
                <w:szCs w:val="18"/>
              </w:rPr>
              <w:t>七</w:t>
            </w:r>
            <w:r>
              <w:rPr>
                <w:sz w:val="18"/>
                <w:szCs w:val="18"/>
              </w:rPr>
              <w:t>章</w:t>
            </w:r>
          </w:p>
          <w:p w:rsidR="00ED44C2" w:rsidRDefault="00ED44C2">
            <w:pPr>
              <w:jc w:val="left"/>
              <w:rPr>
                <w:color w:val="0000FF"/>
                <w:sz w:val="18"/>
                <w:szCs w:val="18"/>
              </w:rPr>
            </w:pPr>
            <w:r>
              <w:rPr>
                <w:rFonts w:hint="eastAsia"/>
                <w:sz w:val="18"/>
                <w:szCs w:val="18"/>
              </w:rPr>
              <w:t>动态规划法</w:t>
            </w:r>
          </w:p>
        </w:tc>
        <w:tc>
          <w:tcPr>
            <w:tcW w:w="3900" w:type="dxa"/>
            <w:vAlign w:val="center"/>
          </w:tcPr>
          <w:p w:rsidR="00ED44C2" w:rsidRDefault="00ED44C2">
            <w:pPr>
              <w:jc w:val="left"/>
              <w:rPr>
                <w:kern w:val="0"/>
                <w:sz w:val="18"/>
                <w:szCs w:val="18"/>
              </w:rPr>
            </w:pPr>
            <w:r>
              <w:rPr>
                <w:rFonts w:hint="eastAsia"/>
                <w:kern w:val="0"/>
                <w:sz w:val="18"/>
                <w:szCs w:val="18"/>
              </w:rPr>
              <w:t>1.动态规划法的一般方法，包括动态规划法的适用条件，求解步骤；</w:t>
            </w:r>
          </w:p>
          <w:p w:rsidR="00ED44C2" w:rsidRDefault="00ED44C2">
            <w:pPr>
              <w:jc w:val="left"/>
              <w:rPr>
                <w:kern w:val="0"/>
                <w:sz w:val="18"/>
                <w:szCs w:val="18"/>
              </w:rPr>
            </w:pPr>
            <w:r>
              <w:rPr>
                <w:rFonts w:hint="eastAsia"/>
                <w:kern w:val="0"/>
                <w:sz w:val="18"/>
                <w:szCs w:val="18"/>
              </w:rPr>
              <w:t>2.使用动态规划法求解多段图问题，矩阵连乘问题，最长公共子序列等问题。</w:t>
            </w:r>
          </w:p>
          <w:p w:rsidR="00ED44C2" w:rsidRDefault="00ED44C2">
            <w:pPr>
              <w:jc w:val="left"/>
              <w:rPr>
                <w:sz w:val="18"/>
                <w:szCs w:val="18"/>
              </w:rPr>
            </w:pPr>
            <w:r>
              <w:rPr>
                <w:rFonts w:hint="eastAsia"/>
                <w:b/>
                <w:bCs/>
                <w:kern w:val="0"/>
                <w:sz w:val="18"/>
                <w:szCs w:val="18"/>
              </w:rPr>
              <w:t>教学重点与难点：</w:t>
            </w:r>
          </w:p>
          <w:p w:rsidR="00ED44C2" w:rsidRDefault="00ED44C2">
            <w:pPr>
              <w:jc w:val="left"/>
              <w:rPr>
                <w:kern w:val="0"/>
                <w:sz w:val="18"/>
                <w:szCs w:val="18"/>
              </w:rPr>
            </w:pPr>
            <w:r>
              <w:rPr>
                <w:rFonts w:hint="eastAsia"/>
                <w:kern w:val="0"/>
                <w:sz w:val="18"/>
                <w:szCs w:val="18"/>
              </w:rPr>
              <w:t>1动态规划法的一般方法；</w:t>
            </w:r>
          </w:p>
          <w:p w:rsidR="00ED44C2" w:rsidRDefault="00ED44C2">
            <w:pPr>
              <w:jc w:val="left"/>
              <w:rPr>
                <w:color w:val="0000FF"/>
                <w:sz w:val="18"/>
                <w:szCs w:val="18"/>
              </w:rPr>
            </w:pPr>
            <w:r>
              <w:rPr>
                <w:rFonts w:hint="eastAsia"/>
                <w:kern w:val="0"/>
                <w:sz w:val="18"/>
                <w:szCs w:val="18"/>
              </w:rPr>
              <w:t>2.矩阵连乘和最长公共子序列问题。</w:t>
            </w:r>
          </w:p>
        </w:tc>
        <w:tc>
          <w:tcPr>
            <w:tcW w:w="2700" w:type="dxa"/>
            <w:vAlign w:val="center"/>
          </w:tcPr>
          <w:p w:rsidR="00ED44C2" w:rsidRDefault="00ED44C2">
            <w:pPr>
              <w:jc w:val="left"/>
              <w:rPr>
                <w:sz w:val="18"/>
                <w:szCs w:val="18"/>
              </w:rPr>
            </w:pPr>
            <w:r>
              <w:rPr>
                <w:rFonts w:hint="eastAsia"/>
                <w:sz w:val="18"/>
                <w:szCs w:val="18"/>
              </w:rPr>
              <w:t>1.理解动态规划法的算法特征；</w:t>
            </w:r>
          </w:p>
          <w:p w:rsidR="00ED44C2" w:rsidRDefault="00ED44C2">
            <w:pPr>
              <w:jc w:val="left"/>
              <w:rPr>
                <w:sz w:val="18"/>
                <w:szCs w:val="18"/>
              </w:rPr>
            </w:pPr>
            <w:r>
              <w:rPr>
                <w:rFonts w:hint="eastAsia"/>
                <w:sz w:val="18"/>
                <w:szCs w:val="18"/>
              </w:rPr>
              <w:t>2.能够利用动态规划法求解问题；</w:t>
            </w:r>
          </w:p>
        </w:tc>
        <w:tc>
          <w:tcPr>
            <w:tcW w:w="662" w:type="dxa"/>
            <w:vAlign w:val="center"/>
          </w:tcPr>
          <w:p w:rsidR="00ED44C2" w:rsidRDefault="00ED44C2">
            <w:pPr>
              <w:jc w:val="center"/>
              <w:rPr>
                <w:b/>
                <w:bCs/>
                <w:color w:val="000000"/>
                <w:sz w:val="18"/>
                <w:szCs w:val="18"/>
              </w:rPr>
            </w:pPr>
            <w:r>
              <w:rPr>
                <w:rFonts w:hint="eastAsia"/>
                <w:b/>
                <w:bCs/>
                <w:color w:val="000000"/>
                <w:sz w:val="18"/>
                <w:szCs w:val="18"/>
              </w:rPr>
              <w:t>6</w:t>
            </w:r>
          </w:p>
        </w:tc>
        <w:tc>
          <w:tcPr>
            <w:tcW w:w="725" w:type="dxa"/>
            <w:vAlign w:val="center"/>
          </w:tcPr>
          <w:p w:rsidR="00ED44C2" w:rsidRDefault="00ED44C2">
            <w:pPr>
              <w:jc w:val="center"/>
              <w:rPr>
                <w:b/>
                <w:bCs/>
                <w:color w:val="000000"/>
                <w:sz w:val="18"/>
                <w:szCs w:val="18"/>
              </w:rPr>
            </w:pPr>
            <w:r>
              <w:rPr>
                <w:b/>
                <w:bCs/>
                <w:color w:val="000000"/>
                <w:sz w:val="18"/>
                <w:szCs w:val="18"/>
              </w:rPr>
              <w:t>1、</w:t>
            </w:r>
            <w:r>
              <w:rPr>
                <w:rFonts w:hint="eastAsia"/>
                <w:b/>
                <w:bCs/>
                <w:color w:val="000000"/>
                <w:sz w:val="18"/>
                <w:szCs w:val="18"/>
              </w:rPr>
              <w:t>3</w:t>
            </w:r>
          </w:p>
        </w:tc>
      </w:tr>
      <w:tr w:rsidR="00ED44C2">
        <w:trPr>
          <w:trHeight w:val="378"/>
        </w:trPr>
        <w:tc>
          <w:tcPr>
            <w:tcW w:w="1005" w:type="dxa"/>
            <w:vAlign w:val="center"/>
          </w:tcPr>
          <w:p w:rsidR="00ED44C2" w:rsidRDefault="00ED44C2">
            <w:pPr>
              <w:jc w:val="left"/>
              <w:rPr>
                <w:color w:val="0000FF"/>
                <w:sz w:val="18"/>
                <w:szCs w:val="18"/>
              </w:rPr>
            </w:pPr>
            <w:r>
              <w:rPr>
                <w:sz w:val="18"/>
                <w:szCs w:val="18"/>
              </w:rPr>
              <w:lastRenderedPageBreak/>
              <w:t>第</w:t>
            </w:r>
            <w:r>
              <w:rPr>
                <w:rFonts w:hint="eastAsia"/>
                <w:sz w:val="18"/>
                <w:szCs w:val="18"/>
              </w:rPr>
              <w:t>八</w:t>
            </w:r>
            <w:r>
              <w:rPr>
                <w:sz w:val="18"/>
                <w:szCs w:val="18"/>
              </w:rPr>
              <w:t xml:space="preserve">章 </w:t>
            </w:r>
            <w:r>
              <w:rPr>
                <w:rFonts w:hint="eastAsia"/>
                <w:sz w:val="18"/>
                <w:szCs w:val="18"/>
              </w:rPr>
              <w:t>回溯法</w:t>
            </w:r>
          </w:p>
        </w:tc>
        <w:tc>
          <w:tcPr>
            <w:tcW w:w="3900" w:type="dxa"/>
            <w:vAlign w:val="center"/>
          </w:tcPr>
          <w:p w:rsidR="00ED44C2" w:rsidRDefault="00ED44C2">
            <w:pPr>
              <w:jc w:val="left"/>
              <w:rPr>
                <w:kern w:val="0"/>
                <w:sz w:val="18"/>
                <w:szCs w:val="18"/>
              </w:rPr>
            </w:pPr>
            <w:r>
              <w:rPr>
                <w:rFonts w:hint="eastAsia"/>
                <w:kern w:val="0"/>
                <w:sz w:val="18"/>
                <w:szCs w:val="18"/>
              </w:rPr>
              <w:t>1.回溯法的一般方法，包括回溯法的适用条件，求解步骤；</w:t>
            </w:r>
          </w:p>
          <w:p w:rsidR="00ED44C2" w:rsidRDefault="00ED44C2">
            <w:pPr>
              <w:jc w:val="left"/>
              <w:rPr>
                <w:kern w:val="0"/>
                <w:sz w:val="18"/>
                <w:szCs w:val="18"/>
              </w:rPr>
            </w:pPr>
            <w:r>
              <w:rPr>
                <w:rFonts w:hint="eastAsia"/>
                <w:kern w:val="0"/>
                <w:sz w:val="18"/>
                <w:szCs w:val="18"/>
              </w:rPr>
              <w:t>2.使用回溯法求解0/1背包问题及n皇后问题。</w:t>
            </w:r>
          </w:p>
          <w:p w:rsidR="00ED44C2" w:rsidRDefault="00ED44C2">
            <w:pPr>
              <w:jc w:val="left"/>
              <w:rPr>
                <w:sz w:val="18"/>
                <w:szCs w:val="18"/>
              </w:rPr>
            </w:pPr>
            <w:r>
              <w:rPr>
                <w:rFonts w:hint="eastAsia"/>
                <w:b/>
                <w:bCs/>
                <w:kern w:val="0"/>
                <w:sz w:val="18"/>
                <w:szCs w:val="18"/>
              </w:rPr>
              <w:t>教学重点与难点：</w:t>
            </w:r>
          </w:p>
          <w:p w:rsidR="00ED44C2" w:rsidRDefault="00ED44C2">
            <w:pPr>
              <w:jc w:val="left"/>
              <w:rPr>
                <w:kern w:val="0"/>
                <w:sz w:val="18"/>
                <w:szCs w:val="18"/>
              </w:rPr>
            </w:pPr>
            <w:r>
              <w:rPr>
                <w:rFonts w:hint="eastAsia"/>
                <w:kern w:val="0"/>
                <w:sz w:val="18"/>
                <w:szCs w:val="18"/>
              </w:rPr>
              <w:t>1回溯法的一般方法；</w:t>
            </w:r>
          </w:p>
          <w:p w:rsidR="00ED44C2" w:rsidRDefault="00ED44C2">
            <w:pPr>
              <w:spacing w:afterLines="50" w:after="156"/>
              <w:jc w:val="left"/>
              <w:rPr>
                <w:sz w:val="18"/>
                <w:szCs w:val="18"/>
              </w:rPr>
            </w:pPr>
            <w:r>
              <w:rPr>
                <w:rFonts w:hint="eastAsia"/>
                <w:kern w:val="0"/>
                <w:sz w:val="18"/>
                <w:szCs w:val="18"/>
              </w:rPr>
              <w:t>2.0/1背包问题及n皇后问题。</w:t>
            </w:r>
          </w:p>
        </w:tc>
        <w:tc>
          <w:tcPr>
            <w:tcW w:w="2700" w:type="dxa"/>
            <w:vAlign w:val="center"/>
          </w:tcPr>
          <w:p w:rsidR="00ED44C2" w:rsidRDefault="00ED44C2">
            <w:pPr>
              <w:jc w:val="left"/>
              <w:rPr>
                <w:sz w:val="18"/>
                <w:szCs w:val="18"/>
              </w:rPr>
            </w:pPr>
            <w:r>
              <w:rPr>
                <w:rFonts w:hint="eastAsia"/>
                <w:sz w:val="18"/>
                <w:szCs w:val="18"/>
              </w:rPr>
              <w:t>1.理解回溯法的算法特征；</w:t>
            </w:r>
          </w:p>
          <w:p w:rsidR="00ED44C2" w:rsidRDefault="00ED44C2">
            <w:pPr>
              <w:spacing w:afterLines="50" w:after="156"/>
              <w:jc w:val="left"/>
              <w:rPr>
                <w:sz w:val="18"/>
                <w:szCs w:val="18"/>
                <w:lang w:bidi="ar"/>
              </w:rPr>
            </w:pPr>
            <w:r>
              <w:rPr>
                <w:rFonts w:hint="eastAsia"/>
                <w:sz w:val="18"/>
                <w:szCs w:val="18"/>
              </w:rPr>
              <w:t>2.能够利用回溯法求解问题；</w:t>
            </w:r>
          </w:p>
        </w:tc>
        <w:tc>
          <w:tcPr>
            <w:tcW w:w="662" w:type="dxa"/>
            <w:vAlign w:val="center"/>
          </w:tcPr>
          <w:p w:rsidR="00ED44C2" w:rsidRDefault="00ED44C2">
            <w:pPr>
              <w:jc w:val="center"/>
              <w:rPr>
                <w:b/>
                <w:bCs/>
                <w:color w:val="000000"/>
                <w:sz w:val="18"/>
                <w:szCs w:val="18"/>
              </w:rPr>
            </w:pPr>
            <w:r>
              <w:rPr>
                <w:rFonts w:hint="eastAsia"/>
                <w:b/>
                <w:bCs/>
                <w:color w:val="000000"/>
                <w:sz w:val="18"/>
                <w:szCs w:val="18"/>
              </w:rPr>
              <w:t>4</w:t>
            </w:r>
          </w:p>
        </w:tc>
        <w:tc>
          <w:tcPr>
            <w:tcW w:w="725" w:type="dxa"/>
            <w:vAlign w:val="center"/>
          </w:tcPr>
          <w:p w:rsidR="00ED44C2" w:rsidRDefault="00ED44C2">
            <w:pPr>
              <w:jc w:val="center"/>
              <w:rPr>
                <w:b/>
                <w:bCs/>
                <w:color w:val="000000"/>
                <w:sz w:val="18"/>
                <w:szCs w:val="18"/>
              </w:rPr>
            </w:pPr>
            <w:r>
              <w:rPr>
                <w:b/>
                <w:bCs/>
                <w:color w:val="000000"/>
                <w:sz w:val="18"/>
                <w:szCs w:val="18"/>
              </w:rPr>
              <w:t>1、3</w:t>
            </w:r>
          </w:p>
        </w:tc>
      </w:tr>
      <w:tr w:rsidR="00ED44C2">
        <w:trPr>
          <w:trHeight w:val="1912"/>
        </w:trPr>
        <w:tc>
          <w:tcPr>
            <w:tcW w:w="1005" w:type="dxa"/>
            <w:vAlign w:val="center"/>
          </w:tcPr>
          <w:p w:rsidR="00ED44C2" w:rsidRDefault="00ED44C2">
            <w:pPr>
              <w:jc w:val="left"/>
              <w:rPr>
                <w:color w:val="0000FF"/>
                <w:sz w:val="18"/>
                <w:szCs w:val="18"/>
              </w:rPr>
            </w:pPr>
            <w:r>
              <w:rPr>
                <w:sz w:val="18"/>
                <w:szCs w:val="18"/>
              </w:rPr>
              <w:t>第</w:t>
            </w:r>
            <w:r>
              <w:rPr>
                <w:rFonts w:hint="eastAsia"/>
                <w:sz w:val="18"/>
                <w:szCs w:val="18"/>
              </w:rPr>
              <w:t>九</w:t>
            </w:r>
            <w:r>
              <w:rPr>
                <w:sz w:val="18"/>
                <w:szCs w:val="18"/>
              </w:rPr>
              <w:t>章</w:t>
            </w:r>
          </w:p>
          <w:p w:rsidR="00ED44C2" w:rsidRDefault="00ED44C2">
            <w:pPr>
              <w:jc w:val="left"/>
              <w:rPr>
                <w:color w:val="0000FF"/>
                <w:sz w:val="18"/>
                <w:szCs w:val="18"/>
              </w:rPr>
            </w:pPr>
            <w:r>
              <w:rPr>
                <w:rFonts w:hint="eastAsia"/>
                <w:sz w:val="18"/>
                <w:szCs w:val="18"/>
              </w:rPr>
              <w:t>分支限界法</w:t>
            </w:r>
          </w:p>
        </w:tc>
        <w:tc>
          <w:tcPr>
            <w:tcW w:w="3900" w:type="dxa"/>
            <w:vAlign w:val="center"/>
          </w:tcPr>
          <w:p w:rsidR="00ED44C2" w:rsidRDefault="00ED44C2">
            <w:pPr>
              <w:jc w:val="left"/>
              <w:rPr>
                <w:kern w:val="0"/>
                <w:sz w:val="18"/>
                <w:szCs w:val="18"/>
              </w:rPr>
            </w:pPr>
            <w:r>
              <w:rPr>
                <w:rFonts w:hint="eastAsia"/>
                <w:kern w:val="0"/>
                <w:sz w:val="18"/>
                <w:szCs w:val="18"/>
              </w:rPr>
              <w:t>1.分支限界法的概念，分支限界法的分类以及LC分支限界法的特点和算法框架；</w:t>
            </w:r>
          </w:p>
          <w:p w:rsidR="00ED44C2" w:rsidRDefault="00ED44C2">
            <w:pPr>
              <w:jc w:val="left"/>
              <w:rPr>
                <w:kern w:val="0"/>
                <w:sz w:val="18"/>
                <w:szCs w:val="18"/>
              </w:rPr>
            </w:pPr>
            <w:r>
              <w:rPr>
                <w:rFonts w:hint="eastAsia"/>
                <w:kern w:val="0"/>
                <w:sz w:val="18"/>
                <w:szCs w:val="18"/>
              </w:rPr>
              <w:t>2.使用LC分支限界法求解八数码问题和0/1背包问题。</w:t>
            </w:r>
          </w:p>
          <w:p w:rsidR="00ED44C2" w:rsidRDefault="00ED44C2">
            <w:pPr>
              <w:jc w:val="left"/>
              <w:rPr>
                <w:sz w:val="18"/>
                <w:szCs w:val="18"/>
              </w:rPr>
            </w:pPr>
            <w:r>
              <w:rPr>
                <w:rFonts w:hint="eastAsia"/>
                <w:b/>
                <w:bCs/>
                <w:kern w:val="0"/>
                <w:sz w:val="18"/>
                <w:szCs w:val="18"/>
              </w:rPr>
              <w:t>教学重点与难点：</w:t>
            </w:r>
          </w:p>
          <w:p w:rsidR="00ED44C2" w:rsidRDefault="00ED44C2">
            <w:pPr>
              <w:jc w:val="left"/>
              <w:rPr>
                <w:kern w:val="0"/>
                <w:sz w:val="18"/>
                <w:szCs w:val="18"/>
              </w:rPr>
            </w:pPr>
            <w:r>
              <w:rPr>
                <w:rFonts w:hint="eastAsia"/>
                <w:kern w:val="0"/>
                <w:sz w:val="18"/>
                <w:szCs w:val="18"/>
              </w:rPr>
              <w:t>1.LC分支限界法；</w:t>
            </w:r>
          </w:p>
          <w:p w:rsidR="00ED44C2" w:rsidRDefault="00ED44C2">
            <w:pPr>
              <w:pStyle w:val="a3"/>
              <w:spacing w:beforeAutospacing="0" w:afterAutospacing="0"/>
              <w:rPr>
                <w:kern w:val="2"/>
                <w:sz w:val="18"/>
                <w:szCs w:val="18"/>
              </w:rPr>
            </w:pPr>
            <w:r>
              <w:rPr>
                <w:rFonts w:hint="eastAsia"/>
                <w:sz w:val="18"/>
                <w:szCs w:val="18"/>
              </w:rPr>
              <w:t>2.LC</w:t>
            </w:r>
            <w:r>
              <w:rPr>
                <w:rFonts w:hint="eastAsia"/>
                <w:sz w:val="18"/>
                <w:szCs w:val="18"/>
              </w:rPr>
              <w:t>分支限界法求解求解八数码问题和</w:t>
            </w:r>
            <w:r>
              <w:rPr>
                <w:rFonts w:hint="eastAsia"/>
                <w:sz w:val="18"/>
                <w:szCs w:val="18"/>
              </w:rPr>
              <w:t>0/1</w:t>
            </w:r>
            <w:r>
              <w:rPr>
                <w:rFonts w:hint="eastAsia"/>
                <w:sz w:val="18"/>
                <w:szCs w:val="18"/>
              </w:rPr>
              <w:t>背包问题。</w:t>
            </w:r>
          </w:p>
        </w:tc>
        <w:tc>
          <w:tcPr>
            <w:tcW w:w="2700" w:type="dxa"/>
            <w:vAlign w:val="center"/>
          </w:tcPr>
          <w:p w:rsidR="00ED44C2" w:rsidRDefault="00ED44C2">
            <w:pPr>
              <w:jc w:val="left"/>
              <w:rPr>
                <w:sz w:val="18"/>
                <w:szCs w:val="18"/>
              </w:rPr>
            </w:pPr>
            <w:r>
              <w:rPr>
                <w:rFonts w:hint="eastAsia"/>
                <w:sz w:val="18"/>
                <w:szCs w:val="18"/>
              </w:rPr>
              <w:t>1.理解分支限界法的算法特征；</w:t>
            </w:r>
          </w:p>
          <w:p w:rsidR="00ED44C2" w:rsidRDefault="00ED44C2">
            <w:pPr>
              <w:pStyle w:val="a3"/>
              <w:spacing w:beforeAutospacing="0" w:afterAutospacing="0"/>
              <w:rPr>
                <w:kern w:val="2"/>
                <w:sz w:val="18"/>
                <w:szCs w:val="18"/>
              </w:rPr>
            </w:pPr>
            <w:r>
              <w:rPr>
                <w:rFonts w:hint="eastAsia"/>
                <w:sz w:val="18"/>
                <w:szCs w:val="18"/>
              </w:rPr>
              <w:t>2.</w:t>
            </w:r>
            <w:r>
              <w:rPr>
                <w:rFonts w:hint="eastAsia"/>
                <w:sz w:val="18"/>
                <w:szCs w:val="18"/>
              </w:rPr>
              <w:t>能够利用分支限界法求解问题；</w:t>
            </w:r>
          </w:p>
        </w:tc>
        <w:tc>
          <w:tcPr>
            <w:tcW w:w="662" w:type="dxa"/>
            <w:vAlign w:val="center"/>
          </w:tcPr>
          <w:p w:rsidR="00ED44C2" w:rsidRDefault="00ED44C2">
            <w:pPr>
              <w:jc w:val="center"/>
              <w:rPr>
                <w:b/>
                <w:bCs/>
                <w:color w:val="000000"/>
                <w:sz w:val="18"/>
                <w:szCs w:val="18"/>
              </w:rPr>
            </w:pPr>
            <w:r>
              <w:rPr>
                <w:rFonts w:hint="eastAsia"/>
                <w:b/>
                <w:bCs/>
                <w:color w:val="000000"/>
                <w:sz w:val="18"/>
                <w:szCs w:val="18"/>
              </w:rPr>
              <w:t>4</w:t>
            </w:r>
          </w:p>
        </w:tc>
        <w:tc>
          <w:tcPr>
            <w:tcW w:w="725" w:type="dxa"/>
            <w:vAlign w:val="center"/>
          </w:tcPr>
          <w:p w:rsidR="00ED44C2" w:rsidRDefault="00ED44C2">
            <w:pPr>
              <w:jc w:val="center"/>
              <w:rPr>
                <w:b/>
                <w:bCs/>
                <w:color w:val="000000"/>
                <w:sz w:val="18"/>
                <w:szCs w:val="18"/>
              </w:rPr>
            </w:pPr>
            <w:r>
              <w:rPr>
                <w:rFonts w:hint="eastAsia"/>
                <w:b/>
                <w:bCs/>
                <w:color w:val="000000"/>
                <w:sz w:val="18"/>
                <w:szCs w:val="18"/>
              </w:rPr>
              <w:t>2</w:t>
            </w:r>
            <w:r>
              <w:rPr>
                <w:b/>
                <w:bCs/>
                <w:color w:val="000000"/>
                <w:sz w:val="18"/>
                <w:szCs w:val="18"/>
              </w:rPr>
              <w:t>，</w:t>
            </w:r>
            <w:r>
              <w:rPr>
                <w:rFonts w:hint="eastAsia"/>
                <w:b/>
                <w:bCs/>
                <w:color w:val="000000"/>
                <w:sz w:val="18"/>
                <w:szCs w:val="18"/>
              </w:rPr>
              <w:t>3</w:t>
            </w:r>
          </w:p>
        </w:tc>
      </w:tr>
    </w:tbl>
    <w:p w:rsidR="00ED44C2" w:rsidRDefault="00ED44C2">
      <w:pPr>
        <w:spacing w:beforeLines="50" w:before="156" w:afterLines="50" w:after="156" w:line="360" w:lineRule="exact"/>
        <w:jc w:val="center"/>
        <w:rPr>
          <w:b/>
          <w:bCs/>
          <w:color w:val="0000FF"/>
          <w:sz w:val="18"/>
          <w:szCs w:val="18"/>
        </w:rPr>
      </w:pPr>
      <w:r>
        <w:rPr>
          <w:b/>
          <w:bCs/>
          <w:color w:val="000000"/>
          <w:sz w:val="18"/>
          <w:szCs w:val="18"/>
        </w:rPr>
        <w:t>表5-2 实验/上机部分教学内容与进度要求</w:t>
      </w: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1350"/>
        <w:gridCol w:w="4113"/>
        <w:gridCol w:w="875"/>
        <w:gridCol w:w="562"/>
        <w:gridCol w:w="788"/>
        <w:gridCol w:w="712"/>
      </w:tblGrid>
      <w:tr w:rsidR="00ED44C2">
        <w:trPr>
          <w:trHeight w:val="710"/>
        </w:trPr>
        <w:tc>
          <w:tcPr>
            <w:tcW w:w="617" w:type="dxa"/>
            <w:vAlign w:val="center"/>
          </w:tcPr>
          <w:p w:rsidR="00ED44C2" w:rsidRDefault="00ED44C2">
            <w:pPr>
              <w:jc w:val="center"/>
              <w:rPr>
                <w:color w:val="000000"/>
                <w:sz w:val="18"/>
                <w:szCs w:val="18"/>
              </w:rPr>
            </w:pPr>
            <w:r>
              <w:rPr>
                <w:color w:val="000000"/>
                <w:sz w:val="18"/>
                <w:szCs w:val="18"/>
              </w:rPr>
              <w:t>序号</w:t>
            </w:r>
          </w:p>
        </w:tc>
        <w:tc>
          <w:tcPr>
            <w:tcW w:w="1350" w:type="dxa"/>
            <w:vAlign w:val="center"/>
          </w:tcPr>
          <w:p w:rsidR="00ED44C2" w:rsidRDefault="00ED44C2">
            <w:pPr>
              <w:jc w:val="center"/>
              <w:rPr>
                <w:color w:val="000000"/>
                <w:sz w:val="18"/>
                <w:szCs w:val="18"/>
              </w:rPr>
            </w:pPr>
            <w:r>
              <w:rPr>
                <w:color w:val="000000"/>
                <w:sz w:val="18"/>
                <w:szCs w:val="18"/>
              </w:rPr>
              <w:t>实验/上机项目</w:t>
            </w:r>
          </w:p>
        </w:tc>
        <w:tc>
          <w:tcPr>
            <w:tcW w:w="4113" w:type="dxa"/>
            <w:vAlign w:val="center"/>
          </w:tcPr>
          <w:p w:rsidR="00ED44C2" w:rsidRDefault="00ED44C2">
            <w:pPr>
              <w:jc w:val="center"/>
              <w:rPr>
                <w:color w:val="000000"/>
                <w:sz w:val="18"/>
                <w:szCs w:val="18"/>
              </w:rPr>
            </w:pPr>
            <w:r>
              <w:rPr>
                <w:color w:val="000000"/>
                <w:sz w:val="18"/>
                <w:szCs w:val="18"/>
              </w:rPr>
              <w:t>实验内容与方法</w:t>
            </w:r>
          </w:p>
        </w:tc>
        <w:tc>
          <w:tcPr>
            <w:tcW w:w="875" w:type="dxa"/>
            <w:vAlign w:val="center"/>
          </w:tcPr>
          <w:p w:rsidR="00ED44C2" w:rsidRDefault="00ED44C2">
            <w:pPr>
              <w:jc w:val="center"/>
              <w:rPr>
                <w:color w:val="000000"/>
                <w:sz w:val="18"/>
                <w:szCs w:val="18"/>
              </w:rPr>
            </w:pPr>
            <w:r>
              <w:rPr>
                <w:color w:val="000000"/>
                <w:sz w:val="18"/>
                <w:szCs w:val="18"/>
              </w:rPr>
              <w:t>实验</w:t>
            </w:r>
          </w:p>
          <w:p w:rsidR="00ED44C2" w:rsidRDefault="00ED44C2">
            <w:pPr>
              <w:jc w:val="center"/>
              <w:rPr>
                <w:color w:val="000000"/>
                <w:sz w:val="18"/>
                <w:szCs w:val="18"/>
              </w:rPr>
            </w:pPr>
            <w:r>
              <w:rPr>
                <w:color w:val="000000"/>
                <w:sz w:val="18"/>
                <w:szCs w:val="18"/>
              </w:rPr>
              <w:t>类型</w:t>
            </w:r>
          </w:p>
        </w:tc>
        <w:tc>
          <w:tcPr>
            <w:tcW w:w="562" w:type="dxa"/>
            <w:vAlign w:val="center"/>
          </w:tcPr>
          <w:p w:rsidR="00ED44C2" w:rsidRDefault="00ED44C2">
            <w:pPr>
              <w:jc w:val="center"/>
              <w:rPr>
                <w:color w:val="000000"/>
                <w:sz w:val="18"/>
                <w:szCs w:val="18"/>
              </w:rPr>
            </w:pPr>
            <w:r>
              <w:rPr>
                <w:color w:val="000000"/>
                <w:sz w:val="18"/>
                <w:szCs w:val="18"/>
              </w:rPr>
              <w:t>学时</w:t>
            </w:r>
          </w:p>
        </w:tc>
        <w:tc>
          <w:tcPr>
            <w:tcW w:w="788" w:type="dxa"/>
            <w:vAlign w:val="center"/>
          </w:tcPr>
          <w:p w:rsidR="00ED44C2" w:rsidRDefault="00ED44C2">
            <w:pPr>
              <w:jc w:val="center"/>
              <w:rPr>
                <w:color w:val="000000"/>
                <w:sz w:val="18"/>
                <w:szCs w:val="18"/>
              </w:rPr>
            </w:pPr>
            <w:r>
              <w:rPr>
                <w:color w:val="000000"/>
                <w:sz w:val="18"/>
                <w:szCs w:val="18"/>
              </w:rPr>
              <w:t>必做/选做</w:t>
            </w:r>
          </w:p>
        </w:tc>
        <w:tc>
          <w:tcPr>
            <w:tcW w:w="712" w:type="dxa"/>
            <w:vAlign w:val="center"/>
          </w:tcPr>
          <w:p w:rsidR="00ED44C2" w:rsidRDefault="00ED44C2">
            <w:pPr>
              <w:jc w:val="center"/>
              <w:rPr>
                <w:color w:val="000000"/>
                <w:sz w:val="18"/>
                <w:szCs w:val="18"/>
              </w:rPr>
            </w:pPr>
            <w:r>
              <w:rPr>
                <w:color w:val="000000"/>
                <w:sz w:val="18"/>
                <w:szCs w:val="18"/>
              </w:rPr>
              <w:t>课程目标</w:t>
            </w:r>
          </w:p>
        </w:tc>
      </w:tr>
      <w:tr w:rsidR="00ED44C2">
        <w:trPr>
          <w:trHeight w:val="404"/>
        </w:trPr>
        <w:tc>
          <w:tcPr>
            <w:tcW w:w="617" w:type="dxa"/>
            <w:vAlign w:val="center"/>
          </w:tcPr>
          <w:p w:rsidR="00ED44C2" w:rsidRDefault="00ED44C2">
            <w:pPr>
              <w:widowControl/>
              <w:jc w:val="center"/>
              <w:rPr>
                <w:color w:val="000000"/>
                <w:kern w:val="0"/>
                <w:sz w:val="18"/>
                <w:szCs w:val="18"/>
              </w:rPr>
            </w:pPr>
            <w:r>
              <w:rPr>
                <w:rFonts w:hint="eastAsia"/>
                <w:color w:val="000000"/>
                <w:kern w:val="0"/>
                <w:sz w:val="18"/>
                <w:szCs w:val="18"/>
              </w:rPr>
              <w:t>1</w:t>
            </w:r>
          </w:p>
        </w:tc>
        <w:tc>
          <w:tcPr>
            <w:tcW w:w="1350" w:type="dxa"/>
            <w:vAlign w:val="center"/>
          </w:tcPr>
          <w:p w:rsidR="00ED44C2" w:rsidRDefault="00ED44C2">
            <w:pPr>
              <w:jc w:val="center"/>
              <w:rPr>
                <w:color w:val="000000"/>
                <w:kern w:val="0"/>
                <w:sz w:val="18"/>
                <w:szCs w:val="18"/>
              </w:rPr>
            </w:pPr>
            <w:r>
              <w:rPr>
                <w:rFonts w:hint="eastAsia"/>
                <w:sz w:val="18"/>
                <w:szCs w:val="18"/>
              </w:rPr>
              <w:t>递归法的设计与实现</w:t>
            </w:r>
          </w:p>
        </w:tc>
        <w:tc>
          <w:tcPr>
            <w:tcW w:w="4113" w:type="dxa"/>
            <w:vAlign w:val="center"/>
          </w:tcPr>
          <w:p w:rsidR="00ED44C2" w:rsidRDefault="00ED44C2">
            <w:pPr>
              <w:jc w:val="center"/>
              <w:rPr>
                <w:color w:val="000000"/>
                <w:kern w:val="0"/>
                <w:sz w:val="18"/>
                <w:szCs w:val="18"/>
              </w:rPr>
            </w:pPr>
            <w:r>
              <w:rPr>
                <w:rFonts w:hint="eastAsia"/>
                <w:sz w:val="18"/>
                <w:szCs w:val="18"/>
              </w:rPr>
              <w:t>实现两种排序方法、最大公约数问题从自然数中取3个数进行组合、证书划分问题等</w:t>
            </w:r>
            <w:r>
              <w:rPr>
                <w:sz w:val="18"/>
                <w:szCs w:val="18"/>
              </w:rPr>
              <w:t>。</w:t>
            </w:r>
          </w:p>
        </w:tc>
        <w:tc>
          <w:tcPr>
            <w:tcW w:w="875" w:type="dxa"/>
            <w:vAlign w:val="center"/>
          </w:tcPr>
          <w:p w:rsidR="00ED44C2" w:rsidRDefault="00ED44C2">
            <w:pPr>
              <w:jc w:val="center"/>
              <w:rPr>
                <w:color w:val="000000"/>
                <w:kern w:val="0"/>
                <w:sz w:val="18"/>
                <w:szCs w:val="18"/>
              </w:rPr>
            </w:pPr>
            <w:r>
              <w:rPr>
                <w:color w:val="0000FF"/>
                <w:sz w:val="18"/>
                <w:szCs w:val="18"/>
              </w:rPr>
              <w:t>综合性</w:t>
            </w:r>
          </w:p>
        </w:tc>
        <w:tc>
          <w:tcPr>
            <w:tcW w:w="562" w:type="dxa"/>
            <w:vAlign w:val="center"/>
          </w:tcPr>
          <w:p w:rsidR="00ED44C2" w:rsidRDefault="00ED44C2">
            <w:pPr>
              <w:widowControl/>
              <w:jc w:val="center"/>
              <w:rPr>
                <w:color w:val="000000"/>
                <w:kern w:val="0"/>
                <w:sz w:val="18"/>
                <w:szCs w:val="18"/>
              </w:rPr>
            </w:pPr>
            <w:r>
              <w:rPr>
                <w:rFonts w:hint="eastAsia"/>
                <w:color w:val="000000"/>
                <w:kern w:val="0"/>
                <w:sz w:val="18"/>
                <w:szCs w:val="18"/>
              </w:rPr>
              <w:t>4</w:t>
            </w:r>
          </w:p>
        </w:tc>
        <w:tc>
          <w:tcPr>
            <w:tcW w:w="788" w:type="dxa"/>
            <w:vAlign w:val="center"/>
          </w:tcPr>
          <w:p w:rsidR="00ED44C2" w:rsidRDefault="00ED44C2">
            <w:pPr>
              <w:widowControl/>
              <w:jc w:val="center"/>
              <w:rPr>
                <w:color w:val="000000"/>
                <w:kern w:val="0"/>
                <w:sz w:val="18"/>
                <w:szCs w:val="18"/>
              </w:rPr>
            </w:pPr>
            <w:r>
              <w:rPr>
                <w:sz w:val="18"/>
                <w:szCs w:val="18"/>
              </w:rPr>
              <w:t>必做</w:t>
            </w:r>
          </w:p>
        </w:tc>
        <w:tc>
          <w:tcPr>
            <w:tcW w:w="712" w:type="dxa"/>
            <w:vAlign w:val="center"/>
          </w:tcPr>
          <w:p w:rsidR="00ED44C2" w:rsidRDefault="00ED44C2">
            <w:pPr>
              <w:widowControl/>
              <w:jc w:val="center"/>
              <w:rPr>
                <w:color w:val="000000"/>
                <w:kern w:val="0"/>
                <w:sz w:val="18"/>
                <w:szCs w:val="18"/>
              </w:rPr>
            </w:pPr>
            <w:r>
              <w:rPr>
                <w:rFonts w:hint="eastAsia"/>
                <w:b/>
                <w:bCs/>
                <w:color w:val="000000"/>
                <w:sz w:val="18"/>
                <w:szCs w:val="18"/>
              </w:rPr>
              <w:t>2</w:t>
            </w:r>
            <w:r>
              <w:rPr>
                <w:b/>
                <w:bCs/>
                <w:color w:val="000000"/>
                <w:sz w:val="18"/>
                <w:szCs w:val="18"/>
              </w:rPr>
              <w:t>，</w:t>
            </w:r>
            <w:r>
              <w:rPr>
                <w:rFonts w:hint="eastAsia"/>
                <w:b/>
                <w:bCs/>
                <w:color w:val="000000"/>
                <w:sz w:val="18"/>
                <w:szCs w:val="18"/>
              </w:rPr>
              <w:t>3</w:t>
            </w:r>
          </w:p>
        </w:tc>
      </w:tr>
      <w:tr w:rsidR="00ED44C2">
        <w:trPr>
          <w:trHeight w:val="404"/>
        </w:trPr>
        <w:tc>
          <w:tcPr>
            <w:tcW w:w="617" w:type="dxa"/>
            <w:vAlign w:val="center"/>
          </w:tcPr>
          <w:p w:rsidR="00ED44C2" w:rsidRDefault="00ED44C2">
            <w:pPr>
              <w:widowControl/>
              <w:jc w:val="center"/>
              <w:rPr>
                <w:color w:val="000000"/>
                <w:kern w:val="0"/>
                <w:sz w:val="18"/>
                <w:szCs w:val="18"/>
              </w:rPr>
            </w:pPr>
            <w:r>
              <w:rPr>
                <w:rFonts w:hint="eastAsia"/>
                <w:color w:val="000000"/>
                <w:kern w:val="0"/>
                <w:sz w:val="18"/>
                <w:szCs w:val="18"/>
              </w:rPr>
              <w:t>2</w:t>
            </w:r>
          </w:p>
        </w:tc>
        <w:tc>
          <w:tcPr>
            <w:tcW w:w="1350" w:type="dxa"/>
            <w:vAlign w:val="center"/>
          </w:tcPr>
          <w:p w:rsidR="00ED44C2" w:rsidRDefault="00ED44C2">
            <w:pPr>
              <w:jc w:val="center"/>
              <w:rPr>
                <w:sz w:val="18"/>
                <w:szCs w:val="18"/>
              </w:rPr>
            </w:pPr>
            <w:r>
              <w:rPr>
                <w:rFonts w:hint="eastAsia"/>
                <w:sz w:val="18"/>
                <w:szCs w:val="18"/>
              </w:rPr>
              <w:t>分治法的设计与实现</w:t>
            </w:r>
          </w:p>
        </w:tc>
        <w:tc>
          <w:tcPr>
            <w:tcW w:w="4113" w:type="dxa"/>
            <w:vAlign w:val="center"/>
          </w:tcPr>
          <w:p w:rsidR="00ED44C2" w:rsidRDefault="00ED44C2">
            <w:pPr>
              <w:jc w:val="center"/>
              <w:rPr>
                <w:sz w:val="18"/>
                <w:szCs w:val="18"/>
              </w:rPr>
            </w:pPr>
            <w:r>
              <w:rPr>
                <w:rFonts w:hint="eastAsia"/>
                <w:sz w:val="18"/>
                <w:szCs w:val="18"/>
              </w:rPr>
              <w:t>实现快速排序、二分搜索、求解又给整数数组划分为两个子数组的问题，第k小元问题，寻找两个等长有序序列的中位数</w:t>
            </w:r>
          </w:p>
        </w:tc>
        <w:tc>
          <w:tcPr>
            <w:tcW w:w="875" w:type="dxa"/>
            <w:vAlign w:val="center"/>
          </w:tcPr>
          <w:p w:rsidR="00ED44C2" w:rsidRDefault="00ED44C2">
            <w:pPr>
              <w:jc w:val="center"/>
              <w:rPr>
                <w:color w:val="0000FF"/>
                <w:sz w:val="18"/>
                <w:szCs w:val="18"/>
              </w:rPr>
            </w:pPr>
            <w:r>
              <w:rPr>
                <w:rFonts w:hint="eastAsia"/>
                <w:color w:val="0000FF"/>
                <w:sz w:val="18"/>
                <w:szCs w:val="18"/>
              </w:rPr>
              <w:t>设计性</w:t>
            </w:r>
          </w:p>
        </w:tc>
        <w:tc>
          <w:tcPr>
            <w:tcW w:w="562" w:type="dxa"/>
            <w:vAlign w:val="center"/>
          </w:tcPr>
          <w:p w:rsidR="00ED44C2" w:rsidRDefault="00ED44C2">
            <w:pPr>
              <w:widowControl/>
              <w:jc w:val="center"/>
              <w:rPr>
                <w:color w:val="000000"/>
                <w:kern w:val="0"/>
                <w:sz w:val="18"/>
                <w:szCs w:val="18"/>
              </w:rPr>
            </w:pPr>
            <w:r>
              <w:rPr>
                <w:rFonts w:hint="eastAsia"/>
                <w:color w:val="000000"/>
                <w:kern w:val="0"/>
                <w:sz w:val="18"/>
                <w:szCs w:val="18"/>
              </w:rPr>
              <w:t>4</w:t>
            </w:r>
          </w:p>
        </w:tc>
        <w:tc>
          <w:tcPr>
            <w:tcW w:w="788" w:type="dxa"/>
            <w:vAlign w:val="center"/>
          </w:tcPr>
          <w:p w:rsidR="00ED44C2" w:rsidRDefault="00ED44C2">
            <w:pPr>
              <w:widowControl/>
              <w:jc w:val="center"/>
              <w:rPr>
                <w:sz w:val="18"/>
                <w:szCs w:val="18"/>
              </w:rPr>
            </w:pPr>
            <w:r>
              <w:rPr>
                <w:sz w:val="18"/>
                <w:szCs w:val="18"/>
              </w:rPr>
              <w:t>必做</w:t>
            </w:r>
          </w:p>
        </w:tc>
        <w:tc>
          <w:tcPr>
            <w:tcW w:w="712" w:type="dxa"/>
            <w:vAlign w:val="center"/>
          </w:tcPr>
          <w:p w:rsidR="00ED44C2" w:rsidRDefault="00ED44C2">
            <w:pPr>
              <w:widowControl/>
              <w:jc w:val="center"/>
              <w:rPr>
                <w:color w:val="000000"/>
                <w:kern w:val="0"/>
                <w:sz w:val="18"/>
                <w:szCs w:val="18"/>
              </w:rPr>
            </w:pPr>
            <w:r>
              <w:rPr>
                <w:rFonts w:hint="eastAsia"/>
                <w:b/>
                <w:bCs/>
                <w:color w:val="000000"/>
                <w:sz w:val="18"/>
                <w:szCs w:val="18"/>
              </w:rPr>
              <w:t>1</w:t>
            </w:r>
            <w:r>
              <w:rPr>
                <w:b/>
                <w:bCs/>
                <w:color w:val="000000"/>
                <w:sz w:val="18"/>
                <w:szCs w:val="18"/>
              </w:rPr>
              <w:t>，</w:t>
            </w:r>
            <w:r>
              <w:rPr>
                <w:rFonts w:hint="eastAsia"/>
                <w:b/>
                <w:bCs/>
                <w:color w:val="000000"/>
                <w:sz w:val="18"/>
                <w:szCs w:val="18"/>
              </w:rPr>
              <w:t>2</w:t>
            </w:r>
          </w:p>
        </w:tc>
      </w:tr>
      <w:tr w:rsidR="00ED44C2">
        <w:trPr>
          <w:trHeight w:val="404"/>
        </w:trPr>
        <w:tc>
          <w:tcPr>
            <w:tcW w:w="617" w:type="dxa"/>
            <w:vAlign w:val="center"/>
          </w:tcPr>
          <w:p w:rsidR="00ED44C2" w:rsidRDefault="00ED44C2">
            <w:pPr>
              <w:widowControl/>
              <w:jc w:val="center"/>
              <w:rPr>
                <w:color w:val="000000"/>
                <w:kern w:val="0"/>
                <w:sz w:val="18"/>
                <w:szCs w:val="18"/>
              </w:rPr>
            </w:pPr>
            <w:r>
              <w:rPr>
                <w:rFonts w:hint="eastAsia"/>
                <w:color w:val="000000"/>
                <w:kern w:val="0"/>
                <w:sz w:val="18"/>
                <w:szCs w:val="18"/>
              </w:rPr>
              <w:t>3</w:t>
            </w:r>
          </w:p>
        </w:tc>
        <w:tc>
          <w:tcPr>
            <w:tcW w:w="1350" w:type="dxa"/>
            <w:vAlign w:val="center"/>
          </w:tcPr>
          <w:p w:rsidR="00ED44C2" w:rsidRDefault="00ED44C2">
            <w:pPr>
              <w:jc w:val="center"/>
              <w:rPr>
                <w:sz w:val="18"/>
                <w:szCs w:val="18"/>
              </w:rPr>
            </w:pPr>
            <w:r>
              <w:rPr>
                <w:rFonts w:hint="eastAsia"/>
                <w:sz w:val="18"/>
                <w:szCs w:val="18"/>
              </w:rPr>
              <w:t>贪心法的设计与实现</w:t>
            </w:r>
          </w:p>
        </w:tc>
        <w:tc>
          <w:tcPr>
            <w:tcW w:w="4113" w:type="dxa"/>
            <w:vAlign w:val="center"/>
          </w:tcPr>
          <w:p w:rsidR="00ED44C2" w:rsidRDefault="00ED44C2">
            <w:pPr>
              <w:jc w:val="center"/>
              <w:rPr>
                <w:sz w:val="18"/>
                <w:szCs w:val="18"/>
              </w:rPr>
            </w:pPr>
            <w:r>
              <w:rPr>
                <w:rFonts w:hint="eastAsia"/>
                <w:sz w:val="18"/>
                <w:szCs w:val="18"/>
              </w:rPr>
              <w:t>实现找零钱问题，背包问题，找到出现次数最多的数</w:t>
            </w:r>
          </w:p>
        </w:tc>
        <w:tc>
          <w:tcPr>
            <w:tcW w:w="875" w:type="dxa"/>
            <w:vAlign w:val="center"/>
          </w:tcPr>
          <w:p w:rsidR="00ED44C2" w:rsidRDefault="00ED44C2">
            <w:pPr>
              <w:jc w:val="center"/>
              <w:rPr>
                <w:color w:val="0000FF"/>
                <w:sz w:val="18"/>
                <w:szCs w:val="18"/>
              </w:rPr>
            </w:pPr>
            <w:r>
              <w:rPr>
                <w:rFonts w:hint="eastAsia"/>
                <w:color w:val="0000FF"/>
                <w:sz w:val="18"/>
                <w:szCs w:val="18"/>
              </w:rPr>
              <w:t>设计性</w:t>
            </w:r>
          </w:p>
        </w:tc>
        <w:tc>
          <w:tcPr>
            <w:tcW w:w="562" w:type="dxa"/>
            <w:vAlign w:val="center"/>
          </w:tcPr>
          <w:p w:rsidR="00ED44C2" w:rsidRDefault="00ED44C2">
            <w:pPr>
              <w:widowControl/>
              <w:jc w:val="center"/>
              <w:rPr>
                <w:color w:val="000000"/>
                <w:kern w:val="0"/>
                <w:sz w:val="18"/>
                <w:szCs w:val="18"/>
              </w:rPr>
            </w:pPr>
            <w:r>
              <w:rPr>
                <w:rFonts w:hint="eastAsia"/>
                <w:color w:val="000000"/>
                <w:kern w:val="0"/>
                <w:sz w:val="18"/>
                <w:szCs w:val="18"/>
              </w:rPr>
              <w:t>2</w:t>
            </w:r>
          </w:p>
        </w:tc>
        <w:tc>
          <w:tcPr>
            <w:tcW w:w="788" w:type="dxa"/>
            <w:vAlign w:val="center"/>
          </w:tcPr>
          <w:p w:rsidR="00ED44C2" w:rsidRDefault="00ED44C2">
            <w:pPr>
              <w:widowControl/>
              <w:jc w:val="center"/>
              <w:rPr>
                <w:sz w:val="18"/>
                <w:szCs w:val="18"/>
              </w:rPr>
            </w:pPr>
            <w:r>
              <w:rPr>
                <w:sz w:val="18"/>
                <w:szCs w:val="18"/>
              </w:rPr>
              <w:t>必做</w:t>
            </w:r>
          </w:p>
        </w:tc>
        <w:tc>
          <w:tcPr>
            <w:tcW w:w="712" w:type="dxa"/>
            <w:vAlign w:val="center"/>
          </w:tcPr>
          <w:p w:rsidR="00ED44C2" w:rsidRDefault="00ED44C2">
            <w:pPr>
              <w:widowControl/>
              <w:jc w:val="center"/>
              <w:rPr>
                <w:color w:val="000000"/>
                <w:kern w:val="0"/>
                <w:sz w:val="18"/>
                <w:szCs w:val="18"/>
              </w:rPr>
            </w:pPr>
            <w:r>
              <w:rPr>
                <w:rFonts w:hint="eastAsia"/>
                <w:b/>
                <w:bCs/>
                <w:color w:val="000000"/>
                <w:sz w:val="18"/>
                <w:szCs w:val="18"/>
              </w:rPr>
              <w:t>1</w:t>
            </w:r>
            <w:r>
              <w:rPr>
                <w:b/>
                <w:bCs/>
                <w:color w:val="000000"/>
                <w:sz w:val="18"/>
                <w:szCs w:val="18"/>
              </w:rPr>
              <w:t>，</w:t>
            </w:r>
            <w:r>
              <w:rPr>
                <w:rFonts w:hint="eastAsia"/>
                <w:b/>
                <w:bCs/>
                <w:color w:val="000000"/>
                <w:sz w:val="18"/>
                <w:szCs w:val="18"/>
              </w:rPr>
              <w:t>2</w:t>
            </w:r>
          </w:p>
        </w:tc>
      </w:tr>
      <w:tr w:rsidR="00ED44C2">
        <w:trPr>
          <w:trHeight w:val="404"/>
        </w:trPr>
        <w:tc>
          <w:tcPr>
            <w:tcW w:w="617" w:type="dxa"/>
            <w:vAlign w:val="center"/>
          </w:tcPr>
          <w:p w:rsidR="00ED44C2" w:rsidRDefault="00ED44C2">
            <w:pPr>
              <w:widowControl/>
              <w:jc w:val="center"/>
              <w:rPr>
                <w:color w:val="000000"/>
                <w:kern w:val="0"/>
                <w:sz w:val="18"/>
                <w:szCs w:val="18"/>
              </w:rPr>
            </w:pPr>
            <w:r>
              <w:rPr>
                <w:rFonts w:hint="eastAsia"/>
                <w:color w:val="000000"/>
                <w:kern w:val="0"/>
                <w:sz w:val="18"/>
                <w:szCs w:val="18"/>
              </w:rPr>
              <w:t>4</w:t>
            </w:r>
          </w:p>
        </w:tc>
        <w:tc>
          <w:tcPr>
            <w:tcW w:w="1350" w:type="dxa"/>
            <w:vAlign w:val="center"/>
          </w:tcPr>
          <w:p w:rsidR="00ED44C2" w:rsidRDefault="00ED44C2">
            <w:pPr>
              <w:jc w:val="center"/>
              <w:rPr>
                <w:sz w:val="18"/>
                <w:szCs w:val="18"/>
              </w:rPr>
            </w:pPr>
            <w:r>
              <w:rPr>
                <w:rFonts w:hint="eastAsia"/>
                <w:sz w:val="18"/>
                <w:szCs w:val="18"/>
              </w:rPr>
              <w:t>动态规划法的设计与实现</w:t>
            </w:r>
          </w:p>
        </w:tc>
        <w:tc>
          <w:tcPr>
            <w:tcW w:w="4113" w:type="dxa"/>
            <w:vAlign w:val="center"/>
          </w:tcPr>
          <w:p w:rsidR="00ED44C2" w:rsidRDefault="00ED44C2">
            <w:pPr>
              <w:jc w:val="center"/>
              <w:rPr>
                <w:sz w:val="18"/>
                <w:szCs w:val="18"/>
              </w:rPr>
            </w:pPr>
            <w:r>
              <w:rPr>
                <w:rFonts w:hint="eastAsia"/>
                <w:sz w:val="18"/>
                <w:szCs w:val="18"/>
              </w:rPr>
              <w:t>实现数塔问题，最长公共子序列问题，矩阵连乘问题，求序列的最大字段和，求最长的单调递增子序列长度</w:t>
            </w:r>
          </w:p>
        </w:tc>
        <w:tc>
          <w:tcPr>
            <w:tcW w:w="875" w:type="dxa"/>
            <w:vAlign w:val="center"/>
          </w:tcPr>
          <w:p w:rsidR="00ED44C2" w:rsidRDefault="00ED44C2">
            <w:pPr>
              <w:jc w:val="center"/>
              <w:rPr>
                <w:color w:val="0000FF"/>
                <w:sz w:val="18"/>
                <w:szCs w:val="18"/>
              </w:rPr>
            </w:pPr>
            <w:r>
              <w:rPr>
                <w:rFonts w:hint="eastAsia"/>
                <w:color w:val="0000FF"/>
                <w:sz w:val="18"/>
                <w:szCs w:val="18"/>
              </w:rPr>
              <w:t>设计性</w:t>
            </w:r>
          </w:p>
        </w:tc>
        <w:tc>
          <w:tcPr>
            <w:tcW w:w="562" w:type="dxa"/>
            <w:vAlign w:val="center"/>
          </w:tcPr>
          <w:p w:rsidR="00ED44C2" w:rsidRDefault="00ED44C2">
            <w:pPr>
              <w:widowControl/>
              <w:jc w:val="center"/>
              <w:rPr>
                <w:color w:val="000000"/>
                <w:kern w:val="0"/>
                <w:sz w:val="18"/>
                <w:szCs w:val="18"/>
              </w:rPr>
            </w:pPr>
            <w:r>
              <w:rPr>
                <w:rFonts w:hint="eastAsia"/>
                <w:color w:val="000000"/>
                <w:kern w:val="0"/>
                <w:sz w:val="18"/>
                <w:szCs w:val="18"/>
              </w:rPr>
              <w:t>4</w:t>
            </w:r>
          </w:p>
        </w:tc>
        <w:tc>
          <w:tcPr>
            <w:tcW w:w="788" w:type="dxa"/>
            <w:vAlign w:val="center"/>
          </w:tcPr>
          <w:p w:rsidR="00ED44C2" w:rsidRDefault="00ED44C2">
            <w:pPr>
              <w:widowControl/>
              <w:jc w:val="center"/>
              <w:rPr>
                <w:sz w:val="18"/>
                <w:szCs w:val="18"/>
              </w:rPr>
            </w:pPr>
            <w:r>
              <w:rPr>
                <w:sz w:val="18"/>
                <w:szCs w:val="18"/>
              </w:rPr>
              <w:t>必做</w:t>
            </w:r>
          </w:p>
        </w:tc>
        <w:tc>
          <w:tcPr>
            <w:tcW w:w="712" w:type="dxa"/>
            <w:vAlign w:val="center"/>
          </w:tcPr>
          <w:p w:rsidR="00ED44C2" w:rsidRDefault="00ED44C2">
            <w:pPr>
              <w:widowControl/>
              <w:jc w:val="center"/>
              <w:rPr>
                <w:color w:val="000000"/>
                <w:kern w:val="0"/>
                <w:sz w:val="18"/>
                <w:szCs w:val="18"/>
              </w:rPr>
            </w:pPr>
            <w:r>
              <w:rPr>
                <w:rFonts w:hint="eastAsia"/>
                <w:b/>
                <w:bCs/>
                <w:color w:val="000000"/>
                <w:sz w:val="18"/>
                <w:szCs w:val="18"/>
              </w:rPr>
              <w:t>1</w:t>
            </w:r>
            <w:r>
              <w:rPr>
                <w:b/>
                <w:bCs/>
                <w:color w:val="000000"/>
                <w:sz w:val="18"/>
                <w:szCs w:val="18"/>
              </w:rPr>
              <w:t>，</w:t>
            </w:r>
            <w:r>
              <w:rPr>
                <w:rFonts w:hint="eastAsia"/>
                <w:b/>
                <w:bCs/>
                <w:color w:val="000000"/>
                <w:sz w:val="18"/>
                <w:szCs w:val="18"/>
              </w:rPr>
              <w:t>2</w:t>
            </w:r>
          </w:p>
        </w:tc>
      </w:tr>
      <w:tr w:rsidR="00ED44C2">
        <w:trPr>
          <w:trHeight w:val="404"/>
        </w:trPr>
        <w:tc>
          <w:tcPr>
            <w:tcW w:w="617" w:type="dxa"/>
            <w:vAlign w:val="center"/>
          </w:tcPr>
          <w:p w:rsidR="00ED44C2" w:rsidRDefault="00ED44C2">
            <w:pPr>
              <w:widowControl/>
              <w:jc w:val="center"/>
              <w:rPr>
                <w:color w:val="000000"/>
                <w:kern w:val="0"/>
                <w:sz w:val="18"/>
                <w:szCs w:val="18"/>
              </w:rPr>
            </w:pPr>
            <w:r>
              <w:rPr>
                <w:rFonts w:hint="eastAsia"/>
                <w:color w:val="000000"/>
                <w:kern w:val="0"/>
                <w:sz w:val="18"/>
                <w:szCs w:val="18"/>
              </w:rPr>
              <w:t>5</w:t>
            </w:r>
          </w:p>
        </w:tc>
        <w:tc>
          <w:tcPr>
            <w:tcW w:w="1350" w:type="dxa"/>
            <w:vAlign w:val="center"/>
          </w:tcPr>
          <w:p w:rsidR="00ED44C2" w:rsidRDefault="00ED44C2">
            <w:pPr>
              <w:jc w:val="center"/>
              <w:rPr>
                <w:sz w:val="18"/>
                <w:szCs w:val="18"/>
              </w:rPr>
            </w:pPr>
            <w:r>
              <w:rPr>
                <w:rFonts w:hint="eastAsia"/>
                <w:sz w:val="18"/>
                <w:szCs w:val="18"/>
              </w:rPr>
              <w:t>回溯法的设计与实现</w:t>
            </w:r>
          </w:p>
        </w:tc>
        <w:tc>
          <w:tcPr>
            <w:tcW w:w="4113" w:type="dxa"/>
            <w:vAlign w:val="center"/>
          </w:tcPr>
          <w:p w:rsidR="00ED44C2" w:rsidRDefault="00ED44C2">
            <w:pPr>
              <w:jc w:val="center"/>
              <w:rPr>
                <w:sz w:val="18"/>
                <w:szCs w:val="18"/>
              </w:rPr>
            </w:pPr>
            <w:r>
              <w:rPr>
                <w:rFonts w:hint="eastAsia"/>
                <w:sz w:val="18"/>
                <w:szCs w:val="18"/>
              </w:rPr>
              <w:t>实现非递推实现皇后问题，递归算法解决皇后问题、素数链</w:t>
            </w:r>
          </w:p>
        </w:tc>
        <w:tc>
          <w:tcPr>
            <w:tcW w:w="875" w:type="dxa"/>
            <w:vAlign w:val="center"/>
          </w:tcPr>
          <w:p w:rsidR="00ED44C2" w:rsidRDefault="00ED44C2">
            <w:pPr>
              <w:jc w:val="center"/>
              <w:rPr>
                <w:color w:val="0000FF"/>
                <w:sz w:val="18"/>
                <w:szCs w:val="18"/>
              </w:rPr>
            </w:pPr>
            <w:r>
              <w:rPr>
                <w:rFonts w:hint="eastAsia"/>
                <w:color w:val="0000FF"/>
                <w:sz w:val="18"/>
                <w:szCs w:val="18"/>
              </w:rPr>
              <w:t>设计性</w:t>
            </w:r>
          </w:p>
        </w:tc>
        <w:tc>
          <w:tcPr>
            <w:tcW w:w="562" w:type="dxa"/>
            <w:vAlign w:val="center"/>
          </w:tcPr>
          <w:p w:rsidR="00ED44C2" w:rsidRDefault="00ED44C2">
            <w:pPr>
              <w:widowControl/>
              <w:jc w:val="center"/>
              <w:rPr>
                <w:color w:val="000000"/>
                <w:kern w:val="0"/>
                <w:sz w:val="18"/>
                <w:szCs w:val="18"/>
              </w:rPr>
            </w:pPr>
            <w:r>
              <w:rPr>
                <w:rFonts w:hint="eastAsia"/>
                <w:color w:val="000000"/>
                <w:kern w:val="0"/>
                <w:sz w:val="18"/>
                <w:szCs w:val="18"/>
              </w:rPr>
              <w:t>2</w:t>
            </w:r>
          </w:p>
        </w:tc>
        <w:tc>
          <w:tcPr>
            <w:tcW w:w="788" w:type="dxa"/>
            <w:vAlign w:val="center"/>
          </w:tcPr>
          <w:p w:rsidR="00ED44C2" w:rsidRDefault="00ED44C2">
            <w:pPr>
              <w:widowControl/>
              <w:jc w:val="center"/>
              <w:rPr>
                <w:sz w:val="18"/>
                <w:szCs w:val="18"/>
              </w:rPr>
            </w:pPr>
            <w:r>
              <w:rPr>
                <w:sz w:val="18"/>
                <w:szCs w:val="18"/>
              </w:rPr>
              <w:t>必做</w:t>
            </w:r>
          </w:p>
        </w:tc>
        <w:tc>
          <w:tcPr>
            <w:tcW w:w="712" w:type="dxa"/>
            <w:vAlign w:val="center"/>
          </w:tcPr>
          <w:p w:rsidR="00ED44C2" w:rsidRDefault="00ED44C2">
            <w:pPr>
              <w:widowControl/>
              <w:jc w:val="center"/>
              <w:rPr>
                <w:color w:val="000000"/>
                <w:kern w:val="0"/>
                <w:sz w:val="18"/>
                <w:szCs w:val="18"/>
              </w:rPr>
            </w:pPr>
            <w:r>
              <w:rPr>
                <w:rFonts w:hint="eastAsia"/>
                <w:b/>
                <w:bCs/>
                <w:color w:val="000000"/>
                <w:sz w:val="18"/>
                <w:szCs w:val="18"/>
              </w:rPr>
              <w:t>1</w:t>
            </w:r>
            <w:r>
              <w:rPr>
                <w:b/>
                <w:bCs/>
                <w:color w:val="000000"/>
                <w:sz w:val="18"/>
                <w:szCs w:val="18"/>
              </w:rPr>
              <w:t>，</w:t>
            </w:r>
            <w:r>
              <w:rPr>
                <w:rFonts w:hint="eastAsia"/>
                <w:b/>
                <w:bCs/>
                <w:color w:val="000000"/>
                <w:sz w:val="18"/>
                <w:szCs w:val="18"/>
              </w:rPr>
              <w:t>3</w:t>
            </w:r>
          </w:p>
        </w:tc>
      </w:tr>
    </w:tbl>
    <w:p w:rsidR="00ED44C2" w:rsidRDefault="00ED44C2">
      <w:pPr>
        <w:spacing w:beforeLines="50" w:before="156" w:afterLines="50" w:after="156" w:line="360" w:lineRule="exact"/>
        <w:jc w:val="center"/>
        <w:rPr>
          <w:b/>
          <w:bCs/>
          <w:color w:val="000000"/>
          <w:sz w:val="18"/>
          <w:szCs w:val="18"/>
        </w:rPr>
      </w:pPr>
      <w:r>
        <w:rPr>
          <w:b/>
          <w:bCs/>
          <w:color w:val="000000"/>
          <w:sz w:val="18"/>
          <w:szCs w:val="18"/>
        </w:rPr>
        <w:t>表5-</w:t>
      </w:r>
      <w:r>
        <w:rPr>
          <w:rFonts w:hint="eastAsia"/>
          <w:b/>
          <w:bCs/>
          <w:color w:val="000000"/>
          <w:sz w:val="18"/>
          <w:szCs w:val="18"/>
        </w:rPr>
        <w:t>3</w:t>
      </w:r>
      <w:r>
        <w:rPr>
          <w:b/>
          <w:bCs/>
          <w:color w:val="000000"/>
          <w:sz w:val="18"/>
          <w:szCs w:val="18"/>
        </w:rPr>
        <w:t xml:space="preserve"> 课程实施手段</w:t>
      </w:r>
    </w:p>
    <w:tbl>
      <w:tblP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3863"/>
        <w:gridCol w:w="4550"/>
      </w:tblGrid>
      <w:tr w:rsidR="00ED44C2">
        <w:tc>
          <w:tcPr>
            <w:tcW w:w="592" w:type="dxa"/>
            <w:vAlign w:val="center"/>
          </w:tcPr>
          <w:p w:rsidR="00ED44C2" w:rsidRDefault="00ED44C2">
            <w:pPr>
              <w:jc w:val="center"/>
              <w:rPr>
                <w:color w:val="000000"/>
                <w:sz w:val="18"/>
                <w:szCs w:val="18"/>
              </w:rPr>
            </w:pPr>
            <w:r>
              <w:rPr>
                <w:color w:val="000000"/>
                <w:sz w:val="18"/>
                <w:szCs w:val="18"/>
              </w:rPr>
              <w:t>序号</w:t>
            </w:r>
          </w:p>
        </w:tc>
        <w:tc>
          <w:tcPr>
            <w:tcW w:w="3863" w:type="dxa"/>
            <w:vAlign w:val="center"/>
          </w:tcPr>
          <w:p w:rsidR="00ED44C2" w:rsidRDefault="00ED44C2">
            <w:pPr>
              <w:jc w:val="center"/>
              <w:rPr>
                <w:color w:val="000000"/>
                <w:sz w:val="18"/>
                <w:szCs w:val="18"/>
              </w:rPr>
            </w:pPr>
            <w:r>
              <w:rPr>
                <w:color w:val="000000"/>
                <w:sz w:val="18"/>
                <w:szCs w:val="18"/>
              </w:rPr>
              <w:t>采用手段</w:t>
            </w:r>
          </w:p>
        </w:tc>
        <w:tc>
          <w:tcPr>
            <w:tcW w:w="4550" w:type="dxa"/>
            <w:vAlign w:val="center"/>
          </w:tcPr>
          <w:p w:rsidR="00ED44C2" w:rsidRDefault="00ED44C2">
            <w:pPr>
              <w:jc w:val="center"/>
              <w:rPr>
                <w:color w:val="000000"/>
                <w:sz w:val="18"/>
                <w:szCs w:val="18"/>
              </w:rPr>
            </w:pPr>
            <w:r>
              <w:rPr>
                <w:color w:val="000000"/>
                <w:sz w:val="18"/>
                <w:szCs w:val="18"/>
              </w:rPr>
              <w:t>具体目标</w:t>
            </w:r>
          </w:p>
        </w:tc>
      </w:tr>
      <w:tr w:rsidR="00ED44C2">
        <w:trPr>
          <w:trHeight w:val="355"/>
        </w:trPr>
        <w:tc>
          <w:tcPr>
            <w:tcW w:w="592" w:type="dxa"/>
            <w:vAlign w:val="center"/>
          </w:tcPr>
          <w:p w:rsidR="00ED44C2" w:rsidRDefault="00ED44C2">
            <w:pPr>
              <w:jc w:val="center"/>
              <w:rPr>
                <w:sz w:val="18"/>
                <w:szCs w:val="18"/>
              </w:rPr>
            </w:pPr>
            <w:r>
              <w:rPr>
                <w:sz w:val="18"/>
                <w:szCs w:val="18"/>
              </w:rPr>
              <w:t>1</w:t>
            </w:r>
          </w:p>
        </w:tc>
        <w:tc>
          <w:tcPr>
            <w:tcW w:w="3863" w:type="dxa"/>
            <w:vAlign w:val="center"/>
          </w:tcPr>
          <w:p w:rsidR="00ED44C2" w:rsidRDefault="00ED44C2">
            <w:pPr>
              <w:jc w:val="center"/>
              <w:rPr>
                <w:sz w:val="18"/>
                <w:szCs w:val="18"/>
              </w:rPr>
            </w:pPr>
            <w:r>
              <w:rPr>
                <w:sz w:val="18"/>
                <w:szCs w:val="18"/>
              </w:rPr>
              <w:t>以课堂教学为主，理论教学、</w:t>
            </w:r>
            <w:r>
              <w:rPr>
                <w:rFonts w:hint="eastAsia"/>
                <w:sz w:val="18"/>
                <w:szCs w:val="18"/>
              </w:rPr>
              <w:t>案例分析，</w:t>
            </w:r>
            <w:r>
              <w:rPr>
                <w:sz w:val="18"/>
                <w:szCs w:val="18"/>
              </w:rPr>
              <w:t>实验教学，课后作业，</w:t>
            </w:r>
            <w:r>
              <w:rPr>
                <w:rFonts w:hint="eastAsia"/>
                <w:sz w:val="18"/>
                <w:szCs w:val="18"/>
              </w:rPr>
              <w:t>课后查阅，</w:t>
            </w:r>
            <w:r>
              <w:rPr>
                <w:sz w:val="18"/>
                <w:szCs w:val="18"/>
              </w:rPr>
              <w:t>实验报告相结合</w:t>
            </w:r>
          </w:p>
        </w:tc>
        <w:tc>
          <w:tcPr>
            <w:tcW w:w="4550" w:type="dxa"/>
            <w:vAlign w:val="center"/>
          </w:tcPr>
          <w:p w:rsidR="00ED44C2" w:rsidRDefault="00ED44C2">
            <w:pPr>
              <w:jc w:val="center"/>
              <w:rPr>
                <w:sz w:val="18"/>
                <w:szCs w:val="18"/>
              </w:rPr>
            </w:pPr>
            <w:r>
              <w:rPr>
                <w:sz w:val="18"/>
                <w:szCs w:val="18"/>
              </w:rPr>
              <w:t>系统掌握</w:t>
            </w:r>
            <w:r>
              <w:rPr>
                <w:rFonts w:hint="eastAsia"/>
                <w:sz w:val="18"/>
                <w:szCs w:val="18"/>
              </w:rPr>
              <w:t>各算法设计策略</w:t>
            </w:r>
            <w:r>
              <w:rPr>
                <w:sz w:val="18"/>
                <w:szCs w:val="18"/>
              </w:rPr>
              <w:t>，能理论与实践结合，分析问题解决问题。强化学生工程观点的建立和工程分析能力的培养</w:t>
            </w:r>
          </w:p>
        </w:tc>
      </w:tr>
      <w:tr w:rsidR="00ED44C2">
        <w:trPr>
          <w:trHeight w:val="355"/>
        </w:trPr>
        <w:tc>
          <w:tcPr>
            <w:tcW w:w="592" w:type="dxa"/>
            <w:vAlign w:val="center"/>
          </w:tcPr>
          <w:p w:rsidR="00ED44C2" w:rsidRDefault="00ED44C2">
            <w:pPr>
              <w:jc w:val="center"/>
              <w:rPr>
                <w:sz w:val="18"/>
                <w:szCs w:val="18"/>
              </w:rPr>
            </w:pPr>
            <w:r>
              <w:rPr>
                <w:sz w:val="18"/>
                <w:szCs w:val="18"/>
              </w:rPr>
              <w:t>2</w:t>
            </w:r>
          </w:p>
        </w:tc>
        <w:tc>
          <w:tcPr>
            <w:tcW w:w="3863" w:type="dxa"/>
            <w:vAlign w:val="center"/>
          </w:tcPr>
          <w:p w:rsidR="00ED44C2" w:rsidRDefault="00ED44C2">
            <w:pPr>
              <w:jc w:val="center"/>
              <w:rPr>
                <w:sz w:val="18"/>
                <w:szCs w:val="18"/>
              </w:rPr>
            </w:pPr>
            <w:r>
              <w:rPr>
                <w:sz w:val="18"/>
                <w:szCs w:val="18"/>
              </w:rPr>
              <w:t>课堂教学采用多媒体课件、电子教案、传统教学方法相结合</w:t>
            </w:r>
          </w:p>
        </w:tc>
        <w:tc>
          <w:tcPr>
            <w:tcW w:w="4550" w:type="dxa"/>
            <w:vAlign w:val="center"/>
          </w:tcPr>
          <w:p w:rsidR="00ED44C2" w:rsidRDefault="00ED44C2">
            <w:pPr>
              <w:jc w:val="center"/>
              <w:rPr>
                <w:sz w:val="18"/>
                <w:szCs w:val="18"/>
              </w:rPr>
            </w:pPr>
            <w:r>
              <w:rPr>
                <w:sz w:val="18"/>
                <w:szCs w:val="18"/>
              </w:rPr>
              <w:t>提高效率，增强教学的直观性和课堂教学的信息量</w:t>
            </w:r>
          </w:p>
        </w:tc>
      </w:tr>
    </w:tbl>
    <w:p w:rsidR="00ED44C2" w:rsidRDefault="00ED44C2">
      <w:pPr>
        <w:spacing w:beforeLines="50" w:before="156" w:afterLines="50" w:after="156" w:line="360" w:lineRule="exact"/>
        <w:ind w:right="420"/>
        <w:jc w:val="left"/>
        <w:rPr>
          <w:b/>
          <w:color w:val="000000"/>
          <w:sz w:val="24"/>
        </w:rPr>
      </w:pPr>
    </w:p>
    <w:p w:rsidR="00ED44C2" w:rsidRDefault="00ED44C2">
      <w:pPr>
        <w:spacing w:beforeLines="50" w:before="156" w:afterLines="50" w:after="156" w:line="360" w:lineRule="exact"/>
        <w:ind w:right="420"/>
        <w:jc w:val="left"/>
        <w:rPr>
          <w:color w:val="000000"/>
          <w:kern w:val="0"/>
          <w:szCs w:val="14"/>
        </w:rPr>
      </w:pPr>
      <w:r>
        <w:rPr>
          <w:b/>
          <w:color w:val="000000"/>
          <w:sz w:val="24"/>
        </w:rPr>
        <w:lastRenderedPageBreak/>
        <w:t>六、课程思政</w:t>
      </w:r>
      <w:r>
        <w:rPr>
          <w:rFonts w:ascii="Times New Roman" w:hAnsi="宋体"/>
          <w:b/>
          <w:sz w:val="24"/>
          <w:szCs w:val="24"/>
        </w:rPr>
        <w:t>案例</w:t>
      </w:r>
    </w:p>
    <w:p w:rsidR="00ED44C2" w:rsidRDefault="00ED44C2">
      <w:pPr>
        <w:spacing w:beforeLines="50" w:before="156" w:afterLines="50" w:after="156" w:line="360" w:lineRule="exact"/>
        <w:jc w:val="center"/>
        <w:rPr>
          <w:b/>
          <w:bCs/>
          <w:color w:val="000000"/>
          <w:sz w:val="18"/>
          <w:szCs w:val="18"/>
        </w:rPr>
      </w:pPr>
      <w:r>
        <w:rPr>
          <w:b/>
          <w:bCs/>
          <w:color w:val="000000"/>
          <w:sz w:val="18"/>
          <w:szCs w:val="18"/>
        </w:rPr>
        <w:t>表6-1 课程思政内容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6260"/>
      </w:tblGrid>
      <w:tr w:rsidR="00ED44C2">
        <w:trPr>
          <w:trHeight w:val="498"/>
          <w:jc w:val="center"/>
        </w:trPr>
        <w:tc>
          <w:tcPr>
            <w:tcW w:w="2220" w:type="dxa"/>
            <w:vMerge w:val="restart"/>
            <w:vAlign w:val="center"/>
          </w:tcPr>
          <w:p w:rsidR="00ED44C2" w:rsidRDefault="00ED44C2">
            <w:pPr>
              <w:jc w:val="center"/>
              <w:rPr>
                <w:b/>
                <w:bCs/>
                <w:color w:val="000000"/>
                <w:sz w:val="18"/>
                <w:szCs w:val="18"/>
              </w:rPr>
            </w:pPr>
            <w:r>
              <w:rPr>
                <w:b/>
                <w:bCs/>
                <w:color w:val="000000"/>
                <w:sz w:val="18"/>
                <w:szCs w:val="18"/>
              </w:rPr>
              <w:t>课程思政教学内容</w:t>
            </w:r>
          </w:p>
        </w:tc>
        <w:tc>
          <w:tcPr>
            <w:tcW w:w="6899" w:type="dxa"/>
            <w:vAlign w:val="center"/>
          </w:tcPr>
          <w:p w:rsidR="00ED44C2" w:rsidRDefault="00ED44C2">
            <w:pPr>
              <w:jc w:val="left"/>
              <w:rPr>
                <w:bCs/>
                <w:color w:val="000000"/>
                <w:sz w:val="18"/>
                <w:szCs w:val="18"/>
              </w:rPr>
            </w:pPr>
            <w:r>
              <w:rPr>
                <w:bCs/>
                <w:color w:val="000000"/>
                <w:sz w:val="18"/>
                <w:szCs w:val="18"/>
              </w:rPr>
              <w:fldChar w:fldCharType="begin"/>
            </w:r>
            <w:r>
              <w:rPr>
                <w:bCs/>
                <w:color w:val="000000"/>
                <w:sz w:val="18"/>
                <w:szCs w:val="18"/>
              </w:rPr>
              <w:instrText xml:space="preserve"> = 1 \* GB3 </w:instrText>
            </w:r>
            <w:r>
              <w:rPr>
                <w:bCs/>
                <w:color w:val="000000"/>
                <w:sz w:val="18"/>
                <w:szCs w:val="18"/>
              </w:rPr>
              <w:fldChar w:fldCharType="separate"/>
            </w:r>
            <w:r>
              <w:rPr>
                <w:bCs/>
                <w:color w:val="000000"/>
                <w:sz w:val="18"/>
                <w:szCs w:val="18"/>
              </w:rPr>
              <w:t>①</w:t>
            </w:r>
            <w:r>
              <w:rPr>
                <w:bCs/>
                <w:color w:val="000000"/>
                <w:sz w:val="18"/>
                <w:szCs w:val="18"/>
              </w:rPr>
              <w:fldChar w:fldCharType="end"/>
            </w:r>
            <w:r>
              <w:rPr>
                <w:bCs/>
                <w:color w:val="000000"/>
                <w:sz w:val="18"/>
                <w:szCs w:val="18"/>
              </w:rPr>
              <w:t>诚信、务实：认真付出，努力做事，坚持科学观和实事求是精神。</w:t>
            </w:r>
          </w:p>
        </w:tc>
      </w:tr>
      <w:tr w:rsidR="00ED44C2">
        <w:trPr>
          <w:trHeight w:val="564"/>
          <w:jc w:val="center"/>
        </w:trPr>
        <w:tc>
          <w:tcPr>
            <w:tcW w:w="2220" w:type="dxa"/>
            <w:vMerge/>
            <w:vAlign w:val="center"/>
          </w:tcPr>
          <w:p w:rsidR="00ED44C2" w:rsidRDefault="00ED44C2">
            <w:pPr>
              <w:jc w:val="center"/>
              <w:rPr>
                <w:b/>
                <w:bCs/>
                <w:color w:val="000000"/>
                <w:sz w:val="18"/>
                <w:szCs w:val="18"/>
              </w:rPr>
            </w:pPr>
          </w:p>
        </w:tc>
        <w:tc>
          <w:tcPr>
            <w:tcW w:w="6899" w:type="dxa"/>
            <w:vAlign w:val="center"/>
          </w:tcPr>
          <w:p w:rsidR="00ED44C2" w:rsidRDefault="00ED44C2">
            <w:pPr>
              <w:jc w:val="left"/>
              <w:rPr>
                <w:bCs/>
                <w:color w:val="000000"/>
                <w:sz w:val="18"/>
                <w:szCs w:val="18"/>
              </w:rPr>
            </w:pPr>
            <w:r>
              <w:rPr>
                <w:bCs/>
                <w:color w:val="000000"/>
                <w:sz w:val="18"/>
                <w:szCs w:val="18"/>
              </w:rPr>
              <w:fldChar w:fldCharType="begin"/>
            </w:r>
            <w:r>
              <w:rPr>
                <w:bCs/>
                <w:color w:val="000000"/>
                <w:sz w:val="18"/>
                <w:szCs w:val="18"/>
              </w:rPr>
              <w:instrText xml:space="preserve"> = 2 \* GB3 </w:instrText>
            </w:r>
            <w:r>
              <w:rPr>
                <w:bCs/>
                <w:color w:val="000000"/>
                <w:sz w:val="18"/>
                <w:szCs w:val="18"/>
              </w:rPr>
              <w:fldChar w:fldCharType="separate"/>
            </w:r>
            <w:r>
              <w:rPr>
                <w:bCs/>
                <w:color w:val="000000"/>
                <w:sz w:val="18"/>
                <w:szCs w:val="18"/>
              </w:rPr>
              <w:t>②</w:t>
            </w:r>
            <w:r>
              <w:rPr>
                <w:bCs/>
                <w:color w:val="000000"/>
                <w:sz w:val="18"/>
                <w:szCs w:val="18"/>
              </w:rPr>
              <w:fldChar w:fldCharType="end"/>
            </w:r>
            <w:r>
              <w:rPr>
                <w:bCs/>
                <w:color w:val="000000"/>
                <w:sz w:val="18"/>
                <w:szCs w:val="18"/>
              </w:rPr>
              <w:t>友善：保持平和、宽容的心去对人做事，团结协作，尊长爱幼。</w:t>
            </w:r>
          </w:p>
        </w:tc>
      </w:tr>
      <w:tr w:rsidR="00ED44C2">
        <w:trPr>
          <w:trHeight w:val="490"/>
          <w:jc w:val="center"/>
        </w:trPr>
        <w:tc>
          <w:tcPr>
            <w:tcW w:w="2220" w:type="dxa"/>
            <w:vMerge/>
            <w:vAlign w:val="center"/>
          </w:tcPr>
          <w:p w:rsidR="00ED44C2" w:rsidRDefault="00ED44C2">
            <w:pPr>
              <w:jc w:val="center"/>
              <w:rPr>
                <w:b/>
                <w:bCs/>
                <w:color w:val="000000"/>
                <w:sz w:val="18"/>
                <w:szCs w:val="18"/>
              </w:rPr>
            </w:pPr>
          </w:p>
        </w:tc>
        <w:tc>
          <w:tcPr>
            <w:tcW w:w="6899" w:type="dxa"/>
            <w:vAlign w:val="center"/>
          </w:tcPr>
          <w:p w:rsidR="00ED44C2" w:rsidRDefault="00ED44C2">
            <w:pPr>
              <w:jc w:val="left"/>
              <w:rPr>
                <w:bCs/>
                <w:color w:val="000000"/>
                <w:sz w:val="18"/>
                <w:szCs w:val="18"/>
              </w:rPr>
            </w:pPr>
            <w:r>
              <w:rPr>
                <w:bCs/>
                <w:color w:val="000000"/>
                <w:sz w:val="18"/>
                <w:szCs w:val="18"/>
              </w:rPr>
              <w:fldChar w:fldCharType="begin"/>
            </w:r>
            <w:r>
              <w:rPr>
                <w:bCs/>
                <w:color w:val="000000"/>
                <w:sz w:val="18"/>
                <w:szCs w:val="18"/>
              </w:rPr>
              <w:instrText xml:space="preserve"> = 3 \* GB3 </w:instrText>
            </w:r>
            <w:r>
              <w:rPr>
                <w:bCs/>
                <w:color w:val="000000"/>
                <w:sz w:val="18"/>
                <w:szCs w:val="18"/>
              </w:rPr>
              <w:fldChar w:fldCharType="separate"/>
            </w:r>
            <w:r>
              <w:rPr>
                <w:bCs/>
                <w:color w:val="000000"/>
                <w:sz w:val="18"/>
                <w:szCs w:val="18"/>
              </w:rPr>
              <w:t>③</w:t>
            </w:r>
            <w:r>
              <w:rPr>
                <w:bCs/>
                <w:color w:val="000000"/>
                <w:sz w:val="18"/>
                <w:szCs w:val="18"/>
              </w:rPr>
              <w:fldChar w:fldCharType="end"/>
            </w:r>
            <w:r>
              <w:rPr>
                <w:bCs/>
                <w:color w:val="000000"/>
                <w:sz w:val="18"/>
                <w:szCs w:val="18"/>
              </w:rPr>
              <w:t>爱岗：富有不断学习和探索进取的工作态度，热爱本专业。</w:t>
            </w:r>
          </w:p>
        </w:tc>
      </w:tr>
      <w:tr w:rsidR="00ED44C2">
        <w:trPr>
          <w:trHeight w:val="442"/>
          <w:jc w:val="center"/>
        </w:trPr>
        <w:tc>
          <w:tcPr>
            <w:tcW w:w="2220" w:type="dxa"/>
            <w:vMerge/>
            <w:vAlign w:val="center"/>
          </w:tcPr>
          <w:p w:rsidR="00ED44C2" w:rsidRDefault="00ED44C2">
            <w:pPr>
              <w:jc w:val="center"/>
              <w:rPr>
                <w:b/>
                <w:bCs/>
                <w:color w:val="000000"/>
                <w:sz w:val="18"/>
                <w:szCs w:val="18"/>
              </w:rPr>
            </w:pPr>
          </w:p>
        </w:tc>
        <w:tc>
          <w:tcPr>
            <w:tcW w:w="6899" w:type="dxa"/>
            <w:vAlign w:val="center"/>
          </w:tcPr>
          <w:p w:rsidR="00ED44C2" w:rsidRDefault="00ED44C2">
            <w:pPr>
              <w:jc w:val="left"/>
              <w:rPr>
                <w:bCs/>
                <w:color w:val="000000"/>
                <w:sz w:val="18"/>
                <w:szCs w:val="18"/>
              </w:rPr>
            </w:pPr>
            <w:r>
              <w:rPr>
                <w:bCs/>
                <w:color w:val="000000"/>
                <w:sz w:val="18"/>
                <w:szCs w:val="18"/>
              </w:rPr>
              <w:fldChar w:fldCharType="begin"/>
            </w:r>
            <w:r>
              <w:rPr>
                <w:bCs/>
                <w:color w:val="000000"/>
                <w:sz w:val="18"/>
                <w:szCs w:val="18"/>
              </w:rPr>
              <w:instrText xml:space="preserve"> = 4 \* GB3 </w:instrText>
            </w:r>
            <w:r>
              <w:rPr>
                <w:bCs/>
                <w:color w:val="000000"/>
                <w:sz w:val="18"/>
                <w:szCs w:val="18"/>
              </w:rPr>
              <w:fldChar w:fldCharType="separate"/>
            </w:r>
            <w:r>
              <w:rPr>
                <w:bCs/>
                <w:color w:val="000000"/>
                <w:sz w:val="18"/>
                <w:szCs w:val="18"/>
              </w:rPr>
              <w:t>④</w:t>
            </w:r>
            <w:r>
              <w:rPr>
                <w:bCs/>
                <w:color w:val="000000"/>
                <w:sz w:val="18"/>
                <w:szCs w:val="18"/>
              </w:rPr>
              <w:fldChar w:fldCharType="end"/>
            </w:r>
            <w:r>
              <w:rPr>
                <w:bCs/>
                <w:color w:val="000000"/>
                <w:sz w:val="18"/>
                <w:szCs w:val="18"/>
              </w:rPr>
              <w:t>敬业：做事可以吃苦耐劳，工作能够精益求精。</w:t>
            </w:r>
          </w:p>
        </w:tc>
      </w:tr>
      <w:tr w:rsidR="00ED44C2">
        <w:trPr>
          <w:trHeight w:val="442"/>
          <w:jc w:val="center"/>
        </w:trPr>
        <w:tc>
          <w:tcPr>
            <w:tcW w:w="2220" w:type="dxa"/>
            <w:vMerge/>
            <w:vAlign w:val="center"/>
          </w:tcPr>
          <w:p w:rsidR="00ED44C2" w:rsidRDefault="00ED44C2">
            <w:pPr>
              <w:jc w:val="center"/>
              <w:rPr>
                <w:b/>
                <w:bCs/>
                <w:color w:val="000000"/>
                <w:sz w:val="18"/>
                <w:szCs w:val="18"/>
              </w:rPr>
            </w:pPr>
          </w:p>
        </w:tc>
        <w:tc>
          <w:tcPr>
            <w:tcW w:w="6899" w:type="dxa"/>
            <w:vAlign w:val="center"/>
          </w:tcPr>
          <w:p w:rsidR="00ED44C2" w:rsidRDefault="00ED44C2">
            <w:pPr>
              <w:jc w:val="left"/>
              <w:rPr>
                <w:bCs/>
                <w:color w:val="000000"/>
                <w:sz w:val="18"/>
                <w:szCs w:val="18"/>
              </w:rPr>
            </w:pPr>
            <w:r>
              <w:rPr>
                <w:bCs/>
                <w:color w:val="000000"/>
                <w:sz w:val="18"/>
                <w:szCs w:val="18"/>
              </w:rPr>
              <w:fldChar w:fldCharType="begin"/>
            </w:r>
            <w:r>
              <w:rPr>
                <w:bCs/>
                <w:color w:val="000000"/>
                <w:sz w:val="18"/>
                <w:szCs w:val="18"/>
              </w:rPr>
              <w:instrText xml:space="preserve"> = 5 \* GB3 </w:instrText>
            </w:r>
            <w:r>
              <w:rPr>
                <w:bCs/>
                <w:color w:val="000000"/>
                <w:sz w:val="18"/>
                <w:szCs w:val="18"/>
              </w:rPr>
              <w:fldChar w:fldCharType="separate"/>
            </w:r>
            <w:r>
              <w:rPr>
                <w:bCs/>
                <w:color w:val="000000"/>
                <w:sz w:val="18"/>
                <w:szCs w:val="18"/>
              </w:rPr>
              <w:t>⑤</w:t>
            </w:r>
            <w:r>
              <w:rPr>
                <w:bCs/>
                <w:color w:val="000000"/>
                <w:sz w:val="18"/>
                <w:szCs w:val="18"/>
              </w:rPr>
              <w:fldChar w:fldCharType="end"/>
            </w:r>
            <w:r>
              <w:rPr>
                <w:bCs/>
                <w:color w:val="000000"/>
                <w:sz w:val="18"/>
                <w:szCs w:val="18"/>
              </w:rPr>
              <w:t>其它：科学发展观及积极向上的人生观。</w:t>
            </w:r>
          </w:p>
        </w:tc>
      </w:tr>
    </w:tbl>
    <w:p w:rsidR="00ED44C2" w:rsidRDefault="00ED44C2">
      <w:pPr>
        <w:spacing w:beforeLines="50" w:before="156" w:afterLines="50" w:after="156" w:line="360" w:lineRule="exact"/>
        <w:jc w:val="center"/>
        <w:rPr>
          <w:b/>
          <w:bCs/>
          <w:color w:val="000000"/>
          <w:sz w:val="18"/>
          <w:szCs w:val="18"/>
        </w:rPr>
      </w:pPr>
      <w:r>
        <w:rPr>
          <w:b/>
          <w:bCs/>
          <w:color w:val="000000"/>
          <w:sz w:val="18"/>
          <w:szCs w:val="18"/>
        </w:rPr>
        <w:t>表</w:t>
      </w:r>
      <w:r>
        <w:rPr>
          <w:rFonts w:hint="eastAsia"/>
          <w:b/>
          <w:bCs/>
          <w:color w:val="000000"/>
          <w:sz w:val="18"/>
          <w:szCs w:val="18"/>
        </w:rPr>
        <w:t>6</w:t>
      </w:r>
      <w:r>
        <w:rPr>
          <w:b/>
          <w:bCs/>
          <w:color w:val="000000"/>
          <w:sz w:val="18"/>
          <w:szCs w:val="18"/>
        </w:rPr>
        <w:t>-</w:t>
      </w:r>
      <w:r>
        <w:rPr>
          <w:rFonts w:hint="eastAsia"/>
          <w:b/>
          <w:bCs/>
          <w:color w:val="000000"/>
          <w:sz w:val="18"/>
          <w:szCs w:val="18"/>
        </w:rPr>
        <w:t>2</w:t>
      </w:r>
      <w:r>
        <w:rPr>
          <w:b/>
          <w:bCs/>
          <w:color w:val="000000"/>
          <w:sz w:val="18"/>
          <w:szCs w:val="18"/>
        </w:rPr>
        <w:t xml:space="preserve"> 课程思政案例</w:t>
      </w: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377"/>
        <w:gridCol w:w="1196"/>
        <w:gridCol w:w="2929"/>
        <w:gridCol w:w="2925"/>
      </w:tblGrid>
      <w:tr w:rsidR="00ED44C2">
        <w:tc>
          <w:tcPr>
            <w:tcW w:w="590" w:type="dxa"/>
            <w:vAlign w:val="center"/>
          </w:tcPr>
          <w:p w:rsidR="00ED44C2" w:rsidRDefault="00ED44C2">
            <w:pPr>
              <w:jc w:val="center"/>
              <w:rPr>
                <w:color w:val="000000"/>
                <w:sz w:val="18"/>
                <w:szCs w:val="18"/>
              </w:rPr>
            </w:pPr>
            <w:r>
              <w:rPr>
                <w:color w:val="000000"/>
                <w:sz w:val="18"/>
                <w:szCs w:val="18"/>
              </w:rPr>
              <w:t>序号</w:t>
            </w:r>
          </w:p>
        </w:tc>
        <w:tc>
          <w:tcPr>
            <w:tcW w:w="1377" w:type="dxa"/>
            <w:vAlign w:val="center"/>
          </w:tcPr>
          <w:p w:rsidR="00ED44C2" w:rsidRDefault="00ED44C2">
            <w:pPr>
              <w:jc w:val="center"/>
              <w:rPr>
                <w:color w:val="000000"/>
                <w:sz w:val="18"/>
                <w:szCs w:val="18"/>
              </w:rPr>
            </w:pPr>
            <w:r>
              <w:rPr>
                <w:color w:val="000000"/>
                <w:sz w:val="18"/>
                <w:szCs w:val="18"/>
              </w:rPr>
              <w:t>案例名称</w:t>
            </w:r>
          </w:p>
        </w:tc>
        <w:tc>
          <w:tcPr>
            <w:tcW w:w="1196" w:type="dxa"/>
            <w:vAlign w:val="center"/>
          </w:tcPr>
          <w:p w:rsidR="00ED44C2" w:rsidRDefault="00ED44C2">
            <w:pPr>
              <w:jc w:val="center"/>
              <w:rPr>
                <w:color w:val="000000"/>
                <w:sz w:val="18"/>
                <w:szCs w:val="18"/>
              </w:rPr>
            </w:pPr>
            <w:r>
              <w:rPr>
                <w:color w:val="000000"/>
                <w:sz w:val="18"/>
                <w:szCs w:val="18"/>
              </w:rPr>
              <w:t>所属章节/实验实践项目</w:t>
            </w:r>
          </w:p>
        </w:tc>
        <w:tc>
          <w:tcPr>
            <w:tcW w:w="2929" w:type="dxa"/>
            <w:vAlign w:val="center"/>
          </w:tcPr>
          <w:p w:rsidR="00ED44C2" w:rsidRDefault="00ED44C2">
            <w:pPr>
              <w:jc w:val="center"/>
              <w:rPr>
                <w:color w:val="000000"/>
                <w:sz w:val="18"/>
                <w:szCs w:val="18"/>
              </w:rPr>
            </w:pPr>
            <w:r>
              <w:rPr>
                <w:color w:val="000000"/>
                <w:sz w:val="18"/>
                <w:szCs w:val="18"/>
              </w:rPr>
              <w:t>案例教学目标</w:t>
            </w:r>
          </w:p>
        </w:tc>
        <w:tc>
          <w:tcPr>
            <w:tcW w:w="2925" w:type="dxa"/>
            <w:vAlign w:val="center"/>
          </w:tcPr>
          <w:p w:rsidR="00ED44C2" w:rsidRDefault="00ED44C2">
            <w:pPr>
              <w:jc w:val="center"/>
              <w:rPr>
                <w:color w:val="000000"/>
                <w:sz w:val="18"/>
                <w:szCs w:val="18"/>
              </w:rPr>
            </w:pPr>
            <w:r>
              <w:rPr>
                <w:color w:val="000000"/>
                <w:sz w:val="18"/>
                <w:szCs w:val="18"/>
              </w:rPr>
              <w:t>案例教学内容</w:t>
            </w:r>
          </w:p>
        </w:tc>
      </w:tr>
      <w:tr w:rsidR="00ED44C2">
        <w:trPr>
          <w:trHeight w:val="355"/>
        </w:trPr>
        <w:tc>
          <w:tcPr>
            <w:tcW w:w="590" w:type="dxa"/>
            <w:vAlign w:val="center"/>
          </w:tcPr>
          <w:p w:rsidR="00ED44C2" w:rsidRDefault="00ED44C2">
            <w:pPr>
              <w:jc w:val="center"/>
              <w:rPr>
                <w:sz w:val="18"/>
                <w:szCs w:val="18"/>
              </w:rPr>
            </w:pPr>
            <w:r>
              <w:rPr>
                <w:sz w:val="18"/>
                <w:szCs w:val="18"/>
              </w:rPr>
              <w:t>1</w:t>
            </w:r>
          </w:p>
        </w:tc>
        <w:tc>
          <w:tcPr>
            <w:tcW w:w="1377" w:type="dxa"/>
            <w:vAlign w:val="center"/>
          </w:tcPr>
          <w:p w:rsidR="00ED44C2" w:rsidRDefault="00ED44C2">
            <w:pPr>
              <w:jc w:val="center"/>
              <w:rPr>
                <w:sz w:val="18"/>
                <w:szCs w:val="18"/>
              </w:rPr>
            </w:pPr>
            <w:r>
              <w:rPr>
                <w:rFonts w:hint="eastAsia"/>
                <w:sz w:val="18"/>
                <w:szCs w:val="18"/>
              </w:rPr>
              <w:t>案例1：二分搜索</w:t>
            </w:r>
          </w:p>
        </w:tc>
        <w:tc>
          <w:tcPr>
            <w:tcW w:w="1196" w:type="dxa"/>
            <w:vAlign w:val="center"/>
          </w:tcPr>
          <w:p w:rsidR="00ED44C2" w:rsidRDefault="00ED44C2">
            <w:pPr>
              <w:jc w:val="center"/>
              <w:rPr>
                <w:sz w:val="18"/>
                <w:szCs w:val="18"/>
              </w:rPr>
            </w:pPr>
            <w:r>
              <w:rPr>
                <w:rFonts w:hint="eastAsia"/>
                <w:sz w:val="18"/>
                <w:szCs w:val="18"/>
              </w:rPr>
              <w:t>第5章</w:t>
            </w:r>
          </w:p>
        </w:tc>
        <w:tc>
          <w:tcPr>
            <w:tcW w:w="2929" w:type="dxa"/>
            <w:vAlign w:val="center"/>
          </w:tcPr>
          <w:p w:rsidR="00ED44C2" w:rsidRDefault="00ED44C2">
            <w:pPr>
              <w:jc w:val="center"/>
              <w:rPr>
                <w:sz w:val="18"/>
                <w:szCs w:val="18"/>
              </w:rPr>
            </w:pPr>
            <w:r>
              <w:rPr>
                <w:sz w:val="18"/>
                <w:szCs w:val="18"/>
              </w:rPr>
              <w:t>使学生明确人生目标，端正学习态度，增强学生的使命感和荣誉感，培养学生为祖国强大团结努力奋斗无私忘我的精神</w:t>
            </w:r>
            <w:r>
              <w:rPr>
                <w:rFonts w:hint="eastAsia"/>
                <w:sz w:val="18"/>
                <w:szCs w:val="18"/>
              </w:rPr>
              <w:t>.</w:t>
            </w:r>
          </w:p>
        </w:tc>
        <w:tc>
          <w:tcPr>
            <w:tcW w:w="2925" w:type="dxa"/>
            <w:vAlign w:val="center"/>
          </w:tcPr>
          <w:p w:rsidR="00ED44C2" w:rsidRDefault="00ED44C2">
            <w:pPr>
              <w:jc w:val="center"/>
              <w:rPr>
                <w:sz w:val="18"/>
                <w:szCs w:val="18"/>
              </w:rPr>
            </w:pPr>
            <w:r>
              <w:rPr>
                <w:sz w:val="18"/>
                <w:szCs w:val="18"/>
              </w:rPr>
              <w:t>二分搜索 (一分为二，逐个解决)。</w:t>
            </w:r>
          </w:p>
        </w:tc>
      </w:tr>
      <w:tr w:rsidR="00ED44C2">
        <w:trPr>
          <w:trHeight w:val="355"/>
        </w:trPr>
        <w:tc>
          <w:tcPr>
            <w:tcW w:w="590" w:type="dxa"/>
            <w:vAlign w:val="center"/>
          </w:tcPr>
          <w:p w:rsidR="00ED44C2" w:rsidRDefault="00ED44C2">
            <w:pPr>
              <w:jc w:val="center"/>
              <w:rPr>
                <w:sz w:val="18"/>
                <w:szCs w:val="18"/>
              </w:rPr>
            </w:pPr>
            <w:r>
              <w:rPr>
                <w:sz w:val="18"/>
                <w:szCs w:val="18"/>
              </w:rPr>
              <w:t>2</w:t>
            </w:r>
          </w:p>
        </w:tc>
        <w:tc>
          <w:tcPr>
            <w:tcW w:w="1377" w:type="dxa"/>
            <w:vAlign w:val="center"/>
          </w:tcPr>
          <w:p w:rsidR="00ED44C2" w:rsidRDefault="00ED44C2">
            <w:pPr>
              <w:jc w:val="center"/>
              <w:rPr>
                <w:sz w:val="18"/>
                <w:szCs w:val="18"/>
              </w:rPr>
            </w:pPr>
            <w:r>
              <w:rPr>
                <w:rFonts w:hint="eastAsia"/>
                <w:sz w:val="18"/>
                <w:szCs w:val="18"/>
              </w:rPr>
              <w:t>案例2：</w:t>
            </w:r>
            <w:r>
              <w:rPr>
                <w:sz w:val="18"/>
                <w:szCs w:val="18"/>
              </w:rPr>
              <w:t>最优装载问题</w:t>
            </w:r>
          </w:p>
        </w:tc>
        <w:tc>
          <w:tcPr>
            <w:tcW w:w="1196" w:type="dxa"/>
            <w:vAlign w:val="center"/>
          </w:tcPr>
          <w:p w:rsidR="00ED44C2" w:rsidRDefault="00ED44C2">
            <w:pPr>
              <w:jc w:val="center"/>
              <w:rPr>
                <w:sz w:val="18"/>
                <w:szCs w:val="18"/>
              </w:rPr>
            </w:pPr>
            <w:r>
              <w:rPr>
                <w:sz w:val="18"/>
                <w:szCs w:val="18"/>
              </w:rPr>
              <w:t>第</w:t>
            </w:r>
            <w:r>
              <w:rPr>
                <w:rFonts w:hint="eastAsia"/>
                <w:sz w:val="18"/>
                <w:szCs w:val="18"/>
              </w:rPr>
              <w:t>6</w:t>
            </w:r>
            <w:r>
              <w:rPr>
                <w:sz w:val="18"/>
                <w:szCs w:val="18"/>
              </w:rPr>
              <w:t>章</w:t>
            </w:r>
          </w:p>
        </w:tc>
        <w:tc>
          <w:tcPr>
            <w:tcW w:w="2929" w:type="dxa"/>
            <w:vAlign w:val="center"/>
          </w:tcPr>
          <w:p w:rsidR="00ED44C2" w:rsidRDefault="00ED44C2">
            <w:pPr>
              <w:jc w:val="center"/>
              <w:rPr>
                <w:sz w:val="18"/>
                <w:szCs w:val="18"/>
              </w:rPr>
            </w:pPr>
            <w:r>
              <w:rPr>
                <w:sz w:val="18"/>
                <w:szCs w:val="18"/>
              </w:rPr>
              <w:t>使学生树立社会主义核心价值观，遵守各类规章制度，将个人前途和国家命运联系起来，培育学生为祖国强大繁荣努力奋斗的人生目标</w:t>
            </w:r>
            <w:r>
              <w:rPr>
                <w:rFonts w:hint="eastAsia"/>
                <w:sz w:val="18"/>
                <w:szCs w:val="18"/>
              </w:rPr>
              <w:t>.</w:t>
            </w:r>
          </w:p>
        </w:tc>
        <w:tc>
          <w:tcPr>
            <w:tcW w:w="2925" w:type="dxa"/>
            <w:vAlign w:val="center"/>
          </w:tcPr>
          <w:p w:rsidR="00ED44C2" w:rsidRDefault="00ED44C2">
            <w:pPr>
              <w:jc w:val="center"/>
              <w:rPr>
                <w:sz w:val="18"/>
                <w:szCs w:val="18"/>
              </w:rPr>
            </w:pPr>
            <w:r>
              <w:rPr>
                <w:sz w:val="18"/>
                <w:szCs w:val="18"/>
              </w:rPr>
              <w:t>最优装载问题(</w:t>
            </w:r>
            <w:r>
              <w:rPr>
                <w:rFonts w:hint="eastAsia"/>
                <w:sz w:val="18"/>
                <w:szCs w:val="18"/>
              </w:rPr>
              <w:t>贪心</w:t>
            </w:r>
            <w:r>
              <w:rPr>
                <w:sz w:val="18"/>
                <w:szCs w:val="18"/>
              </w:rPr>
              <w:t>法， 约束限界条件和搜索策略， 保证得到最优值)。</w:t>
            </w:r>
          </w:p>
        </w:tc>
      </w:tr>
      <w:tr w:rsidR="00ED44C2">
        <w:trPr>
          <w:trHeight w:val="355"/>
        </w:trPr>
        <w:tc>
          <w:tcPr>
            <w:tcW w:w="590" w:type="dxa"/>
            <w:vAlign w:val="center"/>
          </w:tcPr>
          <w:p w:rsidR="00ED44C2" w:rsidRDefault="00ED44C2">
            <w:pPr>
              <w:jc w:val="center"/>
              <w:rPr>
                <w:sz w:val="18"/>
                <w:szCs w:val="18"/>
              </w:rPr>
            </w:pPr>
            <w:r>
              <w:rPr>
                <w:rFonts w:hint="eastAsia"/>
                <w:sz w:val="18"/>
                <w:szCs w:val="18"/>
              </w:rPr>
              <w:t>3</w:t>
            </w:r>
          </w:p>
        </w:tc>
        <w:tc>
          <w:tcPr>
            <w:tcW w:w="1377" w:type="dxa"/>
            <w:vAlign w:val="center"/>
          </w:tcPr>
          <w:p w:rsidR="00ED44C2" w:rsidRDefault="00ED44C2">
            <w:pPr>
              <w:jc w:val="center"/>
              <w:rPr>
                <w:sz w:val="18"/>
                <w:szCs w:val="18"/>
              </w:rPr>
            </w:pPr>
            <w:r>
              <w:rPr>
                <w:rFonts w:hint="eastAsia"/>
                <w:sz w:val="18"/>
                <w:szCs w:val="18"/>
              </w:rPr>
              <w:t>案例3：</w:t>
            </w:r>
            <w:r>
              <w:rPr>
                <w:sz w:val="18"/>
                <w:szCs w:val="18"/>
              </w:rPr>
              <w:t>0-1背包问题</w:t>
            </w:r>
          </w:p>
        </w:tc>
        <w:tc>
          <w:tcPr>
            <w:tcW w:w="1196" w:type="dxa"/>
            <w:vAlign w:val="center"/>
          </w:tcPr>
          <w:p w:rsidR="00ED44C2" w:rsidRDefault="00ED44C2">
            <w:pPr>
              <w:jc w:val="center"/>
              <w:rPr>
                <w:sz w:val="18"/>
                <w:szCs w:val="18"/>
              </w:rPr>
            </w:pPr>
            <w:r>
              <w:rPr>
                <w:sz w:val="18"/>
                <w:szCs w:val="18"/>
              </w:rPr>
              <w:t>第</w:t>
            </w:r>
            <w:r>
              <w:rPr>
                <w:rFonts w:hint="eastAsia"/>
                <w:sz w:val="18"/>
                <w:szCs w:val="18"/>
              </w:rPr>
              <w:t>6</w:t>
            </w:r>
            <w:r>
              <w:rPr>
                <w:sz w:val="18"/>
                <w:szCs w:val="18"/>
              </w:rPr>
              <w:t>章</w:t>
            </w:r>
          </w:p>
        </w:tc>
        <w:tc>
          <w:tcPr>
            <w:tcW w:w="2929" w:type="dxa"/>
            <w:vAlign w:val="center"/>
          </w:tcPr>
          <w:p w:rsidR="00ED44C2" w:rsidRDefault="00ED44C2">
            <w:pPr>
              <w:jc w:val="center"/>
              <w:rPr>
                <w:sz w:val="18"/>
                <w:szCs w:val="18"/>
              </w:rPr>
            </w:pPr>
            <w:r>
              <w:rPr>
                <w:sz w:val="18"/>
                <w:szCs w:val="18"/>
              </w:rPr>
              <w:t>指引学生树立大局的人生观，使学生认识到要有长远眼光就必须见多识广阅历丰富</w:t>
            </w:r>
          </w:p>
        </w:tc>
        <w:tc>
          <w:tcPr>
            <w:tcW w:w="2925" w:type="dxa"/>
            <w:vAlign w:val="center"/>
          </w:tcPr>
          <w:p w:rsidR="00ED44C2" w:rsidRDefault="00ED44C2">
            <w:pPr>
              <w:jc w:val="center"/>
              <w:rPr>
                <w:sz w:val="18"/>
                <w:szCs w:val="18"/>
              </w:rPr>
            </w:pPr>
            <w:r>
              <w:rPr>
                <w:sz w:val="18"/>
                <w:szCs w:val="18"/>
              </w:rPr>
              <w:t>0-1背包问题(贪心算法， 根据单位重量的最大价值来选择物品放入背包，并不能 保证背包里的最终价值最大)</w:t>
            </w:r>
          </w:p>
        </w:tc>
      </w:tr>
      <w:tr w:rsidR="00ED44C2">
        <w:trPr>
          <w:trHeight w:val="355"/>
        </w:trPr>
        <w:tc>
          <w:tcPr>
            <w:tcW w:w="590" w:type="dxa"/>
            <w:vAlign w:val="center"/>
          </w:tcPr>
          <w:p w:rsidR="00ED44C2" w:rsidRDefault="00ED44C2">
            <w:pPr>
              <w:jc w:val="center"/>
              <w:rPr>
                <w:sz w:val="18"/>
                <w:szCs w:val="18"/>
              </w:rPr>
            </w:pPr>
            <w:r>
              <w:rPr>
                <w:sz w:val="18"/>
                <w:szCs w:val="18"/>
              </w:rPr>
              <w:t>3</w:t>
            </w:r>
          </w:p>
        </w:tc>
        <w:tc>
          <w:tcPr>
            <w:tcW w:w="1377" w:type="dxa"/>
            <w:vAlign w:val="center"/>
          </w:tcPr>
          <w:p w:rsidR="00ED44C2" w:rsidRDefault="00ED44C2">
            <w:pPr>
              <w:jc w:val="center"/>
              <w:rPr>
                <w:sz w:val="18"/>
                <w:szCs w:val="18"/>
              </w:rPr>
            </w:pPr>
            <w:r>
              <w:rPr>
                <w:rFonts w:hint="eastAsia"/>
                <w:sz w:val="18"/>
                <w:szCs w:val="18"/>
              </w:rPr>
              <w:t>案例4：</w:t>
            </w:r>
            <w:r>
              <w:rPr>
                <w:sz w:val="18"/>
                <w:szCs w:val="18"/>
              </w:rPr>
              <w:t>斐波拉契数列问题</w:t>
            </w:r>
          </w:p>
        </w:tc>
        <w:tc>
          <w:tcPr>
            <w:tcW w:w="1196" w:type="dxa"/>
            <w:vAlign w:val="center"/>
          </w:tcPr>
          <w:p w:rsidR="00ED44C2" w:rsidRDefault="00ED44C2">
            <w:pPr>
              <w:jc w:val="center"/>
              <w:rPr>
                <w:sz w:val="18"/>
                <w:szCs w:val="18"/>
              </w:rPr>
            </w:pPr>
            <w:r>
              <w:rPr>
                <w:sz w:val="18"/>
                <w:szCs w:val="18"/>
              </w:rPr>
              <w:t>第</w:t>
            </w:r>
            <w:r>
              <w:rPr>
                <w:rFonts w:hint="eastAsia"/>
                <w:sz w:val="18"/>
                <w:szCs w:val="18"/>
              </w:rPr>
              <w:t>7</w:t>
            </w:r>
            <w:r>
              <w:rPr>
                <w:sz w:val="18"/>
                <w:szCs w:val="18"/>
              </w:rPr>
              <w:t>章</w:t>
            </w:r>
          </w:p>
        </w:tc>
        <w:tc>
          <w:tcPr>
            <w:tcW w:w="2929" w:type="dxa"/>
            <w:vAlign w:val="center"/>
          </w:tcPr>
          <w:p w:rsidR="00ED44C2" w:rsidRDefault="00ED44C2">
            <w:pPr>
              <w:jc w:val="center"/>
              <w:rPr>
                <w:sz w:val="18"/>
                <w:szCs w:val="18"/>
              </w:rPr>
            </w:pPr>
            <w:r>
              <w:rPr>
                <w:sz w:val="18"/>
                <w:szCs w:val="18"/>
              </w:rPr>
              <w:t>使学生树立奋发向上积极乐观的人生观。通过点点滴滴耕耘，收获点滴小成就的过程中，感觉到自己的价值；培养了将自己学习知识作为国家繁荣昌盛的义不容辞责任和义务的意识</w:t>
            </w:r>
            <w:r>
              <w:rPr>
                <w:rFonts w:hint="eastAsia"/>
                <w:sz w:val="18"/>
                <w:szCs w:val="18"/>
              </w:rPr>
              <w:t>。</w:t>
            </w:r>
          </w:p>
        </w:tc>
        <w:tc>
          <w:tcPr>
            <w:tcW w:w="2925" w:type="dxa"/>
            <w:vAlign w:val="center"/>
          </w:tcPr>
          <w:p w:rsidR="00ED44C2" w:rsidRDefault="00ED44C2">
            <w:pPr>
              <w:jc w:val="center"/>
              <w:rPr>
                <w:sz w:val="18"/>
                <w:szCs w:val="18"/>
              </w:rPr>
            </w:pPr>
            <w:r>
              <w:rPr>
                <w:sz w:val="18"/>
                <w:szCs w:val="18"/>
              </w:rPr>
              <w:t>斐波拉契数列问题</w:t>
            </w:r>
            <w:r>
              <w:rPr>
                <w:rFonts w:hint="eastAsia"/>
                <w:sz w:val="18"/>
                <w:szCs w:val="18"/>
              </w:rPr>
              <w:t>（</w:t>
            </w:r>
            <w:r>
              <w:rPr>
                <w:sz w:val="18"/>
                <w:szCs w:val="18"/>
              </w:rPr>
              <w:t>动态规划，大问题分成最小规模问题， 保存每个小规模问题的解； 大问题的最优解通过择优 选择小问题的解获得</w:t>
            </w:r>
            <w:r>
              <w:rPr>
                <w:rFonts w:hint="eastAsia"/>
                <w:sz w:val="18"/>
                <w:szCs w:val="18"/>
              </w:rPr>
              <w:t>）</w:t>
            </w:r>
          </w:p>
        </w:tc>
      </w:tr>
    </w:tbl>
    <w:p w:rsidR="00ED44C2" w:rsidRDefault="00ED44C2">
      <w:pPr>
        <w:adjustRightInd w:val="0"/>
        <w:snapToGrid w:val="0"/>
        <w:ind w:firstLineChars="200" w:firstLine="420"/>
        <w:rPr>
          <w:color w:val="000000"/>
          <w:kern w:val="0"/>
          <w:szCs w:val="14"/>
        </w:rPr>
      </w:pPr>
      <w:r>
        <w:rPr>
          <w:color w:val="000000"/>
          <w:kern w:val="0"/>
          <w:szCs w:val="14"/>
        </w:rPr>
        <w:t xml:space="preserve"> </w:t>
      </w:r>
    </w:p>
    <w:p w:rsidR="00ED44C2" w:rsidRDefault="00ED44C2">
      <w:pPr>
        <w:spacing w:beforeLines="50" w:before="156" w:afterLines="50" w:after="156" w:line="360" w:lineRule="exact"/>
        <w:ind w:right="420"/>
        <w:jc w:val="left"/>
        <w:rPr>
          <w:b/>
          <w:color w:val="000000"/>
          <w:sz w:val="24"/>
        </w:rPr>
      </w:pPr>
      <w:r>
        <w:rPr>
          <w:rFonts w:hint="eastAsia"/>
          <w:b/>
          <w:color w:val="000000"/>
          <w:sz w:val="24"/>
        </w:rPr>
        <w:t>七</w:t>
      </w:r>
      <w:r>
        <w:rPr>
          <w:b/>
          <w:color w:val="000000"/>
          <w:sz w:val="24"/>
        </w:rPr>
        <w:t>、考核及成绩评定</w:t>
      </w:r>
    </w:p>
    <w:p w:rsidR="00ED44C2" w:rsidRDefault="00ED44C2">
      <w:pPr>
        <w:adjustRightInd w:val="0"/>
        <w:snapToGrid w:val="0"/>
        <w:spacing w:line="360" w:lineRule="exact"/>
        <w:ind w:firstLineChars="200" w:firstLine="420"/>
        <w:jc w:val="left"/>
        <w:rPr>
          <w:b/>
          <w:color w:val="000000"/>
          <w:sz w:val="24"/>
        </w:rPr>
      </w:pPr>
      <w:r>
        <w:rPr>
          <w:kern w:val="0"/>
          <w:szCs w:val="21"/>
        </w:rPr>
        <w:t>1、考核方法</w:t>
      </w:r>
    </w:p>
    <w:p w:rsidR="00ED44C2" w:rsidRDefault="00ED44C2">
      <w:pPr>
        <w:adjustRightInd w:val="0"/>
        <w:snapToGrid w:val="0"/>
        <w:ind w:firstLineChars="200" w:firstLine="420"/>
        <w:jc w:val="left"/>
        <w:rPr>
          <w:kern w:val="0"/>
          <w:szCs w:val="21"/>
        </w:rPr>
      </w:pPr>
      <w:r>
        <w:rPr>
          <w:kern w:val="0"/>
          <w:szCs w:val="21"/>
        </w:rPr>
        <w:t>本课程考核采用平时成绩+实验成绩+期末考试的综合考核方式，即：</w:t>
      </w:r>
    </w:p>
    <w:p w:rsidR="00ED44C2" w:rsidRDefault="00ED44C2">
      <w:pPr>
        <w:adjustRightInd w:val="0"/>
        <w:snapToGrid w:val="0"/>
        <w:jc w:val="center"/>
        <w:rPr>
          <w:b/>
          <w:bCs/>
          <w:kern w:val="0"/>
          <w:szCs w:val="21"/>
        </w:rPr>
      </w:pPr>
      <w:r>
        <w:rPr>
          <w:b/>
          <w:kern w:val="0"/>
          <w:szCs w:val="21"/>
        </w:rPr>
        <w:t xml:space="preserve">总成绩= </w:t>
      </w:r>
      <w:r>
        <w:rPr>
          <w:b/>
          <w:bCs/>
          <w:kern w:val="0"/>
          <w:szCs w:val="21"/>
        </w:rPr>
        <w:t>平时成绩*30%+实验成绩*20%+期末考试成绩*50%</w:t>
      </w:r>
    </w:p>
    <w:p w:rsidR="00ED44C2" w:rsidRDefault="00ED44C2">
      <w:pPr>
        <w:snapToGrid w:val="0"/>
        <w:ind w:firstLineChars="200" w:firstLine="420"/>
        <w:jc w:val="left"/>
        <w:rPr>
          <w:kern w:val="0"/>
          <w:szCs w:val="21"/>
        </w:rPr>
      </w:pPr>
      <w:r>
        <w:rPr>
          <w:kern w:val="0"/>
          <w:szCs w:val="21"/>
        </w:rPr>
        <w:t>平时成绩分为4部分：课后作业（</w:t>
      </w:r>
      <w:r>
        <w:rPr>
          <w:rFonts w:hint="eastAsia"/>
          <w:kern w:val="0"/>
          <w:szCs w:val="21"/>
        </w:rPr>
        <w:t>2</w:t>
      </w:r>
      <w:r>
        <w:rPr>
          <w:kern w:val="0"/>
          <w:szCs w:val="21"/>
        </w:rPr>
        <w:t>0%）、</w:t>
      </w:r>
      <w:r>
        <w:rPr>
          <w:rFonts w:hint="eastAsia"/>
          <w:kern w:val="0"/>
          <w:szCs w:val="21"/>
        </w:rPr>
        <w:t>课堂考勤</w:t>
      </w:r>
      <w:r>
        <w:rPr>
          <w:kern w:val="0"/>
          <w:szCs w:val="21"/>
        </w:rPr>
        <w:t>（10%）。各考核环节及权重如表</w:t>
      </w:r>
      <w:r>
        <w:rPr>
          <w:rFonts w:hint="eastAsia"/>
          <w:kern w:val="0"/>
          <w:szCs w:val="21"/>
        </w:rPr>
        <w:t>7</w:t>
      </w:r>
      <w:r>
        <w:rPr>
          <w:kern w:val="0"/>
          <w:szCs w:val="21"/>
        </w:rPr>
        <w:t>-1所示。</w:t>
      </w:r>
    </w:p>
    <w:p w:rsidR="00ED44C2" w:rsidRDefault="00ED44C2">
      <w:pPr>
        <w:snapToGrid w:val="0"/>
        <w:jc w:val="center"/>
        <w:rPr>
          <w:b/>
          <w:bCs/>
          <w:kern w:val="0"/>
          <w:sz w:val="18"/>
          <w:szCs w:val="18"/>
        </w:rPr>
      </w:pPr>
      <w:r>
        <w:rPr>
          <w:b/>
          <w:bCs/>
          <w:kern w:val="0"/>
          <w:sz w:val="18"/>
          <w:szCs w:val="18"/>
        </w:rPr>
        <w:t>表</w:t>
      </w:r>
      <w:r>
        <w:rPr>
          <w:rFonts w:hint="eastAsia"/>
          <w:b/>
          <w:bCs/>
          <w:kern w:val="0"/>
          <w:sz w:val="18"/>
          <w:szCs w:val="18"/>
        </w:rPr>
        <w:t>7</w:t>
      </w:r>
      <w:r>
        <w:rPr>
          <w:b/>
          <w:bCs/>
          <w:kern w:val="0"/>
          <w:sz w:val="18"/>
          <w:szCs w:val="18"/>
        </w:rPr>
        <w:t>-1 考核环节及权重表</w:t>
      </w:r>
    </w:p>
    <w:tbl>
      <w:tblPr>
        <w:tblW w:w="9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1710"/>
        <w:gridCol w:w="1560"/>
        <w:gridCol w:w="1440"/>
        <w:gridCol w:w="1493"/>
        <w:gridCol w:w="1566"/>
      </w:tblGrid>
      <w:tr w:rsidR="00ED44C2">
        <w:trPr>
          <w:trHeight w:val="283"/>
          <w:jc w:val="center"/>
        </w:trPr>
        <w:tc>
          <w:tcPr>
            <w:tcW w:w="1558" w:type="dxa"/>
            <w:vMerge w:val="restart"/>
          </w:tcPr>
          <w:p w:rsidR="00ED44C2" w:rsidRDefault="00ED44C2">
            <w:pPr>
              <w:adjustRightInd w:val="0"/>
              <w:snapToGrid w:val="0"/>
              <w:spacing w:beforeLines="50" w:before="156"/>
              <w:jc w:val="center"/>
              <w:rPr>
                <w:sz w:val="18"/>
                <w:szCs w:val="18"/>
              </w:rPr>
            </w:pPr>
            <w:r>
              <w:rPr>
                <w:bCs/>
                <w:noProof/>
                <w:sz w:val="18"/>
                <w:szCs w:val="18"/>
              </w:rPr>
              <mc:AlternateContent>
                <mc:Choice Requires="wps">
                  <w:drawing>
                    <wp:anchor distT="0" distB="0" distL="114300" distR="114300" simplePos="0" relativeHeight="251659264" behindDoc="0" locked="0" layoutInCell="1" allowOverlap="1" wp14:anchorId="4EBAEF90" wp14:editId="74853948">
                      <wp:simplePos x="0" y="0"/>
                      <wp:positionH relativeFrom="column">
                        <wp:posOffset>-68580</wp:posOffset>
                      </wp:positionH>
                      <wp:positionV relativeFrom="paragraph">
                        <wp:posOffset>12700</wp:posOffset>
                      </wp:positionV>
                      <wp:extent cx="975995" cy="485140"/>
                      <wp:effectExtent l="1905" t="4445" r="12700" b="13335"/>
                      <wp:wrapNone/>
                      <wp:docPr id="19" name="直接箭头连接符 19"/>
                      <wp:cNvGraphicFramePr/>
                      <a:graphic xmlns:a="http://schemas.openxmlformats.org/drawingml/2006/main">
                        <a:graphicData uri="http://schemas.microsoft.com/office/word/2010/wordprocessingShape">
                          <wps:wsp>
                            <wps:cNvCnPr/>
                            <wps:spPr>
                              <a:xfrm>
                                <a:off x="0" y="0"/>
                                <a:ext cx="975995" cy="48514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75363C5C" id="_x0000_t32" coordsize="21600,21600" o:spt="32" o:oned="t" path="m,l21600,21600e" filled="f">
                      <v:path arrowok="t" fillok="f" o:connecttype="none"/>
                      <o:lock v:ext="edit" shapetype="t"/>
                    </v:shapetype>
                    <v:shape id="直接箭头连接符 19" o:spid="_x0000_s1026" type="#_x0000_t32" style="position:absolute;left:0;text-align:left;margin-left:-5.4pt;margin-top:1pt;width:76.85pt;height:38.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"/>
                  </w:pict>
                </mc:Fallback>
              </mc:AlternateContent>
            </w:r>
            <w:r>
              <w:rPr>
                <w:bCs/>
                <w:sz w:val="18"/>
                <w:szCs w:val="18"/>
              </w:rPr>
              <w:t xml:space="preserve">    项目名称</w:t>
            </w:r>
            <w:r>
              <w:rPr>
                <w:sz w:val="18"/>
                <w:szCs w:val="18"/>
              </w:rPr>
              <w:t xml:space="preserve"> </w:t>
            </w:r>
          </w:p>
          <w:p w:rsidR="00ED44C2" w:rsidRDefault="00ED44C2">
            <w:pPr>
              <w:adjustRightInd w:val="0"/>
              <w:snapToGrid w:val="0"/>
              <w:rPr>
                <w:sz w:val="18"/>
                <w:szCs w:val="18"/>
              </w:rPr>
            </w:pPr>
          </w:p>
          <w:p w:rsidR="00ED44C2" w:rsidRDefault="00ED44C2">
            <w:pPr>
              <w:adjustRightInd w:val="0"/>
              <w:snapToGrid w:val="0"/>
              <w:rPr>
                <w:bCs/>
                <w:sz w:val="18"/>
                <w:szCs w:val="18"/>
              </w:rPr>
            </w:pPr>
            <w:r>
              <w:rPr>
                <w:sz w:val="18"/>
                <w:szCs w:val="18"/>
              </w:rPr>
              <w:t>课程目标</w:t>
            </w:r>
          </w:p>
        </w:tc>
        <w:tc>
          <w:tcPr>
            <w:tcW w:w="6203" w:type="dxa"/>
            <w:gridSpan w:val="4"/>
            <w:vAlign w:val="center"/>
          </w:tcPr>
          <w:p w:rsidR="00ED44C2" w:rsidRDefault="00ED44C2">
            <w:pPr>
              <w:adjustRightInd w:val="0"/>
              <w:snapToGrid w:val="0"/>
              <w:jc w:val="center"/>
              <w:rPr>
                <w:bCs/>
                <w:sz w:val="18"/>
                <w:szCs w:val="18"/>
              </w:rPr>
            </w:pPr>
            <w:r>
              <w:rPr>
                <w:bCs/>
                <w:sz w:val="18"/>
                <w:szCs w:val="18"/>
              </w:rPr>
              <w:t>考核环节及成绩占比（%）</w:t>
            </w:r>
          </w:p>
        </w:tc>
        <w:tc>
          <w:tcPr>
            <w:tcW w:w="1566" w:type="dxa"/>
            <w:vMerge w:val="restart"/>
            <w:vAlign w:val="center"/>
          </w:tcPr>
          <w:p w:rsidR="00ED44C2" w:rsidRDefault="00ED44C2">
            <w:pPr>
              <w:adjustRightInd w:val="0"/>
              <w:snapToGrid w:val="0"/>
              <w:jc w:val="center"/>
              <w:rPr>
                <w:bCs/>
                <w:sz w:val="18"/>
                <w:szCs w:val="18"/>
              </w:rPr>
            </w:pPr>
            <w:r>
              <w:rPr>
                <w:bCs/>
                <w:sz w:val="18"/>
                <w:szCs w:val="18"/>
              </w:rPr>
              <w:t>课程目标权重</w:t>
            </w:r>
            <w:r>
              <w:rPr>
                <w:bCs/>
                <w:sz w:val="18"/>
                <w:szCs w:val="18"/>
              </w:rPr>
              <w:lastRenderedPageBreak/>
              <w:t>（</w:t>
            </w:r>
            <w:r>
              <w:rPr>
                <w:sz w:val="18"/>
                <w:szCs w:val="18"/>
              </w:rPr>
              <w:t>%</w:t>
            </w:r>
            <w:r>
              <w:rPr>
                <w:bCs/>
                <w:sz w:val="18"/>
                <w:szCs w:val="18"/>
              </w:rPr>
              <w:t>）</w:t>
            </w:r>
          </w:p>
        </w:tc>
      </w:tr>
      <w:tr w:rsidR="00ED44C2">
        <w:trPr>
          <w:trHeight w:val="501"/>
          <w:jc w:val="center"/>
        </w:trPr>
        <w:tc>
          <w:tcPr>
            <w:tcW w:w="1558" w:type="dxa"/>
            <w:vMerge/>
          </w:tcPr>
          <w:p w:rsidR="00ED44C2" w:rsidRDefault="00ED44C2">
            <w:pPr>
              <w:widowControl/>
              <w:snapToGrid w:val="0"/>
              <w:jc w:val="center"/>
              <w:rPr>
                <w:bCs/>
                <w:color w:val="000000" w:themeColor="text1"/>
                <w:sz w:val="18"/>
                <w:szCs w:val="18"/>
              </w:rPr>
            </w:pPr>
          </w:p>
        </w:tc>
        <w:tc>
          <w:tcPr>
            <w:tcW w:w="1710" w:type="dxa"/>
            <w:vAlign w:val="center"/>
          </w:tcPr>
          <w:p w:rsidR="00ED44C2" w:rsidRDefault="00ED44C2">
            <w:pPr>
              <w:adjustRightInd w:val="0"/>
              <w:snapToGrid w:val="0"/>
              <w:jc w:val="center"/>
              <w:rPr>
                <w:bCs/>
                <w:color w:val="000000" w:themeColor="text1"/>
                <w:sz w:val="18"/>
                <w:szCs w:val="18"/>
              </w:rPr>
            </w:pPr>
            <w:r>
              <w:rPr>
                <w:bCs/>
                <w:color w:val="000000" w:themeColor="text1"/>
                <w:sz w:val="18"/>
                <w:szCs w:val="18"/>
              </w:rPr>
              <w:t>课后</w:t>
            </w:r>
          </w:p>
          <w:p w:rsidR="00ED44C2" w:rsidRDefault="00ED44C2">
            <w:pPr>
              <w:adjustRightInd w:val="0"/>
              <w:snapToGrid w:val="0"/>
              <w:jc w:val="center"/>
              <w:rPr>
                <w:bCs/>
                <w:color w:val="000000" w:themeColor="text1"/>
                <w:sz w:val="18"/>
                <w:szCs w:val="18"/>
              </w:rPr>
            </w:pPr>
            <w:r>
              <w:rPr>
                <w:bCs/>
                <w:color w:val="000000" w:themeColor="text1"/>
                <w:sz w:val="18"/>
                <w:szCs w:val="18"/>
              </w:rPr>
              <w:t>作业（</w:t>
            </w:r>
            <w:r>
              <w:rPr>
                <w:color w:val="000000" w:themeColor="text1"/>
                <w:sz w:val="18"/>
                <w:szCs w:val="18"/>
              </w:rPr>
              <w:t>2</w:t>
            </w:r>
            <w:r>
              <w:rPr>
                <w:rFonts w:hint="eastAsia"/>
                <w:color w:val="000000" w:themeColor="text1"/>
                <w:sz w:val="18"/>
                <w:szCs w:val="18"/>
              </w:rPr>
              <w:t>0</w:t>
            </w:r>
            <w:r>
              <w:rPr>
                <w:bCs/>
                <w:color w:val="000000" w:themeColor="text1"/>
                <w:sz w:val="18"/>
                <w:szCs w:val="18"/>
              </w:rPr>
              <w:t>）</w:t>
            </w:r>
          </w:p>
        </w:tc>
        <w:tc>
          <w:tcPr>
            <w:tcW w:w="1560" w:type="dxa"/>
            <w:vAlign w:val="center"/>
          </w:tcPr>
          <w:p w:rsidR="00ED44C2" w:rsidRDefault="00ED44C2">
            <w:pPr>
              <w:adjustRightInd w:val="0"/>
              <w:snapToGrid w:val="0"/>
              <w:jc w:val="center"/>
              <w:rPr>
                <w:bCs/>
                <w:color w:val="000000" w:themeColor="text1"/>
                <w:sz w:val="18"/>
                <w:szCs w:val="18"/>
              </w:rPr>
            </w:pPr>
            <w:r>
              <w:rPr>
                <w:rFonts w:hint="eastAsia"/>
                <w:bCs/>
                <w:color w:val="000000" w:themeColor="text1"/>
                <w:sz w:val="18"/>
                <w:szCs w:val="18"/>
              </w:rPr>
              <w:t>课堂</w:t>
            </w:r>
          </w:p>
          <w:p w:rsidR="00ED44C2" w:rsidRDefault="00ED44C2">
            <w:pPr>
              <w:adjustRightInd w:val="0"/>
              <w:snapToGrid w:val="0"/>
              <w:jc w:val="center"/>
              <w:rPr>
                <w:bCs/>
                <w:color w:val="000000" w:themeColor="text1"/>
                <w:sz w:val="18"/>
                <w:szCs w:val="18"/>
              </w:rPr>
            </w:pPr>
            <w:r>
              <w:rPr>
                <w:rFonts w:hint="eastAsia"/>
                <w:bCs/>
                <w:color w:val="000000" w:themeColor="text1"/>
                <w:sz w:val="18"/>
                <w:szCs w:val="18"/>
              </w:rPr>
              <w:t>考勤</w:t>
            </w:r>
            <w:r>
              <w:rPr>
                <w:bCs/>
                <w:color w:val="000000" w:themeColor="text1"/>
                <w:sz w:val="18"/>
                <w:szCs w:val="18"/>
              </w:rPr>
              <w:t>（</w:t>
            </w:r>
            <w:r>
              <w:rPr>
                <w:rFonts w:hint="eastAsia"/>
                <w:color w:val="000000" w:themeColor="text1"/>
                <w:sz w:val="18"/>
                <w:szCs w:val="18"/>
              </w:rPr>
              <w:t>10</w:t>
            </w:r>
            <w:r>
              <w:rPr>
                <w:bCs/>
                <w:color w:val="000000" w:themeColor="text1"/>
                <w:sz w:val="18"/>
                <w:szCs w:val="18"/>
              </w:rPr>
              <w:t>）</w:t>
            </w:r>
          </w:p>
        </w:tc>
        <w:tc>
          <w:tcPr>
            <w:tcW w:w="1440" w:type="dxa"/>
            <w:vAlign w:val="center"/>
          </w:tcPr>
          <w:p w:rsidR="00ED44C2" w:rsidRDefault="00ED44C2">
            <w:pPr>
              <w:adjustRightInd w:val="0"/>
              <w:snapToGrid w:val="0"/>
              <w:jc w:val="center"/>
              <w:rPr>
                <w:bCs/>
                <w:color w:val="000000" w:themeColor="text1"/>
                <w:sz w:val="18"/>
                <w:szCs w:val="18"/>
              </w:rPr>
            </w:pPr>
            <w:r>
              <w:rPr>
                <w:bCs/>
                <w:color w:val="000000" w:themeColor="text1"/>
                <w:sz w:val="18"/>
                <w:szCs w:val="18"/>
              </w:rPr>
              <w:t>实验</w:t>
            </w:r>
          </w:p>
          <w:p w:rsidR="00ED44C2" w:rsidRDefault="00ED44C2">
            <w:pPr>
              <w:adjustRightInd w:val="0"/>
              <w:snapToGrid w:val="0"/>
              <w:jc w:val="center"/>
              <w:rPr>
                <w:bCs/>
                <w:color w:val="000000" w:themeColor="text1"/>
                <w:sz w:val="18"/>
                <w:szCs w:val="18"/>
              </w:rPr>
            </w:pPr>
            <w:r>
              <w:rPr>
                <w:bCs/>
                <w:color w:val="000000" w:themeColor="text1"/>
                <w:sz w:val="18"/>
                <w:szCs w:val="18"/>
              </w:rPr>
              <w:t>成绩（</w:t>
            </w:r>
            <w:r>
              <w:rPr>
                <w:rFonts w:hint="eastAsia"/>
                <w:color w:val="000000" w:themeColor="text1"/>
                <w:sz w:val="18"/>
                <w:szCs w:val="18"/>
              </w:rPr>
              <w:t>20</w:t>
            </w:r>
            <w:r>
              <w:rPr>
                <w:bCs/>
                <w:color w:val="000000" w:themeColor="text1"/>
                <w:sz w:val="18"/>
                <w:szCs w:val="18"/>
              </w:rPr>
              <w:t>）</w:t>
            </w:r>
          </w:p>
        </w:tc>
        <w:tc>
          <w:tcPr>
            <w:tcW w:w="1493" w:type="dxa"/>
            <w:vAlign w:val="center"/>
          </w:tcPr>
          <w:p w:rsidR="00ED44C2" w:rsidRDefault="00ED44C2">
            <w:pPr>
              <w:adjustRightInd w:val="0"/>
              <w:snapToGrid w:val="0"/>
              <w:jc w:val="center"/>
              <w:rPr>
                <w:bCs/>
                <w:color w:val="000000" w:themeColor="text1"/>
                <w:sz w:val="18"/>
                <w:szCs w:val="18"/>
              </w:rPr>
            </w:pPr>
            <w:r>
              <w:rPr>
                <w:bCs/>
                <w:color w:val="000000" w:themeColor="text1"/>
                <w:sz w:val="18"/>
                <w:szCs w:val="18"/>
              </w:rPr>
              <w:t>期末</w:t>
            </w:r>
          </w:p>
          <w:p w:rsidR="00ED44C2" w:rsidRDefault="00ED44C2">
            <w:pPr>
              <w:adjustRightInd w:val="0"/>
              <w:snapToGrid w:val="0"/>
              <w:jc w:val="center"/>
              <w:rPr>
                <w:bCs/>
                <w:color w:val="000000" w:themeColor="text1"/>
                <w:sz w:val="18"/>
                <w:szCs w:val="18"/>
              </w:rPr>
            </w:pPr>
            <w:r>
              <w:rPr>
                <w:bCs/>
                <w:color w:val="000000" w:themeColor="text1"/>
                <w:sz w:val="18"/>
                <w:szCs w:val="18"/>
              </w:rPr>
              <w:t>考试（</w:t>
            </w:r>
            <w:r>
              <w:rPr>
                <w:color w:val="000000" w:themeColor="text1"/>
                <w:sz w:val="18"/>
                <w:szCs w:val="18"/>
              </w:rPr>
              <w:t>5</w:t>
            </w:r>
            <w:r>
              <w:rPr>
                <w:rFonts w:hint="eastAsia"/>
                <w:color w:val="000000" w:themeColor="text1"/>
                <w:sz w:val="18"/>
                <w:szCs w:val="18"/>
              </w:rPr>
              <w:t>0</w:t>
            </w:r>
            <w:r>
              <w:rPr>
                <w:bCs/>
                <w:color w:val="000000" w:themeColor="text1"/>
                <w:sz w:val="18"/>
                <w:szCs w:val="18"/>
              </w:rPr>
              <w:t>）</w:t>
            </w:r>
          </w:p>
        </w:tc>
        <w:tc>
          <w:tcPr>
            <w:tcW w:w="1566" w:type="dxa"/>
            <w:vMerge/>
            <w:vAlign w:val="center"/>
          </w:tcPr>
          <w:p w:rsidR="00ED44C2" w:rsidRDefault="00ED44C2">
            <w:pPr>
              <w:widowControl/>
              <w:snapToGrid w:val="0"/>
              <w:jc w:val="center"/>
              <w:rPr>
                <w:bCs/>
                <w:color w:val="000000" w:themeColor="text1"/>
                <w:sz w:val="18"/>
                <w:szCs w:val="18"/>
              </w:rPr>
            </w:pPr>
          </w:p>
        </w:tc>
      </w:tr>
      <w:tr w:rsidR="00ED44C2">
        <w:trPr>
          <w:trHeight w:val="354"/>
          <w:jc w:val="center"/>
        </w:trPr>
        <w:tc>
          <w:tcPr>
            <w:tcW w:w="1558" w:type="dxa"/>
            <w:vAlign w:val="center"/>
          </w:tcPr>
          <w:p w:rsidR="00ED44C2" w:rsidRDefault="00ED44C2">
            <w:pPr>
              <w:adjustRightInd w:val="0"/>
              <w:snapToGrid w:val="0"/>
              <w:jc w:val="center"/>
              <w:rPr>
                <w:color w:val="000000" w:themeColor="text1"/>
                <w:sz w:val="18"/>
                <w:szCs w:val="18"/>
              </w:rPr>
            </w:pPr>
            <w:r>
              <w:rPr>
                <w:color w:val="000000" w:themeColor="text1"/>
                <w:sz w:val="18"/>
                <w:szCs w:val="18"/>
              </w:rPr>
              <w:lastRenderedPageBreak/>
              <w:t>课程目标1</w:t>
            </w:r>
          </w:p>
        </w:tc>
        <w:tc>
          <w:tcPr>
            <w:tcW w:w="1710" w:type="dxa"/>
            <w:vAlign w:val="center"/>
          </w:tcPr>
          <w:p w:rsidR="00ED44C2" w:rsidRDefault="00ED44C2">
            <w:pPr>
              <w:adjustRightInd w:val="0"/>
              <w:snapToGrid w:val="0"/>
              <w:jc w:val="center"/>
              <w:rPr>
                <w:bCs/>
                <w:color w:val="000000" w:themeColor="text1"/>
                <w:sz w:val="18"/>
                <w:szCs w:val="18"/>
              </w:rPr>
            </w:pPr>
            <w:r>
              <w:rPr>
                <w:rFonts w:hint="eastAsia"/>
                <w:bCs/>
                <w:color w:val="000000" w:themeColor="text1"/>
                <w:sz w:val="18"/>
                <w:szCs w:val="18"/>
              </w:rPr>
              <w:t>4</w:t>
            </w:r>
          </w:p>
        </w:tc>
        <w:tc>
          <w:tcPr>
            <w:tcW w:w="1560" w:type="dxa"/>
            <w:vAlign w:val="center"/>
          </w:tcPr>
          <w:p w:rsidR="00ED44C2" w:rsidRDefault="00ED44C2">
            <w:pPr>
              <w:adjustRightInd w:val="0"/>
              <w:snapToGrid w:val="0"/>
              <w:jc w:val="center"/>
              <w:rPr>
                <w:color w:val="000000" w:themeColor="text1"/>
                <w:sz w:val="18"/>
                <w:szCs w:val="18"/>
              </w:rPr>
            </w:pPr>
            <w:r>
              <w:rPr>
                <w:color w:val="000000" w:themeColor="text1"/>
                <w:sz w:val="18"/>
                <w:szCs w:val="18"/>
              </w:rPr>
              <w:t xml:space="preserve">— </w:t>
            </w:r>
          </w:p>
        </w:tc>
        <w:tc>
          <w:tcPr>
            <w:tcW w:w="1440" w:type="dxa"/>
            <w:vAlign w:val="center"/>
          </w:tcPr>
          <w:p w:rsidR="00ED44C2" w:rsidRDefault="00ED44C2">
            <w:pPr>
              <w:adjustRightInd w:val="0"/>
              <w:snapToGrid w:val="0"/>
              <w:jc w:val="center"/>
              <w:rPr>
                <w:color w:val="000000" w:themeColor="text1"/>
                <w:sz w:val="18"/>
                <w:szCs w:val="18"/>
              </w:rPr>
            </w:pPr>
            <w:r>
              <w:rPr>
                <w:color w:val="000000" w:themeColor="text1"/>
                <w:sz w:val="18"/>
                <w:szCs w:val="18"/>
              </w:rPr>
              <w:t>1</w:t>
            </w:r>
            <w:r>
              <w:rPr>
                <w:rFonts w:hint="eastAsia"/>
                <w:color w:val="000000" w:themeColor="text1"/>
                <w:sz w:val="18"/>
                <w:szCs w:val="18"/>
              </w:rPr>
              <w:t>5</w:t>
            </w:r>
          </w:p>
        </w:tc>
        <w:tc>
          <w:tcPr>
            <w:tcW w:w="1493" w:type="dxa"/>
            <w:vAlign w:val="center"/>
          </w:tcPr>
          <w:p w:rsidR="00ED44C2" w:rsidRDefault="00ED44C2">
            <w:pPr>
              <w:adjustRightInd w:val="0"/>
              <w:snapToGrid w:val="0"/>
              <w:jc w:val="center"/>
              <w:rPr>
                <w:color w:val="000000" w:themeColor="text1"/>
                <w:sz w:val="18"/>
                <w:szCs w:val="18"/>
              </w:rPr>
            </w:pPr>
            <w:r>
              <w:rPr>
                <w:rFonts w:hint="eastAsia"/>
                <w:color w:val="000000" w:themeColor="text1"/>
                <w:sz w:val="18"/>
                <w:szCs w:val="18"/>
              </w:rPr>
              <w:t>22</w:t>
            </w:r>
          </w:p>
        </w:tc>
        <w:tc>
          <w:tcPr>
            <w:tcW w:w="1566" w:type="dxa"/>
            <w:vAlign w:val="center"/>
          </w:tcPr>
          <w:p w:rsidR="00ED44C2" w:rsidRDefault="00ED44C2">
            <w:pPr>
              <w:adjustRightInd w:val="0"/>
              <w:snapToGrid w:val="0"/>
              <w:jc w:val="center"/>
              <w:rPr>
                <w:color w:val="000000" w:themeColor="text1"/>
                <w:sz w:val="18"/>
                <w:szCs w:val="18"/>
              </w:rPr>
            </w:pPr>
            <w:r>
              <w:rPr>
                <w:rFonts w:hint="eastAsia"/>
                <w:color w:val="000000" w:themeColor="text1"/>
                <w:sz w:val="18"/>
                <w:szCs w:val="18"/>
              </w:rPr>
              <w:t>41</w:t>
            </w:r>
          </w:p>
        </w:tc>
      </w:tr>
      <w:tr w:rsidR="00ED44C2">
        <w:trPr>
          <w:trHeight w:val="354"/>
          <w:jc w:val="center"/>
        </w:trPr>
        <w:tc>
          <w:tcPr>
            <w:tcW w:w="1558" w:type="dxa"/>
            <w:vAlign w:val="center"/>
          </w:tcPr>
          <w:p w:rsidR="00ED44C2" w:rsidRDefault="00ED44C2">
            <w:pPr>
              <w:adjustRightInd w:val="0"/>
              <w:snapToGrid w:val="0"/>
              <w:jc w:val="center"/>
              <w:rPr>
                <w:color w:val="000000" w:themeColor="text1"/>
                <w:sz w:val="18"/>
                <w:szCs w:val="18"/>
              </w:rPr>
            </w:pPr>
            <w:r>
              <w:rPr>
                <w:color w:val="000000" w:themeColor="text1"/>
                <w:sz w:val="18"/>
                <w:szCs w:val="18"/>
              </w:rPr>
              <w:t>课程目标2</w:t>
            </w:r>
          </w:p>
        </w:tc>
        <w:tc>
          <w:tcPr>
            <w:tcW w:w="1710" w:type="dxa"/>
            <w:vAlign w:val="center"/>
          </w:tcPr>
          <w:p w:rsidR="00ED44C2" w:rsidRDefault="00ED44C2">
            <w:pPr>
              <w:adjustRightInd w:val="0"/>
              <w:snapToGrid w:val="0"/>
              <w:jc w:val="center"/>
              <w:rPr>
                <w:bCs/>
                <w:color w:val="000000" w:themeColor="text1"/>
                <w:sz w:val="18"/>
                <w:szCs w:val="18"/>
              </w:rPr>
            </w:pPr>
            <w:r>
              <w:rPr>
                <w:bCs/>
                <w:color w:val="000000" w:themeColor="text1"/>
                <w:sz w:val="18"/>
                <w:szCs w:val="18"/>
              </w:rPr>
              <w:t>4</w:t>
            </w:r>
          </w:p>
        </w:tc>
        <w:tc>
          <w:tcPr>
            <w:tcW w:w="1560" w:type="dxa"/>
            <w:vAlign w:val="center"/>
          </w:tcPr>
          <w:p w:rsidR="00ED44C2" w:rsidRDefault="00ED44C2">
            <w:pPr>
              <w:adjustRightInd w:val="0"/>
              <w:snapToGrid w:val="0"/>
              <w:jc w:val="center"/>
              <w:rPr>
                <w:color w:val="000000" w:themeColor="text1"/>
                <w:sz w:val="18"/>
                <w:szCs w:val="18"/>
              </w:rPr>
            </w:pPr>
            <w:r>
              <w:rPr>
                <w:color w:val="000000" w:themeColor="text1"/>
                <w:sz w:val="18"/>
                <w:szCs w:val="18"/>
              </w:rPr>
              <w:t>—</w:t>
            </w:r>
          </w:p>
        </w:tc>
        <w:tc>
          <w:tcPr>
            <w:tcW w:w="1440" w:type="dxa"/>
            <w:vAlign w:val="center"/>
          </w:tcPr>
          <w:p w:rsidR="00ED44C2" w:rsidRDefault="00ED44C2">
            <w:pPr>
              <w:adjustRightInd w:val="0"/>
              <w:snapToGrid w:val="0"/>
              <w:jc w:val="center"/>
              <w:rPr>
                <w:color w:val="000000" w:themeColor="text1"/>
                <w:sz w:val="18"/>
                <w:szCs w:val="18"/>
              </w:rPr>
            </w:pPr>
            <w:r>
              <w:rPr>
                <w:rFonts w:hint="eastAsia"/>
                <w:color w:val="000000" w:themeColor="text1"/>
                <w:sz w:val="18"/>
                <w:szCs w:val="18"/>
              </w:rPr>
              <w:t>15</w:t>
            </w:r>
          </w:p>
        </w:tc>
        <w:tc>
          <w:tcPr>
            <w:tcW w:w="1493" w:type="dxa"/>
            <w:vAlign w:val="center"/>
          </w:tcPr>
          <w:p w:rsidR="00ED44C2" w:rsidRDefault="00ED44C2">
            <w:pPr>
              <w:adjustRightInd w:val="0"/>
              <w:snapToGrid w:val="0"/>
              <w:jc w:val="center"/>
              <w:rPr>
                <w:color w:val="000000" w:themeColor="text1"/>
                <w:sz w:val="18"/>
                <w:szCs w:val="18"/>
              </w:rPr>
            </w:pPr>
            <w:r>
              <w:rPr>
                <w:color w:val="000000" w:themeColor="text1"/>
                <w:sz w:val="18"/>
                <w:szCs w:val="18"/>
              </w:rPr>
              <w:t>17</w:t>
            </w:r>
          </w:p>
        </w:tc>
        <w:tc>
          <w:tcPr>
            <w:tcW w:w="1566" w:type="dxa"/>
            <w:vAlign w:val="center"/>
          </w:tcPr>
          <w:p w:rsidR="00ED44C2" w:rsidRDefault="00ED44C2">
            <w:pPr>
              <w:adjustRightInd w:val="0"/>
              <w:snapToGrid w:val="0"/>
              <w:jc w:val="center"/>
              <w:rPr>
                <w:color w:val="000000" w:themeColor="text1"/>
                <w:sz w:val="18"/>
                <w:szCs w:val="18"/>
              </w:rPr>
            </w:pPr>
            <w:r>
              <w:rPr>
                <w:rFonts w:hint="eastAsia"/>
                <w:color w:val="000000" w:themeColor="text1"/>
                <w:sz w:val="18"/>
                <w:szCs w:val="18"/>
              </w:rPr>
              <w:t>36</w:t>
            </w:r>
          </w:p>
        </w:tc>
      </w:tr>
      <w:tr w:rsidR="00ED44C2">
        <w:trPr>
          <w:trHeight w:val="354"/>
          <w:jc w:val="center"/>
        </w:trPr>
        <w:tc>
          <w:tcPr>
            <w:tcW w:w="1558" w:type="dxa"/>
            <w:vAlign w:val="center"/>
          </w:tcPr>
          <w:p w:rsidR="00ED44C2" w:rsidRDefault="00ED44C2">
            <w:pPr>
              <w:adjustRightInd w:val="0"/>
              <w:snapToGrid w:val="0"/>
              <w:jc w:val="center"/>
              <w:rPr>
                <w:color w:val="000000" w:themeColor="text1"/>
                <w:sz w:val="18"/>
                <w:szCs w:val="18"/>
              </w:rPr>
            </w:pPr>
            <w:r>
              <w:rPr>
                <w:color w:val="000000" w:themeColor="text1"/>
                <w:sz w:val="18"/>
                <w:szCs w:val="18"/>
              </w:rPr>
              <w:t>课程目标3</w:t>
            </w:r>
          </w:p>
        </w:tc>
        <w:tc>
          <w:tcPr>
            <w:tcW w:w="1710" w:type="dxa"/>
            <w:vAlign w:val="center"/>
          </w:tcPr>
          <w:p w:rsidR="00ED44C2" w:rsidRDefault="00ED44C2">
            <w:pPr>
              <w:adjustRightInd w:val="0"/>
              <w:snapToGrid w:val="0"/>
              <w:jc w:val="center"/>
              <w:rPr>
                <w:bCs/>
                <w:color w:val="000000" w:themeColor="text1"/>
                <w:sz w:val="18"/>
                <w:szCs w:val="18"/>
              </w:rPr>
            </w:pPr>
            <w:r>
              <w:rPr>
                <w:rFonts w:hint="eastAsia"/>
                <w:bCs/>
                <w:color w:val="000000" w:themeColor="text1"/>
                <w:sz w:val="18"/>
                <w:szCs w:val="18"/>
              </w:rPr>
              <w:t>2</w:t>
            </w:r>
          </w:p>
        </w:tc>
        <w:tc>
          <w:tcPr>
            <w:tcW w:w="1560" w:type="dxa"/>
            <w:vAlign w:val="center"/>
          </w:tcPr>
          <w:p w:rsidR="00ED44C2" w:rsidRDefault="00ED44C2">
            <w:pPr>
              <w:adjustRightInd w:val="0"/>
              <w:snapToGrid w:val="0"/>
              <w:jc w:val="center"/>
              <w:rPr>
                <w:color w:val="000000" w:themeColor="text1"/>
                <w:sz w:val="18"/>
                <w:szCs w:val="18"/>
              </w:rPr>
            </w:pPr>
            <w:r>
              <w:rPr>
                <w:rFonts w:hint="eastAsia"/>
                <w:color w:val="000000" w:themeColor="text1"/>
                <w:sz w:val="18"/>
                <w:szCs w:val="18"/>
              </w:rPr>
              <w:t>10</w:t>
            </w:r>
          </w:p>
        </w:tc>
        <w:tc>
          <w:tcPr>
            <w:tcW w:w="1440" w:type="dxa"/>
            <w:vAlign w:val="center"/>
          </w:tcPr>
          <w:p w:rsidR="00ED44C2" w:rsidRDefault="00ED44C2">
            <w:pPr>
              <w:adjustRightInd w:val="0"/>
              <w:snapToGrid w:val="0"/>
              <w:jc w:val="center"/>
              <w:rPr>
                <w:color w:val="000000" w:themeColor="text1"/>
                <w:sz w:val="18"/>
                <w:szCs w:val="18"/>
              </w:rPr>
            </w:pPr>
            <w:r>
              <w:rPr>
                <w:color w:val="000000" w:themeColor="text1"/>
                <w:sz w:val="18"/>
                <w:szCs w:val="18"/>
              </w:rPr>
              <w:t>—</w:t>
            </w:r>
          </w:p>
        </w:tc>
        <w:tc>
          <w:tcPr>
            <w:tcW w:w="1493" w:type="dxa"/>
            <w:vAlign w:val="center"/>
          </w:tcPr>
          <w:p w:rsidR="00ED44C2" w:rsidRDefault="00ED44C2">
            <w:pPr>
              <w:adjustRightInd w:val="0"/>
              <w:snapToGrid w:val="0"/>
              <w:jc w:val="center"/>
              <w:rPr>
                <w:color w:val="000000" w:themeColor="text1"/>
                <w:sz w:val="18"/>
                <w:szCs w:val="18"/>
              </w:rPr>
            </w:pPr>
            <w:r>
              <w:rPr>
                <w:rFonts w:hint="eastAsia"/>
                <w:color w:val="000000" w:themeColor="text1"/>
                <w:sz w:val="18"/>
                <w:szCs w:val="18"/>
              </w:rPr>
              <w:t>11</w:t>
            </w:r>
          </w:p>
        </w:tc>
        <w:tc>
          <w:tcPr>
            <w:tcW w:w="1566" w:type="dxa"/>
            <w:vAlign w:val="center"/>
          </w:tcPr>
          <w:p w:rsidR="00ED44C2" w:rsidRDefault="00ED44C2">
            <w:pPr>
              <w:adjustRightInd w:val="0"/>
              <w:snapToGrid w:val="0"/>
              <w:jc w:val="center"/>
              <w:rPr>
                <w:color w:val="000000" w:themeColor="text1"/>
                <w:sz w:val="18"/>
                <w:szCs w:val="18"/>
              </w:rPr>
            </w:pPr>
            <w:r>
              <w:rPr>
                <w:color w:val="000000" w:themeColor="text1"/>
                <w:sz w:val="18"/>
                <w:szCs w:val="18"/>
              </w:rPr>
              <w:t>2</w:t>
            </w:r>
            <w:r>
              <w:rPr>
                <w:rFonts w:hint="eastAsia"/>
                <w:color w:val="000000" w:themeColor="text1"/>
                <w:sz w:val="18"/>
                <w:szCs w:val="18"/>
              </w:rPr>
              <w:t>3</w:t>
            </w:r>
          </w:p>
        </w:tc>
      </w:tr>
      <w:tr w:rsidR="00ED44C2">
        <w:trPr>
          <w:trHeight w:val="354"/>
          <w:jc w:val="center"/>
        </w:trPr>
        <w:tc>
          <w:tcPr>
            <w:tcW w:w="1558" w:type="dxa"/>
            <w:vAlign w:val="center"/>
          </w:tcPr>
          <w:p w:rsidR="00ED44C2" w:rsidRDefault="00ED44C2">
            <w:pPr>
              <w:adjustRightInd w:val="0"/>
              <w:snapToGrid w:val="0"/>
              <w:jc w:val="center"/>
              <w:rPr>
                <w:color w:val="000000" w:themeColor="text1"/>
                <w:sz w:val="18"/>
                <w:szCs w:val="18"/>
              </w:rPr>
            </w:pPr>
            <w:r>
              <w:rPr>
                <w:color w:val="000000" w:themeColor="text1"/>
                <w:sz w:val="18"/>
                <w:szCs w:val="18"/>
              </w:rPr>
              <w:t>成绩合计（%）</w:t>
            </w:r>
          </w:p>
        </w:tc>
        <w:tc>
          <w:tcPr>
            <w:tcW w:w="1710" w:type="dxa"/>
            <w:vAlign w:val="center"/>
          </w:tcPr>
          <w:p w:rsidR="00ED44C2" w:rsidRDefault="00ED44C2">
            <w:pPr>
              <w:adjustRightInd w:val="0"/>
              <w:snapToGrid w:val="0"/>
              <w:jc w:val="center"/>
              <w:rPr>
                <w:bCs/>
                <w:color w:val="000000" w:themeColor="text1"/>
                <w:sz w:val="18"/>
                <w:szCs w:val="18"/>
              </w:rPr>
            </w:pPr>
            <w:r>
              <w:rPr>
                <w:bCs/>
                <w:color w:val="000000" w:themeColor="text1"/>
                <w:sz w:val="18"/>
                <w:szCs w:val="18"/>
              </w:rPr>
              <w:t>10</w:t>
            </w:r>
          </w:p>
        </w:tc>
        <w:tc>
          <w:tcPr>
            <w:tcW w:w="1560" w:type="dxa"/>
            <w:vAlign w:val="center"/>
          </w:tcPr>
          <w:p w:rsidR="00ED44C2" w:rsidRDefault="00ED44C2">
            <w:pPr>
              <w:adjustRightInd w:val="0"/>
              <w:snapToGrid w:val="0"/>
              <w:jc w:val="center"/>
              <w:rPr>
                <w:color w:val="000000" w:themeColor="text1"/>
                <w:sz w:val="18"/>
                <w:szCs w:val="18"/>
              </w:rPr>
            </w:pPr>
            <w:r>
              <w:rPr>
                <w:color w:val="000000" w:themeColor="text1"/>
                <w:sz w:val="18"/>
                <w:szCs w:val="18"/>
              </w:rPr>
              <w:t>10</w:t>
            </w:r>
          </w:p>
        </w:tc>
        <w:tc>
          <w:tcPr>
            <w:tcW w:w="1440" w:type="dxa"/>
            <w:vAlign w:val="center"/>
          </w:tcPr>
          <w:p w:rsidR="00ED44C2" w:rsidRDefault="00ED44C2">
            <w:pPr>
              <w:adjustRightInd w:val="0"/>
              <w:snapToGrid w:val="0"/>
              <w:jc w:val="center"/>
              <w:rPr>
                <w:color w:val="000000" w:themeColor="text1"/>
                <w:sz w:val="18"/>
                <w:szCs w:val="18"/>
              </w:rPr>
            </w:pPr>
            <w:r>
              <w:rPr>
                <w:rFonts w:hint="eastAsia"/>
                <w:color w:val="000000" w:themeColor="text1"/>
                <w:sz w:val="18"/>
                <w:szCs w:val="18"/>
              </w:rPr>
              <w:t>3</w:t>
            </w:r>
            <w:r>
              <w:rPr>
                <w:color w:val="000000" w:themeColor="text1"/>
                <w:sz w:val="18"/>
                <w:szCs w:val="18"/>
              </w:rPr>
              <w:t>0</w:t>
            </w:r>
          </w:p>
        </w:tc>
        <w:tc>
          <w:tcPr>
            <w:tcW w:w="1493" w:type="dxa"/>
            <w:vAlign w:val="center"/>
          </w:tcPr>
          <w:p w:rsidR="00ED44C2" w:rsidRDefault="00ED44C2">
            <w:pPr>
              <w:adjustRightInd w:val="0"/>
              <w:snapToGrid w:val="0"/>
              <w:jc w:val="center"/>
              <w:rPr>
                <w:color w:val="000000" w:themeColor="text1"/>
                <w:sz w:val="18"/>
                <w:szCs w:val="18"/>
              </w:rPr>
            </w:pPr>
            <w:r>
              <w:rPr>
                <w:color w:val="000000" w:themeColor="text1"/>
                <w:sz w:val="18"/>
                <w:szCs w:val="18"/>
              </w:rPr>
              <w:t>50</w:t>
            </w:r>
          </w:p>
        </w:tc>
        <w:tc>
          <w:tcPr>
            <w:tcW w:w="1566" w:type="dxa"/>
            <w:vAlign w:val="center"/>
          </w:tcPr>
          <w:p w:rsidR="00ED44C2" w:rsidRDefault="00ED44C2">
            <w:pPr>
              <w:adjustRightInd w:val="0"/>
              <w:snapToGrid w:val="0"/>
              <w:jc w:val="center"/>
              <w:rPr>
                <w:color w:val="000000" w:themeColor="text1"/>
                <w:sz w:val="18"/>
                <w:szCs w:val="18"/>
              </w:rPr>
            </w:pPr>
            <w:r>
              <w:rPr>
                <w:color w:val="000000" w:themeColor="text1"/>
                <w:sz w:val="18"/>
                <w:szCs w:val="18"/>
              </w:rPr>
              <w:t>100</w:t>
            </w:r>
          </w:p>
        </w:tc>
      </w:tr>
    </w:tbl>
    <w:p w:rsidR="00ED44C2" w:rsidRDefault="00ED44C2" w:rsidP="00ED44C2">
      <w:pPr>
        <w:numPr>
          <w:ilvl w:val="0"/>
          <w:numId w:val="3"/>
        </w:numPr>
        <w:adjustRightInd w:val="0"/>
        <w:snapToGrid w:val="0"/>
        <w:spacing w:beforeLines="50" w:before="156"/>
        <w:ind w:firstLineChars="200" w:firstLine="420"/>
        <w:jc w:val="left"/>
        <w:rPr>
          <w:kern w:val="0"/>
          <w:szCs w:val="21"/>
        </w:rPr>
      </w:pPr>
      <w:r>
        <w:rPr>
          <w:color w:val="000000" w:themeColor="text1"/>
          <w:kern w:val="0"/>
          <w:szCs w:val="21"/>
        </w:rPr>
        <w:t>考核内容及评价标准</w:t>
      </w:r>
    </w:p>
    <w:p w:rsidR="00ED44C2" w:rsidRDefault="00ED44C2">
      <w:pPr>
        <w:adjustRightInd w:val="0"/>
        <w:snapToGrid w:val="0"/>
        <w:spacing w:beforeLines="50" w:before="156"/>
        <w:ind w:firstLineChars="200" w:firstLine="420"/>
        <w:rPr>
          <w:kern w:val="0"/>
          <w:szCs w:val="21"/>
        </w:rPr>
      </w:pPr>
      <w:r>
        <w:rPr>
          <w:bCs/>
          <w:kern w:val="0"/>
          <w:szCs w:val="21"/>
        </w:rPr>
        <w:fldChar w:fldCharType="begin"/>
      </w:r>
      <w:r>
        <w:rPr>
          <w:bCs/>
          <w:kern w:val="0"/>
          <w:szCs w:val="21"/>
        </w:rPr>
        <w:instrText xml:space="preserve"> = 1 \* GB3 </w:instrText>
      </w:r>
      <w:r>
        <w:rPr>
          <w:bCs/>
          <w:kern w:val="0"/>
          <w:szCs w:val="21"/>
        </w:rPr>
        <w:fldChar w:fldCharType="separate"/>
      </w:r>
      <w:r>
        <w:rPr>
          <w:rFonts w:ascii="宋体" w:hAnsi="宋体" w:cs="宋体" w:hint="eastAsia"/>
          <w:bCs/>
          <w:kern w:val="0"/>
          <w:szCs w:val="21"/>
        </w:rPr>
        <w:t>①</w:t>
      </w:r>
      <w:r>
        <w:rPr>
          <w:bCs/>
          <w:kern w:val="0"/>
          <w:szCs w:val="21"/>
        </w:rPr>
        <w:fldChar w:fldCharType="end"/>
      </w:r>
      <w:r>
        <w:rPr>
          <w:bCs/>
          <w:kern w:val="0"/>
          <w:szCs w:val="21"/>
        </w:rPr>
        <w:t xml:space="preserve"> 实验成绩：占总成绩的20%。分为</w:t>
      </w:r>
      <w:r>
        <w:rPr>
          <w:rFonts w:hint="eastAsia"/>
          <w:bCs/>
          <w:kern w:val="0"/>
          <w:szCs w:val="21"/>
        </w:rPr>
        <w:t>八</w:t>
      </w:r>
      <w:r>
        <w:rPr>
          <w:bCs/>
          <w:kern w:val="0"/>
          <w:szCs w:val="21"/>
        </w:rPr>
        <w:t>次实验，每次各占实验成绩</w:t>
      </w:r>
      <w:r>
        <w:rPr>
          <w:rFonts w:hint="eastAsia"/>
          <w:bCs/>
          <w:kern w:val="0"/>
          <w:szCs w:val="21"/>
        </w:rPr>
        <w:t>12.5</w:t>
      </w:r>
      <w:r>
        <w:rPr>
          <w:bCs/>
          <w:kern w:val="0"/>
          <w:szCs w:val="21"/>
        </w:rPr>
        <w:t>%，每次评分施行百分制，评分内容包括到课（20%）、</w:t>
      </w:r>
      <w:r>
        <w:rPr>
          <w:rFonts w:hint="eastAsia"/>
          <w:bCs/>
          <w:kern w:val="0"/>
          <w:szCs w:val="21"/>
        </w:rPr>
        <w:t>实验代码</w:t>
      </w:r>
      <w:r>
        <w:rPr>
          <w:bCs/>
          <w:kern w:val="0"/>
          <w:szCs w:val="21"/>
        </w:rPr>
        <w:t>（40%）和实验报告（40%）。评分标准</w:t>
      </w:r>
      <w:r>
        <w:rPr>
          <w:kern w:val="0"/>
          <w:szCs w:val="21"/>
        </w:rPr>
        <w:t>如表</w:t>
      </w:r>
      <w:r>
        <w:rPr>
          <w:rFonts w:hint="eastAsia"/>
          <w:kern w:val="0"/>
          <w:szCs w:val="21"/>
        </w:rPr>
        <w:t>7</w:t>
      </w:r>
      <w:r>
        <w:rPr>
          <w:kern w:val="0"/>
          <w:szCs w:val="21"/>
        </w:rPr>
        <w:t>-2所示。</w:t>
      </w:r>
    </w:p>
    <w:p w:rsidR="00ED44C2" w:rsidRDefault="00ED44C2">
      <w:pPr>
        <w:adjustRightInd w:val="0"/>
        <w:snapToGrid w:val="0"/>
        <w:spacing w:beforeLines="50" w:before="156"/>
        <w:ind w:firstLineChars="200" w:firstLine="420"/>
        <w:rPr>
          <w:bCs/>
          <w:kern w:val="0"/>
          <w:szCs w:val="21"/>
        </w:rPr>
      </w:pPr>
    </w:p>
    <w:p w:rsidR="00ED44C2" w:rsidRDefault="00ED44C2">
      <w:pPr>
        <w:spacing w:line="360" w:lineRule="exact"/>
        <w:jc w:val="center"/>
        <w:rPr>
          <w:b/>
          <w:color w:val="000000"/>
          <w:sz w:val="18"/>
          <w:szCs w:val="18"/>
        </w:rPr>
      </w:pPr>
      <w:r>
        <w:rPr>
          <w:b/>
          <w:color w:val="000000"/>
          <w:sz w:val="18"/>
          <w:szCs w:val="18"/>
        </w:rPr>
        <w:t>表</w:t>
      </w:r>
      <w:r>
        <w:rPr>
          <w:rFonts w:hint="eastAsia"/>
          <w:b/>
          <w:color w:val="000000"/>
          <w:sz w:val="18"/>
          <w:szCs w:val="18"/>
        </w:rPr>
        <w:t>7</w:t>
      </w:r>
      <w:r>
        <w:rPr>
          <w:b/>
          <w:color w:val="000000"/>
          <w:sz w:val="18"/>
          <w:szCs w:val="18"/>
        </w:rPr>
        <w:t>-2 实验考核方案及评价标准</w:t>
      </w:r>
      <w:r>
        <w:rPr>
          <w:b/>
          <w:color w:val="FF0000"/>
          <w:sz w:val="18"/>
          <w:szCs w:val="18"/>
        </w:rPr>
        <w:t xml:space="preserve"> </w:t>
      </w:r>
    </w:p>
    <w:tbl>
      <w:tblPr>
        <w:tblW w:w="8800" w:type="dxa"/>
        <w:jc w:val="center"/>
        <w:tblLayout w:type="fixed"/>
        <w:tblLook w:val="04A0" w:firstRow="1" w:lastRow="0" w:firstColumn="1" w:lastColumn="0" w:noHBand="0" w:noVBand="1"/>
      </w:tblPr>
      <w:tblGrid>
        <w:gridCol w:w="687"/>
        <w:gridCol w:w="2038"/>
        <w:gridCol w:w="1200"/>
        <w:gridCol w:w="1325"/>
        <w:gridCol w:w="1275"/>
        <w:gridCol w:w="1287"/>
        <w:gridCol w:w="988"/>
      </w:tblGrid>
      <w:tr w:rsidR="00ED44C2">
        <w:trPr>
          <w:trHeight w:val="383"/>
          <w:jc w:val="center"/>
        </w:trPr>
        <w:tc>
          <w:tcPr>
            <w:tcW w:w="687" w:type="dxa"/>
            <w:tcBorders>
              <w:top w:val="single" w:sz="4" w:space="0" w:color="000000"/>
              <w:left w:val="single" w:sz="4" w:space="0" w:color="000000"/>
              <w:bottom w:val="single" w:sz="4" w:space="0" w:color="000000"/>
              <w:right w:val="single" w:sz="4" w:space="0" w:color="000000"/>
            </w:tcBorders>
            <w:vAlign w:val="center"/>
          </w:tcPr>
          <w:p w:rsidR="00ED44C2" w:rsidRDefault="00ED44C2">
            <w:pPr>
              <w:adjustRightInd w:val="0"/>
              <w:snapToGrid w:val="0"/>
              <w:jc w:val="center"/>
              <w:rPr>
                <w:bCs/>
                <w:sz w:val="18"/>
                <w:szCs w:val="18"/>
              </w:rPr>
            </w:pPr>
            <w:r>
              <w:rPr>
                <w:bCs/>
                <w:sz w:val="18"/>
                <w:szCs w:val="18"/>
              </w:rPr>
              <w:t>课程目标</w:t>
            </w:r>
          </w:p>
        </w:tc>
        <w:tc>
          <w:tcPr>
            <w:tcW w:w="2038" w:type="dxa"/>
            <w:tcBorders>
              <w:top w:val="single" w:sz="4" w:space="0" w:color="000000"/>
              <w:left w:val="nil"/>
              <w:bottom w:val="single" w:sz="4" w:space="0" w:color="000000"/>
              <w:right w:val="single" w:sz="4" w:space="0" w:color="000000"/>
            </w:tcBorders>
            <w:vAlign w:val="center"/>
          </w:tcPr>
          <w:p w:rsidR="00ED44C2" w:rsidRDefault="00ED44C2">
            <w:pPr>
              <w:adjustRightInd w:val="0"/>
              <w:snapToGrid w:val="0"/>
              <w:jc w:val="center"/>
              <w:rPr>
                <w:bCs/>
                <w:sz w:val="18"/>
                <w:szCs w:val="18"/>
              </w:rPr>
            </w:pPr>
            <w:r>
              <w:rPr>
                <w:bCs/>
                <w:sz w:val="18"/>
                <w:szCs w:val="18"/>
              </w:rPr>
              <w:t>实验项目</w:t>
            </w:r>
          </w:p>
        </w:tc>
        <w:tc>
          <w:tcPr>
            <w:tcW w:w="1200" w:type="dxa"/>
            <w:tcBorders>
              <w:top w:val="single" w:sz="4" w:space="0" w:color="000000"/>
              <w:left w:val="nil"/>
              <w:bottom w:val="single" w:sz="4" w:space="0" w:color="000000"/>
              <w:right w:val="single" w:sz="4" w:space="0" w:color="000000"/>
            </w:tcBorders>
            <w:vAlign w:val="center"/>
          </w:tcPr>
          <w:p w:rsidR="00ED44C2" w:rsidRDefault="00ED44C2">
            <w:pPr>
              <w:adjustRightInd w:val="0"/>
              <w:snapToGrid w:val="0"/>
              <w:jc w:val="center"/>
              <w:rPr>
                <w:bCs/>
                <w:sz w:val="18"/>
                <w:szCs w:val="18"/>
              </w:rPr>
            </w:pPr>
            <w:r>
              <w:rPr>
                <w:bCs/>
                <w:sz w:val="18"/>
                <w:szCs w:val="18"/>
              </w:rPr>
              <w:t>优秀</w:t>
            </w:r>
          </w:p>
        </w:tc>
        <w:tc>
          <w:tcPr>
            <w:tcW w:w="1325" w:type="dxa"/>
            <w:tcBorders>
              <w:top w:val="single" w:sz="4" w:space="0" w:color="000000"/>
              <w:left w:val="nil"/>
              <w:bottom w:val="single" w:sz="4" w:space="0" w:color="000000"/>
              <w:right w:val="single" w:sz="4" w:space="0" w:color="000000"/>
            </w:tcBorders>
            <w:vAlign w:val="center"/>
          </w:tcPr>
          <w:p w:rsidR="00ED44C2" w:rsidRDefault="00ED44C2">
            <w:pPr>
              <w:adjustRightInd w:val="0"/>
              <w:snapToGrid w:val="0"/>
              <w:jc w:val="center"/>
              <w:rPr>
                <w:bCs/>
                <w:sz w:val="18"/>
                <w:szCs w:val="18"/>
              </w:rPr>
            </w:pPr>
            <w:r>
              <w:rPr>
                <w:bCs/>
                <w:sz w:val="18"/>
                <w:szCs w:val="18"/>
              </w:rPr>
              <w:t>良好</w:t>
            </w:r>
          </w:p>
        </w:tc>
        <w:tc>
          <w:tcPr>
            <w:tcW w:w="1275" w:type="dxa"/>
            <w:tcBorders>
              <w:top w:val="single" w:sz="4" w:space="0" w:color="000000"/>
              <w:left w:val="nil"/>
              <w:bottom w:val="single" w:sz="4" w:space="0" w:color="000000"/>
              <w:right w:val="single" w:sz="4" w:space="0" w:color="000000"/>
            </w:tcBorders>
            <w:vAlign w:val="center"/>
          </w:tcPr>
          <w:p w:rsidR="00ED44C2" w:rsidRDefault="00ED44C2">
            <w:pPr>
              <w:adjustRightInd w:val="0"/>
              <w:snapToGrid w:val="0"/>
              <w:jc w:val="center"/>
              <w:rPr>
                <w:bCs/>
                <w:sz w:val="18"/>
                <w:szCs w:val="18"/>
              </w:rPr>
            </w:pPr>
            <w:r>
              <w:rPr>
                <w:bCs/>
                <w:sz w:val="18"/>
                <w:szCs w:val="18"/>
              </w:rPr>
              <w:t>中等</w:t>
            </w:r>
          </w:p>
        </w:tc>
        <w:tc>
          <w:tcPr>
            <w:tcW w:w="1287" w:type="dxa"/>
            <w:tcBorders>
              <w:top w:val="single" w:sz="4" w:space="0" w:color="000000"/>
              <w:left w:val="nil"/>
              <w:bottom w:val="single" w:sz="4" w:space="0" w:color="000000"/>
              <w:right w:val="single" w:sz="4" w:space="0" w:color="000000"/>
            </w:tcBorders>
            <w:vAlign w:val="center"/>
          </w:tcPr>
          <w:p w:rsidR="00ED44C2" w:rsidRDefault="00ED44C2">
            <w:pPr>
              <w:adjustRightInd w:val="0"/>
              <w:snapToGrid w:val="0"/>
              <w:jc w:val="center"/>
              <w:rPr>
                <w:bCs/>
                <w:sz w:val="18"/>
                <w:szCs w:val="18"/>
              </w:rPr>
            </w:pPr>
            <w:r>
              <w:rPr>
                <w:bCs/>
                <w:sz w:val="18"/>
                <w:szCs w:val="18"/>
              </w:rPr>
              <w:t>及格</w:t>
            </w:r>
          </w:p>
        </w:tc>
        <w:tc>
          <w:tcPr>
            <w:tcW w:w="988" w:type="dxa"/>
            <w:tcBorders>
              <w:top w:val="single" w:sz="4" w:space="0" w:color="000000"/>
              <w:left w:val="nil"/>
              <w:bottom w:val="single" w:sz="4" w:space="0" w:color="000000"/>
              <w:right w:val="single" w:sz="4" w:space="0" w:color="000000"/>
            </w:tcBorders>
            <w:vAlign w:val="center"/>
          </w:tcPr>
          <w:p w:rsidR="00ED44C2" w:rsidRDefault="00ED44C2">
            <w:pPr>
              <w:adjustRightInd w:val="0"/>
              <w:snapToGrid w:val="0"/>
              <w:jc w:val="center"/>
              <w:rPr>
                <w:bCs/>
                <w:sz w:val="18"/>
                <w:szCs w:val="18"/>
              </w:rPr>
            </w:pPr>
            <w:r>
              <w:rPr>
                <w:bCs/>
                <w:sz w:val="18"/>
                <w:szCs w:val="18"/>
              </w:rPr>
              <w:t>不及格</w:t>
            </w:r>
          </w:p>
        </w:tc>
      </w:tr>
      <w:tr w:rsidR="00ED44C2">
        <w:trPr>
          <w:trHeight w:val="521"/>
          <w:jc w:val="center"/>
        </w:trPr>
        <w:tc>
          <w:tcPr>
            <w:tcW w:w="687" w:type="dxa"/>
            <w:tcBorders>
              <w:top w:val="single" w:sz="4" w:space="0" w:color="000000"/>
              <w:left w:val="single" w:sz="4" w:space="0" w:color="000000"/>
              <w:bottom w:val="single" w:sz="4" w:space="0" w:color="000000"/>
              <w:right w:val="single" w:sz="4" w:space="0" w:color="000000"/>
            </w:tcBorders>
            <w:vAlign w:val="center"/>
          </w:tcPr>
          <w:p w:rsidR="00ED44C2" w:rsidRDefault="00ED44C2">
            <w:pPr>
              <w:adjustRightInd w:val="0"/>
              <w:snapToGrid w:val="0"/>
              <w:jc w:val="center"/>
              <w:rPr>
                <w:bCs/>
                <w:sz w:val="18"/>
                <w:szCs w:val="18"/>
              </w:rPr>
            </w:pPr>
            <w:r>
              <w:rPr>
                <w:bCs/>
                <w:sz w:val="18"/>
                <w:szCs w:val="18"/>
              </w:rPr>
              <w:t>课程目标1</w:t>
            </w:r>
          </w:p>
        </w:tc>
        <w:tc>
          <w:tcPr>
            <w:tcW w:w="2038" w:type="dxa"/>
            <w:tcBorders>
              <w:top w:val="single" w:sz="4" w:space="0" w:color="000000"/>
              <w:left w:val="nil"/>
              <w:bottom w:val="single" w:sz="4" w:space="0" w:color="000000"/>
              <w:right w:val="single" w:sz="4" w:space="0" w:color="000000"/>
            </w:tcBorders>
            <w:vAlign w:val="center"/>
          </w:tcPr>
          <w:p w:rsidR="00ED44C2" w:rsidRDefault="00ED44C2">
            <w:pPr>
              <w:adjustRightInd w:val="0"/>
              <w:snapToGrid w:val="0"/>
              <w:jc w:val="center"/>
              <w:rPr>
                <w:sz w:val="18"/>
                <w:szCs w:val="18"/>
              </w:rPr>
            </w:pPr>
            <w:r>
              <w:rPr>
                <w:rFonts w:hint="eastAsia"/>
                <w:sz w:val="18"/>
                <w:szCs w:val="18"/>
              </w:rPr>
              <w:t>1,分治法的设计与实现</w:t>
            </w:r>
          </w:p>
          <w:p w:rsidR="00ED44C2" w:rsidRDefault="00ED44C2">
            <w:pPr>
              <w:adjustRightInd w:val="0"/>
              <w:snapToGrid w:val="0"/>
              <w:jc w:val="center"/>
              <w:rPr>
                <w:sz w:val="18"/>
                <w:szCs w:val="18"/>
              </w:rPr>
            </w:pPr>
            <w:r>
              <w:rPr>
                <w:rFonts w:hint="eastAsia"/>
                <w:sz w:val="18"/>
                <w:szCs w:val="18"/>
              </w:rPr>
              <w:t>2,贪心法的设计与实现</w:t>
            </w:r>
          </w:p>
          <w:p w:rsidR="00ED44C2" w:rsidRDefault="00ED44C2">
            <w:pPr>
              <w:adjustRightInd w:val="0"/>
              <w:snapToGrid w:val="0"/>
              <w:jc w:val="center"/>
              <w:rPr>
                <w:sz w:val="18"/>
                <w:szCs w:val="18"/>
              </w:rPr>
            </w:pPr>
            <w:r>
              <w:rPr>
                <w:rFonts w:hint="eastAsia"/>
                <w:sz w:val="18"/>
                <w:szCs w:val="18"/>
              </w:rPr>
              <w:t>3,动态规划法的设计与实现</w:t>
            </w:r>
          </w:p>
        </w:tc>
        <w:tc>
          <w:tcPr>
            <w:tcW w:w="1200" w:type="dxa"/>
            <w:vMerge w:val="restart"/>
            <w:tcBorders>
              <w:top w:val="single" w:sz="4" w:space="0" w:color="000000"/>
              <w:left w:val="single" w:sz="4" w:space="0" w:color="000000"/>
              <w:right w:val="single" w:sz="4" w:space="0" w:color="000000"/>
            </w:tcBorders>
            <w:vAlign w:val="center"/>
          </w:tcPr>
          <w:p w:rsidR="00ED44C2" w:rsidRDefault="00ED44C2">
            <w:pPr>
              <w:adjustRightInd w:val="0"/>
              <w:snapToGrid w:val="0"/>
              <w:jc w:val="center"/>
              <w:rPr>
                <w:sz w:val="18"/>
                <w:szCs w:val="18"/>
              </w:rPr>
            </w:pPr>
            <w:r>
              <w:rPr>
                <w:rFonts w:hint="eastAsia"/>
                <w:sz w:val="18"/>
                <w:szCs w:val="18"/>
              </w:rPr>
              <w:t>实验操作步骤正确，实验报告完整（包括实验预习、数据处理分析）</w:t>
            </w:r>
          </w:p>
        </w:tc>
        <w:tc>
          <w:tcPr>
            <w:tcW w:w="1325" w:type="dxa"/>
            <w:vMerge w:val="restart"/>
            <w:tcBorders>
              <w:top w:val="single" w:sz="4" w:space="0" w:color="000000"/>
              <w:left w:val="single" w:sz="4" w:space="0" w:color="000000"/>
              <w:right w:val="single" w:sz="4" w:space="0" w:color="000000"/>
            </w:tcBorders>
            <w:vAlign w:val="center"/>
          </w:tcPr>
          <w:p w:rsidR="00ED44C2" w:rsidRDefault="00ED44C2">
            <w:pPr>
              <w:adjustRightInd w:val="0"/>
              <w:snapToGrid w:val="0"/>
              <w:jc w:val="center"/>
              <w:rPr>
                <w:sz w:val="18"/>
                <w:szCs w:val="18"/>
              </w:rPr>
            </w:pPr>
            <w:r>
              <w:rPr>
                <w:rFonts w:hint="eastAsia"/>
                <w:sz w:val="18"/>
                <w:szCs w:val="18"/>
              </w:rPr>
              <w:t>实验操作步骤较正确、实验预习较完整、准确，数据处理及讨论较正确</w:t>
            </w:r>
          </w:p>
        </w:tc>
        <w:tc>
          <w:tcPr>
            <w:tcW w:w="1275" w:type="dxa"/>
            <w:vMerge w:val="restart"/>
            <w:tcBorders>
              <w:top w:val="single" w:sz="4" w:space="0" w:color="000000"/>
              <w:left w:val="single" w:sz="4" w:space="0" w:color="000000"/>
              <w:right w:val="single" w:sz="4" w:space="0" w:color="000000"/>
            </w:tcBorders>
            <w:vAlign w:val="center"/>
          </w:tcPr>
          <w:p w:rsidR="00ED44C2" w:rsidRDefault="00ED44C2">
            <w:pPr>
              <w:adjustRightInd w:val="0"/>
              <w:snapToGrid w:val="0"/>
              <w:jc w:val="center"/>
              <w:rPr>
                <w:sz w:val="18"/>
                <w:szCs w:val="18"/>
              </w:rPr>
            </w:pPr>
            <w:r>
              <w:rPr>
                <w:rFonts w:hint="eastAsia"/>
                <w:sz w:val="18"/>
                <w:szCs w:val="18"/>
              </w:rPr>
              <w:t>实验操作步骤基本正确、实验预习基本完整、准确，数据处理及讨论基本正确</w:t>
            </w:r>
          </w:p>
        </w:tc>
        <w:tc>
          <w:tcPr>
            <w:tcW w:w="1287" w:type="dxa"/>
            <w:vMerge w:val="restart"/>
            <w:tcBorders>
              <w:top w:val="single" w:sz="4" w:space="0" w:color="000000"/>
              <w:left w:val="single" w:sz="4" w:space="0" w:color="000000"/>
              <w:right w:val="single" w:sz="4" w:space="0" w:color="000000"/>
            </w:tcBorders>
            <w:vAlign w:val="center"/>
          </w:tcPr>
          <w:p w:rsidR="00ED44C2" w:rsidRDefault="00ED44C2">
            <w:pPr>
              <w:adjustRightInd w:val="0"/>
              <w:snapToGrid w:val="0"/>
              <w:jc w:val="center"/>
              <w:rPr>
                <w:sz w:val="18"/>
                <w:szCs w:val="18"/>
              </w:rPr>
            </w:pPr>
            <w:r>
              <w:rPr>
                <w:rFonts w:hint="eastAsia"/>
                <w:sz w:val="18"/>
                <w:szCs w:val="18"/>
              </w:rPr>
              <w:t>实验操作步骤、实验预习不够完整准确，数据处理及讨论不够正确</w:t>
            </w:r>
          </w:p>
        </w:tc>
        <w:tc>
          <w:tcPr>
            <w:tcW w:w="988" w:type="dxa"/>
            <w:vMerge w:val="restart"/>
            <w:tcBorders>
              <w:top w:val="single" w:sz="4" w:space="0" w:color="000000"/>
              <w:left w:val="single" w:sz="4" w:space="0" w:color="000000"/>
              <w:right w:val="single" w:sz="4" w:space="0" w:color="000000"/>
            </w:tcBorders>
            <w:vAlign w:val="center"/>
          </w:tcPr>
          <w:p w:rsidR="00ED44C2" w:rsidRDefault="00ED44C2">
            <w:pPr>
              <w:adjustRightInd w:val="0"/>
              <w:snapToGrid w:val="0"/>
              <w:jc w:val="center"/>
              <w:rPr>
                <w:sz w:val="18"/>
                <w:szCs w:val="18"/>
              </w:rPr>
            </w:pPr>
            <w:r>
              <w:rPr>
                <w:rFonts w:hint="eastAsia"/>
                <w:sz w:val="18"/>
                <w:szCs w:val="18"/>
              </w:rPr>
              <w:t>不做实验、不交实验报告</w:t>
            </w:r>
          </w:p>
        </w:tc>
      </w:tr>
      <w:tr w:rsidR="00ED44C2">
        <w:trPr>
          <w:trHeight w:val="601"/>
          <w:jc w:val="center"/>
        </w:trPr>
        <w:tc>
          <w:tcPr>
            <w:tcW w:w="687" w:type="dxa"/>
            <w:tcBorders>
              <w:top w:val="single" w:sz="4" w:space="0" w:color="000000"/>
              <w:left w:val="single" w:sz="4" w:space="0" w:color="000000"/>
              <w:bottom w:val="single" w:sz="4" w:space="0" w:color="000000"/>
              <w:right w:val="single" w:sz="4" w:space="0" w:color="000000"/>
            </w:tcBorders>
            <w:vAlign w:val="center"/>
          </w:tcPr>
          <w:p w:rsidR="00ED44C2" w:rsidRDefault="00ED44C2">
            <w:pPr>
              <w:adjustRightInd w:val="0"/>
              <w:snapToGrid w:val="0"/>
              <w:jc w:val="center"/>
              <w:rPr>
                <w:bCs/>
                <w:sz w:val="18"/>
                <w:szCs w:val="18"/>
              </w:rPr>
            </w:pPr>
            <w:r>
              <w:rPr>
                <w:bCs/>
                <w:sz w:val="18"/>
                <w:szCs w:val="18"/>
              </w:rPr>
              <w:t>课程目标</w:t>
            </w:r>
            <w:r>
              <w:rPr>
                <w:rFonts w:hint="eastAsia"/>
                <w:bCs/>
                <w:sz w:val="18"/>
                <w:szCs w:val="18"/>
              </w:rPr>
              <w:t>2</w:t>
            </w:r>
          </w:p>
        </w:tc>
        <w:tc>
          <w:tcPr>
            <w:tcW w:w="2038" w:type="dxa"/>
            <w:tcBorders>
              <w:top w:val="single" w:sz="4" w:space="0" w:color="000000"/>
              <w:left w:val="nil"/>
              <w:bottom w:val="single" w:sz="4" w:space="0" w:color="000000"/>
              <w:right w:val="single" w:sz="4" w:space="0" w:color="000000"/>
            </w:tcBorders>
            <w:vAlign w:val="center"/>
          </w:tcPr>
          <w:p w:rsidR="00ED44C2" w:rsidRDefault="00ED44C2">
            <w:pPr>
              <w:adjustRightInd w:val="0"/>
              <w:snapToGrid w:val="0"/>
              <w:jc w:val="center"/>
              <w:rPr>
                <w:sz w:val="18"/>
                <w:szCs w:val="18"/>
              </w:rPr>
            </w:pPr>
            <w:r>
              <w:rPr>
                <w:rFonts w:hint="eastAsia"/>
                <w:sz w:val="18"/>
                <w:szCs w:val="18"/>
              </w:rPr>
              <w:t>1,递归法的设计与实现</w:t>
            </w:r>
          </w:p>
          <w:p w:rsidR="00ED44C2" w:rsidRDefault="00ED44C2">
            <w:pPr>
              <w:adjustRightInd w:val="0"/>
              <w:snapToGrid w:val="0"/>
              <w:jc w:val="center"/>
              <w:rPr>
                <w:sz w:val="18"/>
                <w:szCs w:val="18"/>
              </w:rPr>
            </w:pPr>
            <w:r>
              <w:rPr>
                <w:rFonts w:hint="eastAsia"/>
                <w:sz w:val="18"/>
                <w:szCs w:val="18"/>
              </w:rPr>
              <w:t>2,分治法算的设计与实现</w:t>
            </w:r>
          </w:p>
          <w:p w:rsidR="00ED44C2" w:rsidRDefault="00ED44C2">
            <w:pPr>
              <w:adjustRightInd w:val="0"/>
              <w:snapToGrid w:val="0"/>
              <w:jc w:val="center"/>
              <w:rPr>
                <w:sz w:val="18"/>
                <w:szCs w:val="18"/>
              </w:rPr>
            </w:pPr>
            <w:r>
              <w:rPr>
                <w:rFonts w:hint="eastAsia"/>
                <w:sz w:val="18"/>
                <w:szCs w:val="18"/>
              </w:rPr>
              <w:t>3,分治法的设计与实现</w:t>
            </w:r>
          </w:p>
          <w:p w:rsidR="00ED44C2" w:rsidRDefault="00ED44C2">
            <w:pPr>
              <w:adjustRightInd w:val="0"/>
              <w:snapToGrid w:val="0"/>
              <w:jc w:val="center"/>
              <w:rPr>
                <w:sz w:val="18"/>
                <w:szCs w:val="18"/>
              </w:rPr>
            </w:pPr>
            <w:r>
              <w:rPr>
                <w:rFonts w:hint="eastAsia"/>
                <w:sz w:val="18"/>
                <w:szCs w:val="18"/>
              </w:rPr>
              <w:t>4,贪心法的设计与实现</w:t>
            </w:r>
          </w:p>
        </w:tc>
        <w:tc>
          <w:tcPr>
            <w:tcW w:w="1200" w:type="dxa"/>
            <w:vMerge/>
            <w:tcBorders>
              <w:left w:val="single" w:sz="4" w:space="0" w:color="000000"/>
              <w:right w:val="single" w:sz="4" w:space="0" w:color="000000"/>
            </w:tcBorders>
            <w:vAlign w:val="center"/>
          </w:tcPr>
          <w:p w:rsidR="00ED44C2" w:rsidRDefault="00ED44C2">
            <w:pPr>
              <w:adjustRightInd w:val="0"/>
              <w:snapToGrid w:val="0"/>
              <w:jc w:val="center"/>
              <w:rPr>
                <w:bCs/>
                <w:sz w:val="18"/>
                <w:szCs w:val="18"/>
              </w:rPr>
            </w:pPr>
          </w:p>
        </w:tc>
        <w:tc>
          <w:tcPr>
            <w:tcW w:w="1325" w:type="dxa"/>
            <w:vMerge/>
            <w:tcBorders>
              <w:left w:val="single" w:sz="4" w:space="0" w:color="000000"/>
              <w:right w:val="single" w:sz="4" w:space="0" w:color="000000"/>
            </w:tcBorders>
            <w:vAlign w:val="center"/>
          </w:tcPr>
          <w:p w:rsidR="00ED44C2" w:rsidRDefault="00ED44C2">
            <w:pPr>
              <w:adjustRightInd w:val="0"/>
              <w:snapToGrid w:val="0"/>
              <w:jc w:val="center"/>
              <w:rPr>
                <w:bCs/>
                <w:sz w:val="18"/>
                <w:szCs w:val="18"/>
              </w:rPr>
            </w:pPr>
          </w:p>
        </w:tc>
        <w:tc>
          <w:tcPr>
            <w:tcW w:w="1275" w:type="dxa"/>
            <w:vMerge/>
            <w:tcBorders>
              <w:left w:val="single" w:sz="4" w:space="0" w:color="000000"/>
              <w:right w:val="single" w:sz="4" w:space="0" w:color="000000"/>
            </w:tcBorders>
            <w:vAlign w:val="center"/>
          </w:tcPr>
          <w:p w:rsidR="00ED44C2" w:rsidRDefault="00ED44C2">
            <w:pPr>
              <w:adjustRightInd w:val="0"/>
              <w:snapToGrid w:val="0"/>
              <w:jc w:val="center"/>
              <w:rPr>
                <w:bCs/>
                <w:sz w:val="18"/>
                <w:szCs w:val="18"/>
              </w:rPr>
            </w:pPr>
          </w:p>
        </w:tc>
        <w:tc>
          <w:tcPr>
            <w:tcW w:w="1287" w:type="dxa"/>
            <w:vMerge/>
            <w:tcBorders>
              <w:left w:val="single" w:sz="4" w:space="0" w:color="000000"/>
              <w:right w:val="single" w:sz="4" w:space="0" w:color="000000"/>
            </w:tcBorders>
            <w:vAlign w:val="center"/>
          </w:tcPr>
          <w:p w:rsidR="00ED44C2" w:rsidRDefault="00ED44C2">
            <w:pPr>
              <w:adjustRightInd w:val="0"/>
              <w:snapToGrid w:val="0"/>
              <w:jc w:val="center"/>
              <w:rPr>
                <w:bCs/>
                <w:sz w:val="18"/>
                <w:szCs w:val="18"/>
              </w:rPr>
            </w:pPr>
          </w:p>
        </w:tc>
        <w:tc>
          <w:tcPr>
            <w:tcW w:w="988" w:type="dxa"/>
            <w:vMerge/>
            <w:tcBorders>
              <w:left w:val="single" w:sz="4" w:space="0" w:color="000000"/>
              <w:right w:val="single" w:sz="4" w:space="0" w:color="000000"/>
            </w:tcBorders>
            <w:vAlign w:val="center"/>
          </w:tcPr>
          <w:p w:rsidR="00ED44C2" w:rsidRDefault="00ED44C2">
            <w:pPr>
              <w:adjustRightInd w:val="0"/>
              <w:snapToGrid w:val="0"/>
              <w:jc w:val="center"/>
              <w:rPr>
                <w:bCs/>
                <w:sz w:val="18"/>
                <w:szCs w:val="18"/>
              </w:rPr>
            </w:pPr>
          </w:p>
        </w:tc>
      </w:tr>
      <w:tr w:rsidR="00ED44C2">
        <w:trPr>
          <w:trHeight w:val="601"/>
          <w:jc w:val="center"/>
        </w:trPr>
        <w:tc>
          <w:tcPr>
            <w:tcW w:w="687" w:type="dxa"/>
            <w:tcBorders>
              <w:top w:val="single" w:sz="4" w:space="0" w:color="000000"/>
              <w:left w:val="single" w:sz="4" w:space="0" w:color="000000"/>
              <w:bottom w:val="single" w:sz="4" w:space="0" w:color="000000"/>
              <w:right w:val="single" w:sz="4" w:space="0" w:color="000000"/>
            </w:tcBorders>
            <w:vAlign w:val="center"/>
          </w:tcPr>
          <w:p w:rsidR="00ED44C2" w:rsidRDefault="00ED44C2">
            <w:pPr>
              <w:adjustRightInd w:val="0"/>
              <w:snapToGrid w:val="0"/>
              <w:jc w:val="center"/>
              <w:rPr>
                <w:bCs/>
                <w:sz w:val="18"/>
                <w:szCs w:val="18"/>
              </w:rPr>
            </w:pPr>
            <w:r>
              <w:rPr>
                <w:rFonts w:hint="eastAsia"/>
                <w:bCs/>
                <w:sz w:val="18"/>
                <w:szCs w:val="18"/>
              </w:rPr>
              <w:t>课程目标3</w:t>
            </w:r>
          </w:p>
        </w:tc>
        <w:tc>
          <w:tcPr>
            <w:tcW w:w="2038" w:type="dxa"/>
            <w:tcBorders>
              <w:top w:val="single" w:sz="4" w:space="0" w:color="000000"/>
              <w:left w:val="nil"/>
              <w:bottom w:val="single" w:sz="4" w:space="0" w:color="000000"/>
              <w:right w:val="single" w:sz="4" w:space="0" w:color="000000"/>
            </w:tcBorders>
            <w:vAlign w:val="center"/>
          </w:tcPr>
          <w:p w:rsidR="00ED44C2" w:rsidRDefault="00ED44C2">
            <w:pPr>
              <w:adjustRightInd w:val="0"/>
              <w:snapToGrid w:val="0"/>
              <w:jc w:val="center"/>
              <w:rPr>
                <w:sz w:val="18"/>
                <w:szCs w:val="18"/>
              </w:rPr>
            </w:pPr>
            <w:r>
              <w:rPr>
                <w:rFonts w:hint="eastAsia"/>
                <w:sz w:val="18"/>
                <w:szCs w:val="18"/>
              </w:rPr>
              <w:t>1,分治法的设计与实现</w:t>
            </w:r>
          </w:p>
          <w:p w:rsidR="00ED44C2" w:rsidRDefault="00ED44C2">
            <w:pPr>
              <w:adjustRightInd w:val="0"/>
              <w:snapToGrid w:val="0"/>
              <w:jc w:val="center"/>
              <w:rPr>
                <w:sz w:val="18"/>
                <w:szCs w:val="18"/>
              </w:rPr>
            </w:pPr>
            <w:r>
              <w:rPr>
                <w:rFonts w:hint="eastAsia"/>
                <w:sz w:val="18"/>
                <w:szCs w:val="18"/>
              </w:rPr>
              <w:t>2,回溯法的设计与实现</w:t>
            </w:r>
          </w:p>
        </w:tc>
        <w:tc>
          <w:tcPr>
            <w:tcW w:w="1200" w:type="dxa"/>
            <w:vMerge/>
            <w:tcBorders>
              <w:left w:val="single" w:sz="4" w:space="0" w:color="000000"/>
              <w:bottom w:val="single" w:sz="4" w:space="0" w:color="000000"/>
              <w:right w:val="single" w:sz="4" w:space="0" w:color="000000"/>
            </w:tcBorders>
            <w:vAlign w:val="center"/>
          </w:tcPr>
          <w:p w:rsidR="00ED44C2" w:rsidRDefault="00ED44C2">
            <w:pPr>
              <w:adjustRightInd w:val="0"/>
              <w:snapToGrid w:val="0"/>
              <w:jc w:val="center"/>
              <w:rPr>
                <w:bCs/>
                <w:sz w:val="18"/>
                <w:szCs w:val="18"/>
              </w:rPr>
            </w:pPr>
          </w:p>
        </w:tc>
        <w:tc>
          <w:tcPr>
            <w:tcW w:w="1325" w:type="dxa"/>
            <w:vMerge/>
            <w:tcBorders>
              <w:left w:val="single" w:sz="4" w:space="0" w:color="000000"/>
              <w:bottom w:val="single" w:sz="4" w:space="0" w:color="000000"/>
              <w:right w:val="single" w:sz="4" w:space="0" w:color="000000"/>
            </w:tcBorders>
            <w:vAlign w:val="center"/>
          </w:tcPr>
          <w:p w:rsidR="00ED44C2" w:rsidRDefault="00ED44C2">
            <w:pPr>
              <w:adjustRightInd w:val="0"/>
              <w:snapToGrid w:val="0"/>
              <w:jc w:val="center"/>
              <w:rPr>
                <w:bCs/>
                <w:sz w:val="18"/>
                <w:szCs w:val="18"/>
              </w:rPr>
            </w:pPr>
          </w:p>
        </w:tc>
        <w:tc>
          <w:tcPr>
            <w:tcW w:w="1275" w:type="dxa"/>
            <w:vMerge/>
            <w:tcBorders>
              <w:left w:val="single" w:sz="4" w:space="0" w:color="000000"/>
              <w:bottom w:val="single" w:sz="4" w:space="0" w:color="000000"/>
              <w:right w:val="single" w:sz="4" w:space="0" w:color="000000"/>
            </w:tcBorders>
            <w:vAlign w:val="center"/>
          </w:tcPr>
          <w:p w:rsidR="00ED44C2" w:rsidRDefault="00ED44C2">
            <w:pPr>
              <w:adjustRightInd w:val="0"/>
              <w:snapToGrid w:val="0"/>
              <w:jc w:val="center"/>
              <w:rPr>
                <w:bCs/>
                <w:sz w:val="18"/>
                <w:szCs w:val="18"/>
              </w:rPr>
            </w:pPr>
          </w:p>
        </w:tc>
        <w:tc>
          <w:tcPr>
            <w:tcW w:w="1287" w:type="dxa"/>
            <w:vMerge/>
            <w:tcBorders>
              <w:left w:val="single" w:sz="4" w:space="0" w:color="000000"/>
              <w:bottom w:val="single" w:sz="4" w:space="0" w:color="000000"/>
              <w:right w:val="single" w:sz="4" w:space="0" w:color="000000"/>
            </w:tcBorders>
            <w:vAlign w:val="center"/>
          </w:tcPr>
          <w:p w:rsidR="00ED44C2" w:rsidRDefault="00ED44C2">
            <w:pPr>
              <w:adjustRightInd w:val="0"/>
              <w:snapToGrid w:val="0"/>
              <w:jc w:val="center"/>
              <w:rPr>
                <w:bCs/>
                <w:sz w:val="18"/>
                <w:szCs w:val="18"/>
              </w:rPr>
            </w:pPr>
          </w:p>
        </w:tc>
        <w:tc>
          <w:tcPr>
            <w:tcW w:w="988" w:type="dxa"/>
            <w:vMerge/>
            <w:tcBorders>
              <w:left w:val="single" w:sz="4" w:space="0" w:color="000000"/>
              <w:bottom w:val="single" w:sz="4" w:space="0" w:color="000000"/>
              <w:right w:val="single" w:sz="4" w:space="0" w:color="000000"/>
            </w:tcBorders>
            <w:vAlign w:val="center"/>
          </w:tcPr>
          <w:p w:rsidR="00ED44C2" w:rsidRDefault="00ED44C2">
            <w:pPr>
              <w:adjustRightInd w:val="0"/>
              <w:snapToGrid w:val="0"/>
              <w:jc w:val="center"/>
              <w:rPr>
                <w:bCs/>
                <w:sz w:val="18"/>
                <w:szCs w:val="18"/>
              </w:rPr>
            </w:pPr>
          </w:p>
        </w:tc>
      </w:tr>
    </w:tbl>
    <w:p w:rsidR="00ED44C2" w:rsidRDefault="00ED44C2">
      <w:pPr>
        <w:adjustRightInd w:val="0"/>
        <w:snapToGrid w:val="0"/>
        <w:spacing w:line="360" w:lineRule="exact"/>
        <w:ind w:firstLineChars="200" w:firstLine="420"/>
        <w:rPr>
          <w:b/>
          <w:kern w:val="0"/>
          <w:sz w:val="18"/>
          <w:szCs w:val="18"/>
        </w:rPr>
      </w:pPr>
      <w:r>
        <w:rPr>
          <w:bCs/>
          <w:kern w:val="0"/>
          <w:szCs w:val="21"/>
        </w:rPr>
        <w:fldChar w:fldCharType="begin"/>
      </w:r>
      <w:r>
        <w:rPr>
          <w:bCs/>
          <w:kern w:val="0"/>
          <w:szCs w:val="21"/>
        </w:rPr>
        <w:instrText xml:space="preserve"> = 2 \* GB3 </w:instrText>
      </w:r>
      <w:r>
        <w:rPr>
          <w:bCs/>
          <w:kern w:val="0"/>
          <w:szCs w:val="21"/>
        </w:rPr>
        <w:fldChar w:fldCharType="separate"/>
      </w:r>
      <w:r>
        <w:rPr>
          <w:rFonts w:ascii="宋体" w:hAnsi="宋体" w:cs="宋体" w:hint="eastAsia"/>
          <w:bCs/>
          <w:kern w:val="0"/>
          <w:szCs w:val="21"/>
        </w:rPr>
        <w:t>②</w:t>
      </w:r>
      <w:r>
        <w:rPr>
          <w:bCs/>
          <w:kern w:val="0"/>
          <w:szCs w:val="21"/>
        </w:rPr>
        <w:fldChar w:fldCharType="end"/>
      </w:r>
      <w:r>
        <w:rPr>
          <w:bCs/>
          <w:kern w:val="0"/>
          <w:szCs w:val="21"/>
        </w:rPr>
        <w:t xml:space="preserve"> 期末考试：占总成绩50%。</w:t>
      </w:r>
      <w:r>
        <w:rPr>
          <w:kern w:val="0"/>
          <w:szCs w:val="21"/>
        </w:rPr>
        <w:t>开卷考试，考试时间120分钟，成绩采用百分制，卷面成绩总分100分，</w:t>
      </w:r>
      <w:r>
        <w:rPr>
          <w:bCs/>
          <w:kern w:val="0"/>
          <w:szCs w:val="21"/>
        </w:rPr>
        <w:t>考试范围包括所有课程目标1，2，3</w:t>
      </w:r>
      <w:r>
        <w:rPr>
          <w:kern w:val="0"/>
          <w:szCs w:val="21"/>
        </w:rPr>
        <w:t>。具体考试时间安排在期末考试周由教务处统一通知。</w:t>
      </w:r>
    </w:p>
    <w:p w:rsidR="00ED44C2" w:rsidRDefault="00ED44C2">
      <w:pPr>
        <w:spacing w:line="360" w:lineRule="atLeast"/>
        <w:jc w:val="center"/>
        <w:rPr>
          <w:b/>
          <w:kern w:val="0"/>
          <w:sz w:val="18"/>
          <w:szCs w:val="18"/>
        </w:rPr>
      </w:pPr>
    </w:p>
    <w:p w:rsidR="00ED44C2" w:rsidRDefault="00ED44C2">
      <w:pPr>
        <w:spacing w:line="360" w:lineRule="atLeast"/>
        <w:jc w:val="center"/>
        <w:rPr>
          <w:b/>
          <w:kern w:val="0"/>
          <w:sz w:val="18"/>
          <w:szCs w:val="18"/>
        </w:rPr>
      </w:pPr>
      <w:r>
        <w:rPr>
          <w:b/>
          <w:kern w:val="0"/>
          <w:sz w:val="18"/>
          <w:szCs w:val="18"/>
        </w:rPr>
        <w:t>表</w:t>
      </w:r>
      <w:r>
        <w:rPr>
          <w:rFonts w:hint="eastAsia"/>
          <w:b/>
          <w:kern w:val="0"/>
          <w:sz w:val="18"/>
          <w:szCs w:val="18"/>
        </w:rPr>
        <w:t>7</w:t>
      </w:r>
      <w:r>
        <w:rPr>
          <w:b/>
          <w:kern w:val="0"/>
          <w:sz w:val="18"/>
          <w:szCs w:val="18"/>
        </w:rPr>
        <w:t>-3作业评价标准</w:t>
      </w:r>
    </w:p>
    <w:tbl>
      <w:tblPr>
        <w:tblpPr w:leftFromText="180" w:rightFromText="180" w:vertAnchor="text" w:horzAnchor="page" w:tblpX="1888" w:tblpY="137"/>
        <w:tblOverlap w:val="never"/>
        <w:tblW w:w="8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1517"/>
        <w:gridCol w:w="1550"/>
        <w:gridCol w:w="1712"/>
        <w:gridCol w:w="1588"/>
        <w:gridCol w:w="1587"/>
      </w:tblGrid>
      <w:tr w:rsidR="00ED44C2">
        <w:trPr>
          <w:trHeight w:val="416"/>
        </w:trPr>
        <w:tc>
          <w:tcPr>
            <w:tcW w:w="601" w:type="dxa"/>
            <w:vAlign w:val="center"/>
          </w:tcPr>
          <w:p w:rsidR="00ED44C2" w:rsidRDefault="00ED44C2">
            <w:pPr>
              <w:spacing w:line="320" w:lineRule="exact"/>
              <w:jc w:val="center"/>
              <w:rPr>
                <w:sz w:val="18"/>
                <w:szCs w:val="18"/>
              </w:rPr>
            </w:pPr>
            <w:r>
              <w:rPr>
                <w:sz w:val="18"/>
                <w:szCs w:val="18"/>
              </w:rPr>
              <w:t>考核内容</w:t>
            </w:r>
          </w:p>
        </w:tc>
        <w:tc>
          <w:tcPr>
            <w:tcW w:w="1517" w:type="dxa"/>
            <w:vAlign w:val="center"/>
          </w:tcPr>
          <w:p w:rsidR="00ED44C2" w:rsidRDefault="00ED44C2">
            <w:pPr>
              <w:tabs>
                <w:tab w:val="left" w:pos="8647"/>
              </w:tabs>
              <w:spacing w:line="320" w:lineRule="exact"/>
              <w:jc w:val="center"/>
              <w:rPr>
                <w:sz w:val="18"/>
                <w:szCs w:val="18"/>
              </w:rPr>
            </w:pPr>
            <w:r>
              <w:rPr>
                <w:sz w:val="18"/>
                <w:szCs w:val="18"/>
              </w:rPr>
              <w:t>优秀（90-100分）</w:t>
            </w:r>
          </w:p>
        </w:tc>
        <w:tc>
          <w:tcPr>
            <w:tcW w:w="1550" w:type="dxa"/>
            <w:vAlign w:val="center"/>
          </w:tcPr>
          <w:p w:rsidR="00ED44C2" w:rsidRDefault="00ED44C2">
            <w:pPr>
              <w:tabs>
                <w:tab w:val="left" w:pos="8647"/>
              </w:tabs>
              <w:spacing w:line="320" w:lineRule="exact"/>
              <w:jc w:val="center"/>
              <w:rPr>
                <w:sz w:val="18"/>
                <w:szCs w:val="18"/>
              </w:rPr>
            </w:pPr>
            <w:r>
              <w:rPr>
                <w:sz w:val="18"/>
                <w:szCs w:val="18"/>
              </w:rPr>
              <w:t>良好（80-89分）</w:t>
            </w:r>
          </w:p>
        </w:tc>
        <w:tc>
          <w:tcPr>
            <w:tcW w:w="1712" w:type="dxa"/>
            <w:vAlign w:val="center"/>
          </w:tcPr>
          <w:p w:rsidR="00ED44C2" w:rsidRDefault="00ED44C2">
            <w:pPr>
              <w:tabs>
                <w:tab w:val="left" w:pos="8647"/>
              </w:tabs>
              <w:spacing w:line="320" w:lineRule="exact"/>
              <w:jc w:val="center"/>
              <w:rPr>
                <w:sz w:val="18"/>
                <w:szCs w:val="18"/>
              </w:rPr>
            </w:pPr>
            <w:r>
              <w:rPr>
                <w:sz w:val="18"/>
                <w:szCs w:val="18"/>
              </w:rPr>
              <w:t>中等（70-79分）</w:t>
            </w:r>
          </w:p>
        </w:tc>
        <w:tc>
          <w:tcPr>
            <w:tcW w:w="1588" w:type="dxa"/>
            <w:vAlign w:val="center"/>
          </w:tcPr>
          <w:p w:rsidR="00ED44C2" w:rsidRDefault="00ED44C2">
            <w:pPr>
              <w:tabs>
                <w:tab w:val="left" w:pos="8647"/>
              </w:tabs>
              <w:spacing w:line="320" w:lineRule="exact"/>
              <w:jc w:val="center"/>
              <w:rPr>
                <w:sz w:val="18"/>
                <w:szCs w:val="18"/>
              </w:rPr>
            </w:pPr>
            <w:r>
              <w:rPr>
                <w:sz w:val="18"/>
                <w:szCs w:val="18"/>
              </w:rPr>
              <w:t>及格（60-69分）</w:t>
            </w:r>
          </w:p>
        </w:tc>
        <w:tc>
          <w:tcPr>
            <w:tcW w:w="1587" w:type="dxa"/>
            <w:vAlign w:val="center"/>
          </w:tcPr>
          <w:p w:rsidR="00ED44C2" w:rsidRDefault="00ED44C2">
            <w:pPr>
              <w:tabs>
                <w:tab w:val="left" w:pos="8647"/>
              </w:tabs>
              <w:spacing w:line="320" w:lineRule="exact"/>
              <w:jc w:val="center"/>
              <w:rPr>
                <w:sz w:val="18"/>
                <w:szCs w:val="18"/>
              </w:rPr>
            </w:pPr>
            <w:r>
              <w:rPr>
                <w:sz w:val="18"/>
                <w:szCs w:val="18"/>
              </w:rPr>
              <w:t>不及格</w:t>
            </w:r>
          </w:p>
          <w:p w:rsidR="00ED44C2" w:rsidRDefault="00ED44C2">
            <w:pPr>
              <w:tabs>
                <w:tab w:val="left" w:pos="8647"/>
              </w:tabs>
              <w:spacing w:line="320" w:lineRule="exact"/>
              <w:jc w:val="center"/>
              <w:rPr>
                <w:sz w:val="18"/>
                <w:szCs w:val="18"/>
              </w:rPr>
            </w:pPr>
            <w:r>
              <w:rPr>
                <w:sz w:val="18"/>
                <w:szCs w:val="18"/>
              </w:rPr>
              <w:t>（60分以下）</w:t>
            </w:r>
          </w:p>
        </w:tc>
      </w:tr>
      <w:tr w:rsidR="00ED44C2">
        <w:trPr>
          <w:trHeight w:val="707"/>
        </w:trPr>
        <w:tc>
          <w:tcPr>
            <w:tcW w:w="601" w:type="dxa"/>
            <w:vAlign w:val="center"/>
          </w:tcPr>
          <w:p w:rsidR="00ED44C2" w:rsidRDefault="00ED44C2">
            <w:pPr>
              <w:spacing w:line="320" w:lineRule="exact"/>
              <w:jc w:val="center"/>
              <w:rPr>
                <w:sz w:val="18"/>
                <w:szCs w:val="18"/>
              </w:rPr>
            </w:pPr>
            <w:r>
              <w:rPr>
                <w:sz w:val="18"/>
                <w:szCs w:val="18"/>
              </w:rPr>
              <w:t>作业</w:t>
            </w:r>
          </w:p>
        </w:tc>
        <w:tc>
          <w:tcPr>
            <w:tcW w:w="1517" w:type="dxa"/>
            <w:vAlign w:val="center"/>
          </w:tcPr>
          <w:p w:rsidR="00ED44C2" w:rsidRDefault="00ED44C2">
            <w:pPr>
              <w:spacing w:line="320" w:lineRule="exact"/>
              <w:jc w:val="left"/>
              <w:rPr>
                <w:sz w:val="18"/>
                <w:szCs w:val="18"/>
              </w:rPr>
            </w:pPr>
            <w:r>
              <w:rPr>
                <w:sz w:val="18"/>
                <w:szCs w:val="18"/>
              </w:rPr>
              <w:t>按时足量提交，90%以上的概念与计算正确，方案合理，书写清晰、规范</w:t>
            </w:r>
          </w:p>
        </w:tc>
        <w:tc>
          <w:tcPr>
            <w:tcW w:w="1550" w:type="dxa"/>
            <w:vAlign w:val="center"/>
          </w:tcPr>
          <w:p w:rsidR="00ED44C2" w:rsidRDefault="00ED44C2">
            <w:pPr>
              <w:spacing w:line="320" w:lineRule="exact"/>
              <w:jc w:val="left"/>
              <w:rPr>
                <w:sz w:val="18"/>
                <w:szCs w:val="18"/>
              </w:rPr>
            </w:pPr>
            <w:r>
              <w:rPr>
                <w:sz w:val="18"/>
                <w:szCs w:val="18"/>
              </w:rPr>
              <w:t>按时足量提交，80%以上的概念与计算正确，方案较合理，书写比较清晰、规范</w:t>
            </w:r>
          </w:p>
        </w:tc>
        <w:tc>
          <w:tcPr>
            <w:tcW w:w="1712" w:type="dxa"/>
            <w:vAlign w:val="center"/>
          </w:tcPr>
          <w:p w:rsidR="00ED44C2" w:rsidRDefault="00ED44C2">
            <w:pPr>
              <w:spacing w:line="320" w:lineRule="exact"/>
              <w:jc w:val="left"/>
              <w:rPr>
                <w:sz w:val="18"/>
                <w:szCs w:val="18"/>
              </w:rPr>
            </w:pPr>
            <w:r>
              <w:rPr>
                <w:sz w:val="18"/>
                <w:szCs w:val="18"/>
              </w:rPr>
              <w:t>缺量提交，70%以上的概念与计算正确，方案基本合理，书写基本清晰、规范</w:t>
            </w:r>
          </w:p>
        </w:tc>
        <w:tc>
          <w:tcPr>
            <w:tcW w:w="1588" w:type="dxa"/>
            <w:vAlign w:val="center"/>
          </w:tcPr>
          <w:p w:rsidR="00ED44C2" w:rsidRDefault="00ED44C2">
            <w:pPr>
              <w:spacing w:line="320" w:lineRule="exact"/>
              <w:jc w:val="left"/>
              <w:rPr>
                <w:sz w:val="18"/>
                <w:szCs w:val="18"/>
              </w:rPr>
            </w:pPr>
            <w:r>
              <w:rPr>
                <w:sz w:val="18"/>
                <w:szCs w:val="18"/>
              </w:rPr>
              <w:t>补交，60%以上的概念与计算正确，方案不够合理，书写不够清晰、规范</w:t>
            </w:r>
          </w:p>
        </w:tc>
        <w:tc>
          <w:tcPr>
            <w:tcW w:w="1587" w:type="dxa"/>
            <w:vAlign w:val="center"/>
          </w:tcPr>
          <w:p w:rsidR="00ED44C2" w:rsidRDefault="00ED44C2">
            <w:pPr>
              <w:spacing w:line="320" w:lineRule="exact"/>
              <w:jc w:val="left"/>
              <w:rPr>
                <w:sz w:val="18"/>
                <w:szCs w:val="18"/>
              </w:rPr>
            </w:pPr>
            <w:r>
              <w:rPr>
                <w:sz w:val="18"/>
                <w:szCs w:val="18"/>
              </w:rPr>
              <w:t>提交作业错误过多，书写混乱潦草。（不交作业、抄袭记零分）</w:t>
            </w:r>
          </w:p>
        </w:tc>
      </w:tr>
    </w:tbl>
    <w:p w:rsidR="00ED44C2" w:rsidRDefault="00ED44C2">
      <w:pPr>
        <w:snapToGrid w:val="0"/>
        <w:spacing w:line="360" w:lineRule="exact"/>
        <w:ind w:firstLineChars="200" w:firstLine="420"/>
        <w:rPr>
          <w:kern w:val="0"/>
          <w:szCs w:val="21"/>
        </w:rPr>
      </w:pPr>
      <w:r>
        <w:rPr>
          <w:bCs/>
          <w:kern w:val="0"/>
          <w:szCs w:val="21"/>
        </w:rPr>
        <w:fldChar w:fldCharType="begin"/>
      </w:r>
      <w:r>
        <w:rPr>
          <w:bCs/>
          <w:kern w:val="0"/>
          <w:szCs w:val="21"/>
        </w:rPr>
        <w:instrText xml:space="preserve"> = 3 \* GB3 </w:instrText>
      </w:r>
      <w:r>
        <w:rPr>
          <w:bCs/>
          <w:kern w:val="0"/>
          <w:szCs w:val="21"/>
        </w:rPr>
        <w:fldChar w:fldCharType="separate"/>
      </w:r>
      <w:r>
        <w:rPr>
          <w:rFonts w:ascii="宋体" w:hAnsi="宋体" w:cs="宋体" w:hint="eastAsia"/>
          <w:bCs/>
          <w:kern w:val="0"/>
          <w:szCs w:val="21"/>
        </w:rPr>
        <w:t>③</w:t>
      </w:r>
      <w:r>
        <w:rPr>
          <w:bCs/>
          <w:kern w:val="0"/>
          <w:szCs w:val="21"/>
        </w:rPr>
        <w:fldChar w:fldCharType="end"/>
      </w:r>
      <w:r>
        <w:rPr>
          <w:bCs/>
          <w:kern w:val="0"/>
          <w:szCs w:val="21"/>
        </w:rPr>
        <w:t xml:space="preserve"> 课后作业：</w:t>
      </w:r>
      <w:r>
        <w:rPr>
          <w:kern w:val="0"/>
          <w:szCs w:val="21"/>
        </w:rPr>
        <w:t>占总成绩的</w:t>
      </w:r>
      <w:r>
        <w:rPr>
          <w:rFonts w:hint="eastAsia"/>
          <w:kern w:val="0"/>
          <w:szCs w:val="21"/>
        </w:rPr>
        <w:t>2</w:t>
      </w:r>
      <w:r>
        <w:rPr>
          <w:kern w:val="0"/>
          <w:szCs w:val="21"/>
        </w:rPr>
        <w:t>0%。本门课程每章均布置作业，布置次数不低于</w:t>
      </w:r>
      <w:r>
        <w:rPr>
          <w:rFonts w:hint="eastAsia"/>
          <w:kern w:val="0"/>
          <w:szCs w:val="21"/>
        </w:rPr>
        <w:t>4</w:t>
      </w:r>
      <w:r>
        <w:rPr>
          <w:kern w:val="0"/>
          <w:szCs w:val="21"/>
        </w:rPr>
        <w:t>次，每次作业的占比均分，根据学生作业是否按时上交、是否独立完成以及作业完成准确性与可读性评分。作业具体</w:t>
      </w:r>
      <w:r>
        <w:rPr>
          <w:bCs/>
          <w:kern w:val="0"/>
          <w:szCs w:val="21"/>
        </w:rPr>
        <w:t>评分标准</w:t>
      </w:r>
      <w:r>
        <w:rPr>
          <w:kern w:val="0"/>
          <w:szCs w:val="21"/>
        </w:rPr>
        <w:t>如表6-3所示。</w:t>
      </w:r>
    </w:p>
    <w:p w:rsidR="00ED44C2" w:rsidRDefault="00ED44C2">
      <w:pPr>
        <w:widowControl/>
        <w:spacing w:beforeLines="50" w:before="156" w:afterLines="50" w:after="156" w:line="360" w:lineRule="exact"/>
        <w:jc w:val="left"/>
        <w:rPr>
          <w:b/>
          <w:bCs/>
          <w:color w:val="0000FF"/>
          <w:kern w:val="0"/>
          <w:sz w:val="24"/>
          <w:lang w:bidi="ar"/>
        </w:rPr>
      </w:pPr>
      <w:r>
        <w:rPr>
          <w:rFonts w:hint="eastAsia"/>
          <w:b/>
          <w:color w:val="000000"/>
          <w:sz w:val="24"/>
        </w:rPr>
        <w:t>八</w:t>
      </w:r>
      <w:r>
        <w:rPr>
          <w:b/>
          <w:color w:val="000000"/>
          <w:sz w:val="24"/>
        </w:rPr>
        <w:t>、</w:t>
      </w:r>
      <w:r>
        <w:rPr>
          <w:b/>
          <w:sz w:val="24"/>
        </w:rPr>
        <w:t>课程质量评价和持续改进</w:t>
      </w:r>
    </w:p>
    <w:p w:rsidR="00ED44C2" w:rsidRDefault="00ED44C2">
      <w:pPr>
        <w:widowControl/>
        <w:spacing w:line="360" w:lineRule="exact"/>
        <w:ind w:firstLineChars="200" w:firstLine="420"/>
        <w:jc w:val="left"/>
        <w:rPr>
          <w:kern w:val="0"/>
          <w:szCs w:val="21"/>
          <w:lang w:bidi="ar"/>
        </w:rPr>
      </w:pPr>
      <w:r>
        <w:rPr>
          <w:color w:val="000000"/>
          <w:kern w:val="0"/>
          <w:szCs w:val="21"/>
          <w:lang w:bidi="ar"/>
        </w:rPr>
        <w:lastRenderedPageBreak/>
        <w:t>课程结束后由课程责任人以定量和定性评价方法，针对具体课程目标形成文字或图表形式的报告，针对学生个体和整体的学习成果评价并对相关问题进行分析；课程目标达成与课程在培养学生解决复杂工程问题能力的具体环节任务的达成相关性分析；对以上各薄弱环节进行原因分析，提供持续改进建议，并由学院教学指导委员会进行审核。针对学生个体和整体的课程目标评价方法</w:t>
      </w:r>
      <w:r>
        <w:rPr>
          <w:rFonts w:hint="eastAsia"/>
          <w:color w:val="000000"/>
          <w:kern w:val="0"/>
          <w:szCs w:val="21"/>
          <w:lang w:bidi="ar"/>
        </w:rPr>
        <w:t>包括</w:t>
      </w:r>
      <w:r>
        <w:rPr>
          <w:color w:val="000000"/>
          <w:kern w:val="0"/>
          <w:szCs w:val="21"/>
          <w:lang w:bidi="ar"/>
        </w:rPr>
        <w:t>：1、面向整体学生的课程目标达成评价：某课程目标评价值=∑每个学生课程目标评价值/学生总人数</w:t>
      </w:r>
      <w:r>
        <w:rPr>
          <w:rFonts w:hint="eastAsia"/>
          <w:color w:val="000000"/>
          <w:kern w:val="0"/>
          <w:szCs w:val="21"/>
          <w:lang w:bidi="ar"/>
        </w:rPr>
        <w:t>；</w:t>
      </w:r>
      <w:r>
        <w:rPr>
          <w:color w:val="000000"/>
          <w:kern w:val="0"/>
          <w:szCs w:val="21"/>
          <w:lang w:bidi="ar"/>
        </w:rPr>
        <w:t>2、针对学生个体的课程目标达成评价：学生个体的课程目标评价值=（∑各考核环节所得分数×权重值）/课程目标总分值</w:t>
      </w:r>
      <w:r>
        <w:rPr>
          <w:rFonts w:hint="eastAsia"/>
          <w:color w:val="000000"/>
          <w:kern w:val="0"/>
          <w:szCs w:val="21"/>
          <w:lang w:bidi="ar"/>
        </w:rPr>
        <w:t>。</w:t>
      </w:r>
    </w:p>
    <w:p w:rsidR="00ED44C2" w:rsidRDefault="00ED44C2">
      <w:pPr>
        <w:widowControl/>
        <w:spacing w:beforeLines="100" w:before="312" w:afterLines="100" w:after="312" w:line="240" w:lineRule="atLeast"/>
        <w:jc w:val="left"/>
        <w:rPr>
          <w:color w:val="000000"/>
          <w:spacing w:val="6"/>
          <w:szCs w:val="21"/>
        </w:rPr>
      </w:pPr>
      <w:r>
        <w:rPr>
          <w:rFonts w:hint="eastAsia"/>
          <w:b/>
          <w:color w:val="000000"/>
          <w:sz w:val="24"/>
        </w:rPr>
        <w:t>九、教材与参考资料：</w:t>
      </w:r>
      <w:r>
        <w:rPr>
          <w:b/>
          <w:sz w:val="24"/>
        </w:rPr>
        <w:t xml:space="preserve"> </w:t>
      </w:r>
      <w:r>
        <w:rPr>
          <w:color w:val="000000"/>
          <w:spacing w:val="6"/>
          <w:szCs w:val="21"/>
        </w:rPr>
        <w:t xml:space="preserve"> </w:t>
      </w:r>
    </w:p>
    <w:p w:rsidR="00ED44C2" w:rsidRDefault="00ED44C2">
      <w:pPr>
        <w:widowControl/>
        <w:tabs>
          <w:tab w:val="left" w:pos="1960"/>
        </w:tabs>
        <w:spacing w:line="240" w:lineRule="atLeast"/>
        <w:jc w:val="left"/>
        <w:rPr>
          <w:spacing w:val="6"/>
          <w:szCs w:val="21"/>
        </w:rPr>
      </w:pPr>
      <w:r>
        <w:rPr>
          <w:rFonts w:hint="eastAsia"/>
          <w:b/>
          <w:bCs/>
          <w:color w:val="000000"/>
          <w:spacing w:val="6"/>
          <w:kern w:val="0"/>
          <w:szCs w:val="21"/>
        </w:rPr>
        <w:t>教材:</w:t>
      </w:r>
      <w:r>
        <w:rPr>
          <w:color w:val="000000"/>
          <w:spacing w:val="6"/>
          <w:kern w:val="0"/>
          <w:szCs w:val="21"/>
        </w:rPr>
        <w:t>《算法设计与分析-C++语言描述》，陈慧南编著，电子工业出版社，2020,5</w:t>
      </w:r>
    </w:p>
    <w:p w:rsidR="00ED44C2" w:rsidRDefault="00ED44C2">
      <w:pPr>
        <w:widowControl/>
        <w:tabs>
          <w:tab w:val="left" w:pos="1960"/>
        </w:tabs>
        <w:spacing w:line="240" w:lineRule="atLeast"/>
        <w:jc w:val="left"/>
        <w:rPr>
          <w:b/>
          <w:bCs/>
          <w:color w:val="000000"/>
          <w:spacing w:val="6"/>
          <w:kern w:val="0"/>
          <w:szCs w:val="21"/>
        </w:rPr>
      </w:pPr>
      <w:r>
        <w:rPr>
          <w:rFonts w:hint="eastAsia"/>
          <w:b/>
          <w:bCs/>
          <w:color w:val="000000"/>
          <w:spacing w:val="6"/>
          <w:kern w:val="0"/>
          <w:szCs w:val="21"/>
        </w:rPr>
        <w:t>教学参考数目:</w:t>
      </w:r>
    </w:p>
    <w:p w:rsidR="00ED44C2" w:rsidRDefault="00ED44C2">
      <w:pPr>
        <w:widowControl/>
        <w:tabs>
          <w:tab w:val="left" w:pos="1960"/>
        </w:tabs>
        <w:spacing w:line="240" w:lineRule="atLeast"/>
        <w:jc w:val="left"/>
        <w:rPr>
          <w:spacing w:val="6"/>
          <w:szCs w:val="21"/>
        </w:rPr>
      </w:pPr>
      <w:r>
        <w:rPr>
          <w:rFonts w:hint="eastAsia"/>
          <w:spacing w:val="6"/>
          <w:szCs w:val="21"/>
        </w:rPr>
        <w:t>[1]</w:t>
      </w:r>
      <w:r>
        <w:rPr>
          <w:spacing w:val="6"/>
          <w:szCs w:val="21"/>
        </w:rPr>
        <w:t>苏德富主编，《计算机算法设计与分析》，电子工业出版社，20</w:t>
      </w:r>
      <w:r>
        <w:rPr>
          <w:rFonts w:hint="eastAsia"/>
          <w:spacing w:val="6"/>
          <w:szCs w:val="21"/>
        </w:rPr>
        <w:t>2</w:t>
      </w:r>
      <w:r>
        <w:rPr>
          <w:spacing w:val="6"/>
          <w:szCs w:val="21"/>
        </w:rPr>
        <w:t>0年6月.</w:t>
      </w:r>
    </w:p>
    <w:p w:rsidR="00ED44C2" w:rsidRDefault="00ED44C2">
      <w:pPr>
        <w:widowControl/>
        <w:tabs>
          <w:tab w:val="left" w:pos="1960"/>
        </w:tabs>
        <w:spacing w:line="240" w:lineRule="atLeast"/>
        <w:jc w:val="left"/>
        <w:rPr>
          <w:color w:val="000000"/>
          <w:spacing w:val="6"/>
          <w:kern w:val="0"/>
          <w:szCs w:val="21"/>
        </w:rPr>
      </w:pPr>
      <w:r>
        <w:rPr>
          <w:spacing w:val="6"/>
          <w:szCs w:val="21"/>
        </w:rPr>
        <w:t>[</w:t>
      </w:r>
      <w:r>
        <w:rPr>
          <w:rFonts w:hint="eastAsia"/>
          <w:spacing w:val="6"/>
          <w:szCs w:val="21"/>
        </w:rPr>
        <w:t>2</w:t>
      </w:r>
      <w:r>
        <w:rPr>
          <w:spacing w:val="6"/>
          <w:szCs w:val="21"/>
        </w:rPr>
        <w:t>] 王晓东主编，《计算机算法设计与分析》（第2版），电子工业出版社，2014年7月.</w:t>
      </w:r>
    </w:p>
    <w:p w:rsidR="00ED44C2" w:rsidRDefault="00ED44C2">
      <w:pPr>
        <w:widowControl/>
        <w:tabs>
          <w:tab w:val="left" w:pos="1960"/>
        </w:tabs>
        <w:spacing w:line="240" w:lineRule="atLeast"/>
        <w:jc w:val="left"/>
        <w:rPr>
          <w:color w:val="000000"/>
          <w:spacing w:val="6"/>
          <w:kern w:val="0"/>
          <w:szCs w:val="21"/>
        </w:rPr>
      </w:pPr>
      <w:r>
        <w:rPr>
          <w:color w:val="000000"/>
          <w:spacing w:val="6"/>
          <w:kern w:val="0"/>
          <w:szCs w:val="21"/>
        </w:rPr>
        <w:t>[</w:t>
      </w:r>
      <w:r>
        <w:rPr>
          <w:rFonts w:hint="eastAsia"/>
          <w:color w:val="000000"/>
          <w:spacing w:val="6"/>
          <w:kern w:val="0"/>
          <w:szCs w:val="21"/>
        </w:rPr>
        <w:t>3</w:t>
      </w:r>
      <w:r>
        <w:rPr>
          <w:color w:val="000000"/>
          <w:spacing w:val="6"/>
          <w:kern w:val="0"/>
          <w:szCs w:val="21"/>
        </w:rPr>
        <w:t xml:space="preserve">] 徐士良主编　清华大学出版社出版的《计算机常用算法》第二版   </w:t>
      </w:r>
      <w:r>
        <w:rPr>
          <w:spacing w:val="6"/>
          <w:szCs w:val="21"/>
        </w:rPr>
        <w:t>2018年7月</w:t>
      </w:r>
    </w:p>
    <w:p w:rsidR="00ED44C2" w:rsidRDefault="00ED44C2">
      <w:pPr>
        <w:widowControl/>
        <w:tabs>
          <w:tab w:val="left" w:pos="1960"/>
        </w:tabs>
        <w:spacing w:line="240" w:lineRule="atLeast"/>
        <w:jc w:val="left"/>
        <w:rPr>
          <w:color w:val="000000"/>
          <w:spacing w:val="6"/>
          <w:kern w:val="0"/>
          <w:szCs w:val="21"/>
        </w:rPr>
      </w:pPr>
      <w:r>
        <w:rPr>
          <w:color w:val="000000"/>
          <w:spacing w:val="6"/>
          <w:kern w:val="0"/>
          <w:szCs w:val="21"/>
        </w:rPr>
        <w:t>[</w:t>
      </w:r>
      <w:r>
        <w:rPr>
          <w:rFonts w:hint="eastAsia"/>
          <w:color w:val="000000"/>
          <w:spacing w:val="6"/>
          <w:kern w:val="0"/>
          <w:szCs w:val="21"/>
        </w:rPr>
        <w:t>4</w:t>
      </w:r>
      <w:r>
        <w:rPr>
          <w:color w:val="000000"/>
          <w:spacing w:val="6"/>
          <w:kern w:val="0"/>
          <w:szCs w:val="21"/>
        </w:rPr>
        <w:t>] 卢开澄主编　清华大学出版社出版的《计算机指导引论－设计与分析》</w:t>
      </w:r>
      <w:r>
        <w:rPr>
          <w:spacing w:val="6"/>
          <w:szCs w:val="21"/>
        </w:rPr>
        <w:t>2014年7月</w:t>
      </w:r>
    </w:p>
    <w:p w:rsidR="00ED44C2" w:rsidRDefault="00ED44C2">
      <w:pPr>
        <w:widowControl/>
        <w:tabs>
          <w:tab w:val="left" w:pos="1960"/>
        </w:tabs>
        <w:spacing w:line="240" w:lineRule="atLeast"/>
        <w:ind w:rightChars="-244" w:right="-512"/>
        <w:jc w:val="left"/>
        <w:rPr>
          <w:color w:val="000000"/>
          <w:spacing w:val="6"/>
          <w:kern w:val="0"/>
          <w:szCs w:val="21"/>
        </w:rPr>
      </w:pPr>
      <w:r>
        <w:rPr>
          <w:color w:val="000000"/>
          <w:spacing w:val="6"/>
          <w:kern w:val="0"/>
          <w:szCs w:val="21"/>
        </w:rPr>
        <w:t>[</w:t>
      </w:r>
      <w:r>
        <w:rPr>
          <w:rFonts w:hint="eastAsia"/>
          <w:color w:val="000000"/>
          <w:spacing w:val="6"/>
          <w:kern w:val="0"/>
          <w:szCs w:val="21"/>
        </w:rPr>
        <w:t>5</w:t>
      </w:r>
      <w:r>
        <w:rPr>
          <w:color w:val="000000"/>
          <w:spacing w:val="6"/>
          <w:kern w:val="0"/>
          <w:szCs w:val="21"/>
        </w:rPr>
        <w:t>]（美）Sartaj Sahni著，汪诗林等译，《数据结构、算法与应用》，机械工业出版社，2012年</w:t>
      </w:r>
    </w:p>
    <w:p w:rsidR="00ED44C2" w:rsidRDefault="00ED44C2">
      <w:pPr>
        <w:widowControl/>
        <w:spacing w:beforeLines="50" w:before="156" w:afterLines="50" w:after="156" w:line="360" w:lineRule="exact"/>
        <w:jc w:val="left"/>
        <w:rPr>
          <w:b/>
          <w:bCs/>
          <w:kern w:val="0"/>
          <w:sz w:val="24"/>
          <w:lang w:bidi="ar"/>
        </w:rPr>
      </w:pPr>
      <w:r>
        <w:rPr>
          <w:rFonts w:hint="eastAsia"/>
          <w:b/>
          <w:sz w:val="24"/>
        </w:rPr>
        <w:t>十</w:t>
      </w:r>
      <w:r>
        <w:rPr>
          <w:b/>
          <w:sz w:val="24"/>
        </w:rPr>
        <w:t>、教学团队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127"/>
        <w:gridCol w:w="3543"/>
      </w:tblGrid>
      <w:tr w:rsidR="00ED44C2">
        <w:trPr>
          <w:trHeight w:val="375"/>
          <w:jc w:val="center"/>
        </w:trPr>
        <w:tc>
          <w:tcPr>
            <w:tcW w:w="1984" w:type="dxa"/>
            <w:vAlign w:val="center"/>
          </w:tcPr>
          <w:p w:rsidR="00ED44C2" w:rsidRDefault="00ED44C2">
            <w:pPr>
              <w:adjustRightInd w:val="0"/>
              <w:snapToGrid w:val="0"/>
              <w:jc w:val="center"/>
              <w:rPr>
                <w:b/>
                <w:bCs/>
                <w:kern w:val="0"/>
                <w:sz w:val="18"/>
                <w:szCs w:val="18"/>
              </w:rPr>
            </w:pPr>
            <w:r>
              <w:rPr>
                <w:b/>
                <w:bCs/>
                <w:kern w:val="0"/>
                <w:sz w:val="18"/>
                <w:szCs w:val="18"/>
              </w:rPr>
              <w:t>姓名</w:t>
            </w:r>
          </w:p>
        </w:tc>
        <w:tc>
          <w:tcPr>
            <w:tcW w:w="2127" w:type="dxa"/>
            <w:vAlign w:val="center"/>
          </w:tcPr>
          <w:p w:rsidR="00ED44C2" w:rsidRDefault="00ED44C2">
            <w:pPr>
              <w:adjustRightInd w:val="0"/>
              <w:snapToGrid w:val="0"/>
              <w:jc w:val="center"/>
              <w:rPr>
                <w:b/>
                <w:bCs/>
                <w:kern w:val="0"/>
                <w:sz w:val="18"/>
                <w:szCs w:val="18"/>
              </w:rPr>
            </w:pPr>
            <w:r>
              <w:rPr>
                <w:b/>
                <w:bCs/>
                <w:kern w:val="0"/>
                <w:sz w:val="18"/>
                <w:szCs w:val="18"/>
              </w:rPr>
              <w:t>职称</w:t>
            </w:r>
          </w:p>
        </w:tc>
        <w:tc>
          <w:tcPr>
            <w:tcW w:w="3543" w:type="dxa"/>
            <w:vAlign w:val="center"/>
          </w:tcPr>
          <w:p w:rsidR="00ED44C2" w:rsidRDefault="00ED44C2">
            <w:pPr>
              <w:adjustRightInd w:val="0"/>
              <w:snapToGrid w:val="0"/>
              <w:jc w:val="center"/>
              <w:rPr>
                <w:b/>
                <w:bCs/>
                <w:kern w:val="0"/>
                <w:sz w:val="18"/>
                <w:szCs w:val="18"/>
              </w:rPr>
            </w:pPr>
            <w:r>
              <w:rPr>
                <w:b/>
                <w:bCs/>
                <w:kern w:val="0"/>
                <w:sz w:val="18"/>
                <w:szCs w:val="18"/>
              </w:rPr>
              <w:t>承担的教学工作</w:t>
            </w:r>
          </w:p>
        </w:tc>
      </w:tr>
      <w:tr w:rsidR="00ED44C2">
        <w:trPr>
          <w:trHeight w:val="409"/>
          <w:jc w:val="center"/>
        </w:trPr>
        <w:tc>
          <w:tcPr>
            <w:tcW w:w="1984" w:type="dxa"/>
            <w:vAlign w:val="center"/>
          </w:tcPr>
          <w:p w:rsidR="00ED44C2" w:rsidRDefault="00ED44C2">
            <w:pPr>
              <w:adjustRightInd w:val="0"/>
              <w:snapToGrid w:val="0"/>
              <w:jc w:val="center"/>
              <w:rPr>
                <w:kern w:val="0"/>
                <w:sz w:val="18"/>
                <w:szCs w:val="21"/>
              </w:rPr>
            </w:pPr>
            <w:r>
              <w:rPr>
                <w:rFonts w:hint="eastAsia"/>
                <w:kern w:val="0"/>
                <w:sz w:val="18"/>
                <w:szCs w:val="21"/>
              </w:rPr>
              <w:t>徐晓蓉</w:t>
            </w:r>
          </w:p>
        </w:tc>
        <w:tc>
          <w:tcPr>
            <w:tcW w:w="2127" w:type="dxa"/>
            <w:vAlign w:val="center"/>
          </w:tcPr>
          <w:p w:rsidR="00ED44C2" w:rsidRDefault="00ED44C2">
            <w:pPr>
              <w:adjustRightInd w:val="0"/>
              <w:snapToGrid w:val="0"/>
              <w:jc w:val="center"/>
              <w:rPr>
                <w:kern w:val="0"/>
                <w:sz w:val="18"/>
                <w:szCs w:val="21"/>
              </w:rPr>
            </w:pPr>
            <w:r>
              <w:rPr>
                <w:rFonts w:hint="eastAsia"/>
                <w:kern w:val="0"/>
                <w:sz w:val="18"/>
                <w:szCs w:val="21"/>
              </w:rPr>
              <w:t>讲师</w:t>
            </w:r>
          </w:p>
        </w:tc>
        <w:tc>
          <w:tcPr>
            <w:tcW w:w="3543" w:type="dxa"/>
            <w:vAlign w:val="center"/>
          </w:tcPr>
          <w:p w:rsidR="00ED44C2" w:rsidRDefault="00ED44C2">
            <w:pPr>
              <w:adjustRightInd w:val="0"/>
              <w:snapToGrid w:val="0"/>
              <w:jc w:val="center"/>
              <w:rPr>
                <w:kern w:val="0"/>
                <w:sz w:val="18"/>
                <w:szCs w:val="21"/>
              </w:rPr>
            </w:pPr>
            <w:r>
              <w:rPr>
                <w:kern w:val="0"/>
                <w:sz w:val="18"/>
                <w:szCs w:val="21"/>
              </w:rPr>
              <w:t>课程负责人、主讲教师</w:t>
            </w:r>
          </w:p>
        </w:tc>
      </w:tr>
      <w:tr w:rsidR="00ED44C2">
        <w:trPr>
          <w:trHeight w:val="415"/>
          <w:jc w:val="center"/>
        </w:trPr>
        <w:tc>
          <w:tcPr>
            <w:tcW w:w="1984" w:type="dxa"/>
            <w:vAlign w:val="center"/>
          </w:tcPr>
          <w:p w:rsidR="00ED44C2" w:rsidRDefault="00ED44C2">
            <w:pPr>
              <w:snapToGrid w:val="0"/>
              <w:jc w:val="center"/>
              <w:rPr>
                <w:kern w:val="0"/>
                <w:sz w:val="18"/>
                <w:szCs w:val="21"/>
              </w:rPr>
            </w:pPr>
            <w:r>
              <w:rPr>
                <w:rFonts w:hint="eastAsia"/>
                <w:kern w:val="0"/>
                <w:sz w:val="18"/>
                <w:szCs w:val="21"/>
              </w:rPr>
              <w:t>佘青</w:t>
            </w:r>
          </w:p>
        </w:tc>
        <w:tc>
          <w:tcPr>
            <w:tcW w:w="2127" w:type="dxa"/>
            <w:vAlign w:val="center"/>
          </w:tcPr>
          <w:p w:rsidR="00ED44C2" w:rsidRDefault="00ED44C2">
            <w:pPr>
              <w:adjustRightInd w:val="0"/>
              <w:snapToGrid w:val="0"/>
              <w:jc w:val="center"/>
              <w:rPr>
                <w:kern w:val="0"/>
                <w:sz w:val="18"/>
                <w:szCs w:val="21"/>
              </w:rPr>
            </w:pPr>
            <w:r>
              <w:rPr>
                <w:rFonts w:hint="eastAsia"/>
                <w:kern w:val="0"/>
                <w:sz w:val="18"/>
                <w:szCs w:val="21"/>
              </w:rPr>
              <w:t>讲师</w:t>
            </w:r>
          </w:p>
        </w:tc>
        <w:tc>
          <w:tcPr>
            <w:tcW w:w="3543" w:type="dxa"/>
            <w:vAlign w:val="center"/>
          </w:tcPr>
          <w:p w:rsidR="00ED44C2" w:rsidRDefault="00ED44C2">
            <w:pPr>
              <w:adjustRightInd w:val="0"/>
              <w:snapToGrid w:val="0"/>
              <w:jc w:val="center"/>
              <w:rPr>
                <w:kern w:val="0"/>
                <w:sz w:val="18"/>
                <w:szCs w:val="21"/>
              </w:rPr>
            </w:pPr>
            <w:r>
              <w:rPr>
                <w:kern w:val="0"/>
                <w:sz w:val="18"/>
                <w:szCs w:val="21"/>
              </w:rPr>
              <w:t>主讲教师</w:t>
            </w:r>
          </w:p>
        </w:tc>
      </w:tr>
      <w:tr w:rsidR="00ED44C2">
        <w:trPr>
          <w:trHeight w:val="421"/>
          <w:jc w:val="center"/>
        </w:trPr>
        <w:tc>
          <w:tcPr>
            <w:tcW w:w="1984" w:type="dxa"/>
            <w:vAlign w:val="center"/>
          </w:tcPr>
          <w:p w:rsidR="00ED44C2" w:rsidRDefault="00ED44C2">
            <w:pPr>
              <w:snapToGrid w:val="0"/>
              <w:jc w:val="center"/>
              <w:rPr>
                <w:kern w:val="0"/>
                <w:sz w:val="18"/>
                <w:szCs w:val="21"/>
              </w:rPr>
            </w:pPr>
          </w:p>
        </w:tc>
        <w:tc>
          <w:tcPr>
            <w:tcW w:w="2127" w:type="dxa"/>
            <w:vAlign w:val="center"/>
          </w:tcPr>
          <w:p w:rsidR="00ED44C2" w:rsidRDefault="00ED44C2">
            <w:pPr>
              <w:adjustRightInd w:val="0"/>
              <w:snapToGrid w:val="0"/>
              <w:jc w:val="center"/>
              <w:rPr>
                <w:kern w:val="0"/>
                <w:sz w:val="18"/>
                <w:szCs w:val="21"/>
              </w:rPr>
            </w:pPr>
          </w:p>
        </w:tc>
        <w:tc>
          <w:tcPr>
            <w:tcW w:w="3543" w:type="dxa"/>
            <w:vAlign w:val="center"/>
          </w:tcPr>
          <w:p w:rsidR="00ED44C2" w:rsidRDefault="00ED44C2">
            <w:pPr>
              <w:adjustRightInd w:val="0"/>
              <w:snapToGrid w:val="0"/>
              <w:jc w:val="center"/>
              <w:rPr>
                <w:kern w:val="0"/>
                <w:sz w:val="18"/>
                <w:szCs w:val="21"/>
              </w:rPr>
            </w:pPr>
          </w:p>
        </w:tc>
      </w:tr>
    </w:tbl>
    <w:p w:rsidR="00ED44C2" w:rsidRDefault="00ED44C2">
      <w:pPr>
        <w:spacing w:line="360" w:lineRule="exact"/>
        <w:ind w:leftChars="1596" w:left="3352" w:right="420"/>
        <w:jc w:val="left"/>
        <w:rPr>
          <w:rFonts w:ascii="宋体" w:hAnsi="宋体" w:cs="宋体"/>
          <w:sz w:val="24"/>
        </w:rPr>
      </w:pPr>
    </w:p>
    <w:p w:rsidR="00ED44C2" w:rsidRDefault="00ED44C2">
      <w:pPr>
        <w:spacing w:line="360" w:lineRule="exact"/>
        <w:ind w:leftChars="1596" w:left="3352" w:right="420"/>
        <w:jc w:val="left"/>
        <w:rPr>
          <w:rFonts w:ascii="宋体" w:hAnsi="宋体" w:cs="宋体"/>
          <w:sz w:val="24"/>
        </w:rPr>
      </w:pPr>
      <w:r>
        <w:rPr>
          <w:rFonts w:ascii="宋体" w:eastAsia="宋体" w:hAnsi="宋体" w:cs="宋体"/>
          <w:sz w:val="24"/>
          <w:szCs w:val="24"/>
        </w:rPr>
        <w:t>执笔人：</w:t>
      </w:r>
      <w:r>
        <w:rPr>
          <w:rFonts w:ascii="宋体" w:eastAsia="宋体" w:hAnsi="宋体" w:cs="宋体" w:hint="eastAsia"/>
          <w:sz w:val="24"/>
          <w:szCs w:val="24"/>
        </w:rPr>
        <w:t>徐晓蓉</w:t>
      </w:r>
      <w:r>
        <w:rPr>
          <w:rFonts w:ascii="宋体" w:eastAsia="宋体" w:hAnsi="宋体" w:cs="宋体"/>
          <w:sz w:val="24"/>
          <w:szCs w:val="24"/>
        </w:rPr>
        <w:t>     </w:t>
      </w:r>
    </w:p>
    <w:p w:rsidR="00ED44C2" w:rsidRDefault="00ED44C2">
      <w:pPr>
        <w:spacing w:line="360" w:lineRule="exact"/>
        <w:ind w:leftChars="1596" w:left="3352" w:right="420"/>
        <w:jc w:val="left"/>
        <w:rPr>
          <w:rFonts w:ascii="宋体" w:hAnsi="宋体" w:cs="宋体"/>
          <w:sz w:val="24"/>
        </w:rPr>
      </w:pPr>
      <w:r>
        <w:rPr>
          <w:rFonts w:ascii="宋体" w:eastAsia="宋体" w:hAnsi="宋体" w:cs="宋体"/>
          <w:sz w:val="24"/>
          <w:szCs w:val="24"/>
        </w:rPr>
        <w:t>系（室）审核机构：</w:t>
      </w:r>
      <w:r>
        <w:rPr>
          <w:rFonts w:ascii="宋体" w:hAnsi="宋体" w:cs="宋体" w:hint="eastAsia"/>
          <w:sz w:val="24"/>
          <w:szCs w:val="24"/>
        </w:rPr>
        <w:t>软件</w:t>
      </w:r>
      <w:r>
        <w:rPr>
          <w:rFonts w:ascii="宋体" w:eastAsia="宋体" w:hAnsi="宋体" w:cs="宋体"/>
          <w:sz w:val="24"/>
          <w:szCs w:val="24"/>
        </w:rPr>
        <w:t>工程教学大纲审核小组 组长：</w:t>
      </w:r>
      <w:r>
        <w:rPr>
          <w:rFonts w:ascii="宋体" w:hAnsi="宋体" w:cs="宋体" w:hint="eastAsia"/>
          <w:sz w:val="24"/>
          <w:szCs w:val="24"/>
        </w:rPr>
        <w:t>江伟</w:t>
      </w:r>
    </w:p>
    <w:p w:rsidR="00ED44C2" w:rsidRDefault="00ED44C2">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佘青</w:t>
      </w:r>
      <w:r>
        <w:rPr>
          <w:rFonts w:ascii="宋体" w:eastAsia="宋体" w:hAnsi="宋体" w:cs="宋体"/>
          <w:sz w:val="24"/>
          <w:szCs w:val="24"/>
        </w:rPr>
        <w:t>       </w:t>
      </w:r>
    </w:p>
    <w:p w:rsidR="00ED44C2" w:rsidRDefault="00ED44C2">
      <w:pPr>
        <w:spacing w:line="360" w:lineRule="exact"/>
        <w:ind w:leftChars="1596" w:left="3352" w:right="420"/>
        <w:jc w:val="left"/>
        <w:rPr>
          <w:rFonts w:ascii="宋体" w:hAnsi="宋体" w:cs="宋体"/>
          <w:sz w:val="24"/>
        </w:rPr>
      </w:pPr>
      <w:r>
        <w:rPr>
          <w:rFonts w:ascii="宋体" w:eastAsia="宋体" w:hAnsi="宋体" w:cs="宋体"/>
          <w:sz w:val="24"/>
          <w:szCs w:val="24"/>
        </w:rPr>
        <w:t>2022年1</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8</w:t>
      </w:r>
      <w:r>
        <w:rPr>
          <w:rFonts w:ascii="宋体" w:eastAsia="宋体" w:hAnsi="宋体" w:cs="宋体"/>
          <w:sz w:val="24"/>
          <w:szCs w:val="24"/>
        </w:rPr>
        <w:t>日</w:t>
      </w:r>
    </w:p>
    <w:p w:rsidR="00ED44C2" w:rsidRDefault="00ED44C2">
      <w:pPr>
        <w:spacing w:line="360" w:lineRule="exact"/>
        <w:ind w:leftChars="1596" w:left="3352" w:right="420"/>
        <w:jc w:val="left"/>
        <w:rPr>
          <w:rFonts w:ascii="宋体" w:hAnsi="宋体" w:cs="宋体"/>
          <w:sz w:val="24"/>
        </w:rPr>
      </w:pPr>
    </w:p>
    <w:p w:rsidR="00ED44C2" w:rsidRDefault="00ED44C2">
      <w:pPr>
        <w:spacing w:line="360" w:lineRule="exact"/>
        <w:ind w:leftChars="1596" w:left="3352" w:right="420"/>
        <w:jc w:val="left"/>
        <w:rPr>
          <w:rFonts w:ascii="宋体" w:hAnsi="宋体" w:cs="宋体"/>
          <w:sz w:val="24"/>
        </w:rPr>
      </w:pPr>
      <w:r>
        <w:rPr>
          <w:rFonts w:ascii="宋体" w:eastAsia="宋体" w:hAnsi="宋体" w:cs="宋体"/>
          <w:sz w:val="24"/>
          <w:szCs w:val="24"/>
        </w:rPr>
        <w:t>教学院审核机构：</w:t>
      </w:r>
    </w:p>
    <w:p w:rsidR="00ED44C2" w:rsidRDefault="00ED44C2">
      <w:pPr>
        <w:spacing w:line="360" w:lineRule="exact"/>
        <w:ind w:leftChars="1596" w:left="3352" w:right="420"/>
        <w:jc w:val="left"/>
        <w:rPr>
          <w:rFonts w:ascii="宋体" w:hAnsi="宋体" w:cs="宋体"/>
          <w:sz w:val="24"/>
        </w:rPr>
      </w:pPr>
      <w:r>
        <w:rPr>
          <w:rFonts w:ascii="宋体" w:eastAsia="宋体" w:hAnsi="宋体" w:cs="宋体"/>
          <w:sz w:val="24"/>
          <w:szCs w:val="24"/>
        </w:rPr>
        <w:t>计电学院教学大纲审核小组 组长李建英</w:t>
      </w:r>
    </w:p>
    <w:p w:rsidR="00ED44C2" w:rsidRDefault="00ED44C2">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叶华</w:t>
      </w:r>
      <w:r>
        <w:rPr>
          <w:rFonts w:ascii="宋体" w:eastAsia="宋体" w:hAnsi="宋体" w:cs="宋体"/>
          <w:sz w:val="24"/>
          <w:szCs w:val="24"/>
        </w:rPr>
        <w:t>     </w:t>
      </w:r>
    </w:p>
    <w:p w:rsidR="00ED44C2" w:rsidRDefault="00ED44C2">
      <w:pPr>
        <w:spacing w:line="360" w:lineRule="exact"/>
        <w:ind w:right="420" w:firstLineChars="1400" w:firstLine="3360"/>
        <w:jc w:val="left"/>
        <w:rPr>
          <w:bCs/>
          <w:color w:val="000000"/>
        </w:rPr>
      </w:pPr>
      <w:r>
        <w:rPr>
          <w:rFonts w:ascii="宋体" w:eastAsia="宋体" w:hAnsi="宋体" w:cs="宋体"/>
          <w:sz w:val="24"/>
          <w:szCs w:val="24"/>
        </w:rPr>
        <w:t>202</w:t>
      </w:r>
      <w:r>
        <w:rPr>
          <w:rFonts w:ascii="宋体" w:hAnsi="宋体" w:cs="宋体" w:hint="eastAsia"/>
          <w:sz w:val="24"/>
          <w:szCs w:val="24"/>
        </w:rPr>
        <w:t>3</w:t>
      </w:r>
      <w:r>
        <w:rPr>
          <w:rFonts w:ascii="宋体" w:eastAsia="宋体" w:hAnsi="宋体" w:cs="宋体"/>
          <w:sz w:val="24"/>
          <w:szCs w:val="24"/>
        </w:rPr>
        <w:t>年</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27</w:t>
      </w:r>
      <w:r>
        <w:rPr>
          <w:rFonts w:ascii="宋体" w:eastAsia="宋体" w:hAnsi="宋体" w:cs="宋体"/>
          <w:sz w:val="24"/>
          <w:szCs w:val="24"/>
        </w:rPr>
        <w:t>日</w:t>
      </w:r>
    </w:p>
    <w:p w:rsidR="00ED44C2" w:rsidRDefault="00ED44C2">
      <w:pPr>
        <w:tabs>
          <w:tab w:val="left" w:pos="5934"/>
        </w:tabs>
        <w:spacing w:line="240" w:lineRule="atLeast"/>
        <w:rPr>
          <w:bCs/>
          <w:spacing w:val="6"/>
          <w:sz w:val="24"/>
        </w:rPr>
      </w:pPr>
      <w:bookmarkStart w:id="0" w:name="_GoBack"/>
      <w:bookmarkEnd w:id="0"/>
    </w:p>
    <w:sectPr w:rsidR="00ED44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6B0" w:rsidRDefault="008456B0" w:rsidP="009D7681">
      <w:r>
        <w:separator/>
      </w:r>
    </w:p>
  </w:endnote>
  <w:endnote w:type="continuationSeparator" w:id="0">
    <w:p w:rsidR="008456B0" w:rsidRDefault="008456B0" w:rsidP="009D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6B0" w:rsidRDefault="008456B0" w:rsidP="009D7681">
      <w:r>
        <w:separator/>
      </w:r>
    </w:p>
  </w:footnote>
  <w:footnote w:type="continuationSeparator" w:id="0">
    <w:p w:rsidR="008456B0" w:rsidRDefault="008456B0" w:rsidP="009D76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5CCE77"/>
    <w:multiLevelType w:val="singleLevel"/>
    <w:tmpl w:val="D75CCE77"/>
    <w:lvl w:ilvl="0">
      <w:start w:val="4"/>
      <w:numFmt w:val="chineseCounting"/>
      <w:suff w:val="nothing"/>
      <w:lvlText w:val="%1、"/>
      <w:lvlJc w:val="left"/>
      <w:rPr>
        <w:rFonts w:hint="eastAsia"/>
      </w:rPr>
    </w:lvl>
  </w:abstractNum>
  <w:abstractNum w:abstractNumId="1" w15:restartNumberingAfterBreak="0">
    <w:nsid w:val="07C840B3"/>
    <w:multiLevelType w:val="multilevel"/>
    <w:tmpl w:val="07C840B3"/>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4777EB8A"/>
    <w:multiLevelType w:val="singleLevel"/>
    <w:tmpl w:val="4777EB8A"/>
    <w:lvl w:ilvl="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C2"/>
    <w:rsid w:val="008456B0"/>
    <w:rsid w:val="009D7681"/>
    <w:rsid w:val="00A84A7F"/>
    <w:rsid w:val="00ED4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893A5"/>
  <w15:chartTrackingRefBased/>
  <w15:docId w15:val="{10A14CA7-0065-4BBD-90B7-912C2268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ED44C2"/>
    <w:pPr>
      <w:ind w:left="79"/>
      <w:jc w:val="center"/>
      <w:outlineLvl w:val="0"/>
    </w:pPr>
    <w:rPr>
      <w:rFonts w:ascii="黑体" w:eastAsia="黑体" w:hAnsi="黑体" w:cs="黑体"/>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ED44C2"/>
    <w:rPr>
      <w:rFonts w:ascii="黑体" w:eastAsia="黑体" w:hAnsi="黑体" w:cs="黑体"/>
      <w:b/>
      <w:sz w:val="32"/>
      <w:szCs w:val="24"/>
    </w:rPr>
  </w:style>
  <w:style w:type="paragraph" w:styleId="a3">
    <w:name w:val="Normal (Web)"/>
    <w:basedOn w:val="a"/>
    <w:uiPriority w:val="99"/>
    <w:semiHidden/>
    <w:unhideWhenUsed/>
    <w:qFormat/>
    <w:rsid w:val="00ED44C2"/>
    <w:pPr>
      <w:spacing w:beforeAutospacing="1" w:afterAutospacing="1"/>
      <w:jc w:val="left"/>
    </w:pPr>
    <w:rPr>
      <w:rFonts w:ascii="Times New Roman" w:eastAsia="宋体" w:hAnsi="Times New Roman" w:cs="Times New Roman"/>
      <w:kern w:val="0"/>
      <w:sz w:val="24"/>
      <w:szCs w:val="24"/>
    </w:rPr>
  </w:style>
  <w:style w:type="character" w:styleId="a4">
    <w:name w:val="Emphasis"/>
    <w:basedOn w:val="a0"/>
    <w:qFormat/>
    <w:rsid w:val="00ED44C2"/>
    <w:rPr>
      <w:i/>
    </w:rPr>
  </w:style>
  <w:style w:type="character" w:customStyle="1" w:styleId="fontstyle01">
    <w:name w:val="fontstyle01"/>
    <w:basedOn w:val="a0"/>
    <w:qFormat/>
    <w:rsid w:val="00ED44C2"/>
    <w:rPr>
      <w:rFonts w:ascii="楷体_GB2312" w:eastAsia="楷体_GB2312" w:hint="eastAsia"/>
      <w:color w:val="000000"/>
      <w:sz w:val="18"/>
      <w:szCs w:val="18"/>
    </w:rPr>
  </w:style>
  <w:style w:type="paragraph" w:styleId="a5">
    <w:name w:val="header"/>
    <w:basedOn w:val="a"/>
    <w:link w:val="a6"/>
    <w:uiPriority w:val="99"/>
    <w:unhideWhenUsed/>
    <w:rsid w:val="009D768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D7681"/>
    <w:rPr>
      <w:sz w:val="18"/>
      <w:szCs w:val="18"/>
    </w:rPr>
  </w:style>
  <w:style w:type="paragraph" w:styleId="a7">
    <w:name w:val="footer"/>
    <w:basedOn w:val="a"/>
    <w:link w:val="a8"/>
    <w:uiPriority w:val="99"/>
    <w:unhideWhenUsed/>
    <w:rsid w:val="009D7681"/>
    <w:pPr>
      <w:tabs>
        <w:tab w:val="center" w:pos="4153"/>
        <w:tab w:val="right" w:pos="8306"/>
      </w:tabs>
      <w:snapToGrid w:val="0"/>
      <w:jc w:val="left"/>
    </w:pPr>
    <w:rPr>
      <w:sz w:val="18"/>
      <w:szCs w:val="18"/>
    </w:rPr>
  </w:style>
  <w:style w:type="character" w:customStyle="1" w:styleId="a8">
    <w:name w:val="页脚 字符"/>
    <w:basedOn w:val="a0"/>
    <w:link w:val="a7"/>
    <w:uiPriority w:val="99"/>
    <w:rsid w:val="009D76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794</Words>
  <Characters>4528</Characters>
  <Application>Microsoft Office Word</Application>
  <DocSecurity>0</DocSecurity>
  <Lines>37</Lines>
  <Paragraphs>10</Paragraphs>
  <ScaleCrop>false</ScaleCrop>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dcterms:created xsi:type="dcterms:W3CDTF">2023-03-14T07:56:00Z</dcterms:created>
  <dcterms:modified xsi:type="dcterms:W3CDTF">2023-03-14T08:05:00Z</dcterms:modified>
</cp:coreProperties>
</file>