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64" w:rsidRDefault="00601C64">
      <w:pPr>
        <w:keepNext/>
        <w:spacing w:line="360" w:lineRule="auto"/>
        <w:jc w:val="center"/>
        <w:outlineLvl w:val="0"/>
        <w:rPr>
          <w:b/>
          <w:bCs/>
          <w:sz w:val="32"/>
        </w:rPr>
      </w:pPr>
      <w:r>
        <w:rPr>
          <w:rFonts w:ascii="Times New Roman" w:hAnsi="Times New Roman" w:cs="Times New Roman"/>
          <w:sz w:val="24"/>
          <w:szCs w:val="24"/>
        </w:rPr>
        <w:tab/>
      </w:r>
      <w:r>
        <w:rPr>
          <w:rFonts w:ascii="Times New Roman" w:eastAsia="宋体" w:hAnsi="Times New Roman" w:cs="Times New Roman"/>
          <w:sz w:val="24"/>
          <w:szCs w:val="24"/>
        </w:rPr>
        <w:tab/>
      </w:r>
      <w:bookmarkStart w:id="0" w:name="_Toc101103186"/>
      <w:bookmarkStart w:id="1" w:name="_Toc24102"/>
      <w:bookmarkStart w:id="2" w:name="_Toc2747"/>
      <w:bookmarkStart w:id="3" w:name="_Toc16246"/>
      <w:bookmarkStart w:id="4" w:name="_Toc7803"/>
      <w:r>
        <w:rPr>
          <w:rFonts w:ascii="Times New Roman" w:eastAsia="宋体" w:hAnsi="Times New Roman" w:cs="Times New Roman"/>
          <w:b/>
          <w:bCs/>
          <w:sz w:val="32"/>
          <w:szCs w:val="24"/>
        </w:rPr>
        <w:t>《计算机导论》课程教学大纲</w:t>
      </w:r>
      <w:bookmarkEnd w:id="0"/>
      <w:bookmarkEnd w:id="1"/>
      <w:bookmarkEnd w:id="2"/>
      <w:bookmarkEnd w:id="3"/>
      <w:r>
        <w:rPr>
          <w:rFonts w:ascii="Times New Roman" w:eastAsia="宋体" w:hAnsi="Times New Roman" w:cs="Times New Roman" w:hint="eastAsia"/>
          <w:b/>
          <w:bCs/>
          <w:sz w:val="32"/>
          <w:szCs w:val="24"/>
        </w:rPr>
        <w:t>（</w:t>
      </w:r>
      <w:r>
        <w:rPr>
          <w:rFonts w:ascii="Times New Roman" w:eastAsia="宋体" w:hAnsi="Times New Roman" w:cs="Times New Roman" w:hint="eastAsia"/>
          <w:b/>
          <w:bCs/>
          <w:sz w:val="32"/>
          <w:szCs w:val="24"/>
        </w:rPr>
        <w:t>2022</w:t>
      </w:r>
      <w:r>
        <w:rPr>
          <w:rFonts w:ascii="Times New Roman" w:eastAsia="宋体" w:hAnsi="Times New Roman" w:cs="Times New Roman" w:hint="eastAsia"/>
          <w:b/>
          <w:bCs/>
          <w:sz w:val="32"/>
          <w:szCs w:val="24"/>
        </w:rPr>
        <w:t>版）</w:t>
      </w:r>
      <w:bookmarkEnd w:id="4"/>
    </w:p>
    <w:p w:rsidR="00601C64" w:rsidRDefault="00601C64">
      <w:pPr>
        <w:spacing w:afterLines="50" w:after="156" w:line="360" w:lineRule="exact"/>
        <w:rPr>
          <w:b/>
          <w:color w:val="000000"/>
        </w:rPr>
      </w:pPr>
      <w:r>
        <w:rPr>
          <w:rFonts w:ascii="Times New Roman" w:eastAsia="宋体" w:hAnsi="Times New Roman" w:cs="Times New Roman"/>
          <w:b/>
          <w:color w:val="000000"/>
          <w:sz w:val="24"/>
        </w:rPr>
        <w:t>一、课程概述</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627"/>
        <w:gridCol w:w="1276"/>
        <w:gridCol w:w="3685"/>
      </w:tblGrid>
      <w:tr w:rsidR="00601C64">
        <w:trPr>
          <w:trHeight w:val="478"/>
          <w:jc w:val="center"/>
        </w:trPr>
        <w:tc>
          <w:tcPr>
            <w:tcW w:w="1267" w:type="dxa"/>
            <w:vAlign w:val="center"/>
          </w:tcPr>
          <w:p w:rsidR="00601C64" w:rsidRDefault="00601C64">
            <w:pPr>
              <w:snapToGrid w:val="0"/>
              <w:jc w:val="center"/>
              <w:rPr>
                <w:rFonts w:eastAsia="微软雅黑"/>
                <w:b/>
                <w:color w:val="000000"/>
                <w:szCs w:val="21"/>
              </w:rPr>
            </w:pPr>
            <w:r>
              <w:rPr>
                <w:rFonts w:ascii="Times New Roman" w:eastAsia="微软雅黑" w:hAnsi="Times New Roman" w:cs="Times New Roman"/>
                <w:b/>
                <w:color w:val="000000"/>
                <w:szCs w:val="21"/>
              </w:rPr>
              <w:t>课程名称</w:t>
            </w:r>
          </w:p>
        </w:tc>
        <w:tc>
          <w:tcPr>
            <w:tcW w:w="2627" w:type="dxa"/>
            <w:vAlign w:val="center"/>
          </w:tcPr>
          <w:p w:rsidR="00601C64" w:rsidRDefault="00601C64">
            <w:pPr>
              <w:widowControl/>
              <w:snapToGrid w:val="0"/>
              <w:jc w:val="center"/>
              <w:rPr>
                <w:color w:val="000000"/>
                <w:kern w:val="0"/>
                <w:szCs w:val="21"/>
              </w:rPr>
            </w:pPr>
            <w:r>
              <w:rPr>
                <w:rFonts w:ascii="Times New Roman" w:eastAsia="宋体" w:hAnsi="Times New Roman" w:cs="Times New Roman"/>
                <w:color w:val="000000"/>
              </w:rPr>
              <w:t>计算机导论</w:t>
            </w:r>
          </w:p>
        </w:tc>
        <w:tc>
          <w:tcPr>
            <w:tcW w:w="1276" w:type="dxa"/>
            <w:vAlign w:val="center"/>
          </w:tcPr>
          <w:p w:rsidR="00601C64" w:rsidRDefault="00601C64">
            <w:pPr>
              <w:snapToGrid w:val="0"/>
              <w:jc w:val="center"/>
              <w:rPr>
                <w:rFonts w:eastAsia="微软雅黑"/>
                <w:b/>
                <w:color w:val="000000"/>
                <w:szCs w:val="21"/>
              </w:rPr>
            </w:pPr>
            <w:r>
              <w:rPr>
                <w:rFonts w:ascii="Times New Roman" w:eastAsia="微软雅黑" w:hAnsi="Times New Roman" w:cs="Times New Roman"/>
                <w:b/>
                <w:color w:val="000000"/>
                <w:szCs w:val="21"/>
              </w:rPr>
              <w:t>英文名称</w:t>
            </w:r>
          </w:p>
        </w:tc>
        <w:tc>
          <w:tcPr>
            <w:tcW w:w="3685" w:type="dxa"/>
            <w:vAlign w:val="center"/>
          </w:tcPr>
          <w:p w:rsidR="00601C64" w:rsidRDefault="00601C64">
            <w:pPr>
              <w:autoSpaceDE w:val="0"/>
              <w:autoSpaceDN w:val="0"/>
              <w:adjustRightInd w:val="0"/>
              <w:spacing w:line="400" w:lineRule="exact"/>
              <w:rPr>
                <w:kern w:val="0"/>
                <w:sz w:val="24"/>
                <w:lang w:val="zh-CN"/>
              </w:rPr>
            </w:pPr>
            <w:r>
              <w:rPr>
                <w:rFonts w:ascii="Times New Roman" w:eastAsia="宋体" w:hAnsi="Times New Roman" w:cs="Times New Roman"/>
                <w:kern w:val="0"/>
                <w:sz w:val="24"/>
                <w:lang w:val="zh-CN"/>
              </w:rPr>
              <w:t>Introduction to Computer Science</w:t>
            </w:r>
          </w:p>
        </w:tc>
      </w:tr>
      <w:tr w:rsidR="00601C64">
        <w:trPr>
          <w:trHeight w:val="511"/>
          <w:jc w:val="center"/>
        </w:trPr>
        <w:tc>
          <w:tcPr>
            <w:tcW w:w="1267" w:type="dxa"/>
            <w:vAlign w:val="center"/>
          </w:tcPr>
          <w:p w:rsidR="00601C64" w:rsidRDefault="00601C64">
            <w:pPr>
              <w:snapToGrid w:val="0"/>
              <w:jc w:val="center"/>
              <w:rPr>
                <w:rFonts w:eastAsia="微软雅黑"/>
                <w:b/>
                <w:color w:val="000000"/>
                <w:szCs w:val="21"/>
              </w:rPr>
            </w:pPr>
            <w:r>
              <w:rPr>
                <w:rFonts w:ascii="Times New Roman" w:eastAsia="微软雅黑" w:hAnsi="Times New Roman" w:cs="Times New Roman"/>
                <w:b/>
                <w:color w:val="000000"/>
                <w:szCs w:val="21"/>
              </w:rPr>
              <w:t>课程性质</w:t>
            </w:r>
          </w:p>
        </w:tc>
        <w:tc>
          <w:tcPr>
            <w:tcW w:w="2627" w:type="dxa"/>
            <w:vAlign w:val="center"/>
          </w:tcPr>
          <w:p w:rsidR="00601C64" w:rsidRDefault="00601C64">
            <w:pPr>
              <w:widowControl/>
              <w:snapToGrid w:val="0"/>
              <w:jc w:val="center"/>
              <w:rPr>
                <w:color w:val="000000"/>
                <w:kern w:val="0"/>
                <w:szCs w:val="21"/>
              </w:rPr>
            </w:pPr>
            <w:r>
              <w:rPr>
                <w:rFonts w:ascii="Times New Roman" w:eastAsia="宋体" w:hAnsi="Times New Roman" w:cs="Times New Roman"/>
                <w:color w:val="000000"/>
                <w:szCs w:val="21"/>
              </w:rPr>
              <w:t>专业必修课</w:t>
            </w:r>
          </w:p>
        </w:tc>
        <w:tc>
          <w:tcPr>
            <w:tcW w:w="1276" w:type="dxa"/>
            <w:vAlign w:val="center"/>
          </w:tcPr>
          <w:p w:rsidR="00601C64" w:rsidRDefault="00601C64">
            <w:pPr>
              <w:snapToGrid w:val="0"/>
              <w:jc w:val="center"/>
              <w:rPr>
                <w:rFonts w:eastAsia="微软雅黑"/>
                <w:b/>
                <w:color w:val="000000"/>
                <w:szCs w:val="21"/>
              </w:rPr>
            </w:pPr>
            <w:r>
              <w:rPr>
                <w:rFonts w:ascii="Times New Roman" w:eastAsia="微软雅黑" w:hAnsi="Times New Roman" w:cs="Times New Roman"/>
                <w:b/>
                <w:color w:val="000000"/>
                <w:szCs w:val="21"/>
              </w:rPr>
              <w:t>课程代码</w:t>
            </w:r>
          </w:p>
        </w:tc>
        <w:tc>
          <w:tcPr>
            <w:tcW w:w="3685" w:type="dxa"/>
            <w:vAlign w:val="center"/>
          </w:tcPr>
          <w:p w:rsidR="00601C64" w:rsidRDefault="00601C64">
            <w:pPr>
              <w:widowControl/>
              <w:snapToGrid w:val="0"/>
              <w:jc w:val="center"/>
              <w:rPr>
                <w:rFonts w:eastAsia="仿宋"/>
                <w:color w:val="000000"/>
                <w:kern w:val="0"/>
                <w:szCs w:val="21"/>
              </w:rPr>
            </w:pPr>
            <w:r>
              <w:rPr>
                <w:rFonts w:ascii="Times New Roman" w:eastAsia="宋体" w:hAnsi="Times New Roman" w:cs="Times New Roman" w:hint="eastAsia"/>
                <w:color w:val="000000"/>
                <w:szCs w:val="21"/>
              </w:rPr>
              <w:t>22126006</w:t>
            </w:r>
          </w:p>
        </w:tc>
      </w:tr>
      <w:tr w:rsidR="00601C64">
        <w:trPr>
          <w:trHeight w:val="511"/>
          <w:jc w:val="center"/>
        </w:trPr>
        <w:tc>
          <w:tcPr>
            <w:tcW w:w="1267" w:type="dxa"/>
            <w:vAlign w:val="center"/>
          </w:tcPr>
          <w:p w:rsidR="00601C64" w:rsidRDefault="00601C64">
            <w:pPr>
              <w:snapToGrid w:val="0"/>
              <w:jc w:val="center"/>
              <w:rPr>
                <w:rFonts w:eastAsia="微软雅黑"/>
                <w:b/>
                <w:color w:val="000000"/>
                <w:szCs w:val="21"/>
              </w:rPr>
            </w:pPr>
            <w:r>
              <w:rPr>
                <w:rFonts w:ascii="Times New Roman" w:eastAsia="微软雅黑" w:hAnsi="Times New Roman" w:cs="Times New Roman"/>
                <w:b/>
                <w:color w:val="000000"/>
                <w:szCs w:val="21"/>
              </w:rPr>
              <w:t>总学时</w:t>
            </w:r>
          </w:p>
        </w:tc>
        <w:tc>
          <w:tcPr>
            <w:tcW w:w="2627" w:type="dxa"/>
            <w:vAlign w:val="center"/>
          </w:tcPr>
          <w:p w:rsidR="00601C64" w:rsidRDefault="00601C64">
            <w:pPr>
              <w:widowControl/>
              <w:snapToGrid w:val="0"/>
              <w:jc w:val="center"/>
              <w:rPr>
                <w:kern w:val="0"/>
                <w:szCs w:val="21"/>
              </w:rPr>
            </w:pPr>
            <w:r>
              <w:rPr>
                <w:rFonts w:ascii="Times New Roman" w:eastAsia="宋体" w:hAnsi="Times New Roman" w:cs="Times New Roman"/>
                <w:kern w:val="0"/>
                <w:szCs w:val="21"/>
              </w:rPr>
              <w:t>32</w:t>
            </w:r>
            <w:r>
              <w:rPr>
                <w:rFonts w:ascii="Times New Roman" w:eastAsia="宋体" w:hAnsi="Times New Roman" w:cs="Times New Roman"/>
                <w:kern w:val="0"/>
                <w:szCs w:val="21"/>
              </w:rPr>
              <w:t>学时</w:t>
            </w:r>
            <w:r>
              <w:rPr>
                <w:rFonts w:ascii="Times New Roman" w:eastAsia="宋体" w:hAnsi="Times New Roman" w:cs="Times New Roman"/>
                <w:kern w:val="0"/>
                <w:szCs w:val="21"/>
              </w:rPr>
              <w:t>/</w:t>
            </w:r>
            <w:r>
              <w:rPr>
                <w:rFonts w:ascii="Times New Roman" w:eastAsia="宋体" w:hAnsi="Times New Roman" w:cs="Times New Roman"/>
                <w:kern w:val="0"/>
                <w:szCs w:val="21"/>
              </w:rPr>
              <w:t>其中实验</w:t>
            </w:r>
            <w:r>
              <w:rPr>
                <w:rFonts w:ascii="Times New Roman" w:eastAsia="宋体" w:hAnsi="Times New Roman" w:cs="Times New Roman"/>
                <w:kern w:val="0"/>
                <w:szCs w:val="21"/>
              </w:rPr>
              <w:t>16</w:t>
            </w:r>
            <w:r>
              <w:rPr>
                <w:rFonts w:ascii="Times New Roman" w:eastAsia="宋体" w:hAnsi="Times New Roman" w:cs="Times New Roman"/>
                <w:kern w:val="0"/>
                <w:szCs w:val="21"/>
              </w:rPr>
              <w:t>学时</w:t>
            </w:r>
          </w:p>
        </w:tc>
        <w:tc>
          <w:tcPr>
            <w:tcW w:w="1276" w:type="dxa"/>
            <w:vAlign w:val="center"/>
          </w:tcPr>
          <w:p w:rsidR="00601C64" w:rsidRDefault="00601C64">
            <w:pPr>
              <w:snapToGrid w:val="0"/>
              <w:jc w:val="center"/>
              <w:rPr>
                <w:rFonts w:eastAsia="微软雅黑"/>
                <w:b/>
                <w:color w:val="000000"/>
                <w:szCs w:val="21"/>
              </w:rPr>
            </w:pPr>
            <w:r>
              <w:rPr>
                <w:rFonts w:ascii="Times New Roman" w:eastAsia="微软雅黑" w:hAnsi="Times New Roman" w:cs="Times New Roman"/>
                <w:b/>
                <w:color w:val="000000"/>
                <w:szCs w:val="21"/>
              </w:rPr>
              <w:t>学</w:t>
            </w:r>
            <w:r>
              <w:rPr>
                <w:rFonts w:ascii="Times New Roman" w:eastAsia="微软雅黑" w:hAnsi="Times New Roman" w:cs="Times New Roman" w:hint="eastAsia"/>
                <w:b/>
                <w:color w:val="000000"/>
                <w:szCs w:val="21"/>
              </w:rPr>
              <w:t xml:space="preserve"> </w:t>
            </w:r>
            <w:r>
              <w:rPr>
                <w:rFonts w:ascii="Times New Roman" w:eastAsia="微软雅黑" w:hAnsi="Times New Roman" w:cs="Times New Roman"/>
                <w:b/>
                <w:color w:val="000000"/>
                <w:szCs w:val="21"/>
              </w:rPr>
              <w:t>分</w:t>
            </w:r>
          </w:p>
        </w:tc>
        <w:tc>
          <w:tcPr>
            <w:tcW w:w="3685" w:type="dxa"/>
            <w:vAlign w:val="center"/>
          </w:tcPr>
          <w:p w:rsidR="00601C64" w:rsidRDefault="00601C64">
            <w:pPr>
              <w:widowControl/>
              <w:snapToGrid w:val="0"/>
              <w:jc w:val="center"/>
              <w:rPr>
                <w:color w:val="000000"/>
                <w:kern w:val="0"/>
                <w:szCs w:val="21"/>
              </w:rPr>
            </w:pPr>
            <w:r>
              <w:rPr>
                <w:rFonts w:ascii="Times New Roman" w:eastAsia="宋体" w:hAnsi="Times New Roman" w:cs="Times New Roman"/>
                <w:color w:val="000000"/>
                <w:kern w:val="0"/>
                <w:szCs w:val="21"/>
              </w:rPr>
              <w:t>1.5</w:t>
            </w:r>
          </w:p>
        </w:tc>
      </w:tr>
      <w:tr w:rsidR="00601C64">
        <w:trPr>
          <w:trHeight w:val="472"/>
          <w:jc w:val="center"/>
        </w:trPr>
        <w:tc>
          <w:tcPr>
            <w:tcW w:w="1267" w:type="dxa"/>
            <w:vAlign w:val="center"/>
          </w:tcPr>
          <w:p w:rsidR="00601C64" w:rsidRDefault="00601C64">
            <w:pPr>
              <w:snapToGrid w:val="0"/>
              <w:jc w:val="center"/>
              <w:rPr>
                <w:rFonts w:eastAsia="微软雅黑"/>
                <w:b/>
                <w:color w:val="000000"/>
                <w:szCs w:val="21"/>
              </w:rPr>
            </w:pPr>
            <w:r>
              <w:rPr>
                <w:rFonts w:ascii="Times New Roman" w:eastAsia="微软雅黑" w:hAnsi="Times New Roman" w:cs="Times New Roman"/>
                <w:b/>
                <w:color w:val="000000"/>
                <w:szCs w:val="21"/>
              </w:rPr>
              <w:t>开课学期</w:t>
            </w:r>
          </w:p>
        </w:tc>
        <w:tc>
          <w:tcPr>
            <w:tcW w:w="2627" w:type="dxa"/>
            <w:vAlign w:val="center"/>
          </w:tcPr>
          <w:p w:rsidR="00601C64" w:rsidRDefault="00601C64">
            <w:pPr>
              <w:widowControl/>
              <w:snapToGrid w:val="0"/>
              <w:jc w:val="center"/>
              <w:rPr>
                <w:kern w:val="0"/>
                <w:szCs w:val="21"/>
              </w:rPr>
            </w:pPr>
            <w:r>
              <w:rPr>
                <w:rFonts w:ascii="Times New Roman" w:eastAsia="宋体" w:hAnsi="Times New Roman" w:cs="Times New Roman"/>
                <w:kern w:val="0"/>
                <w:szCs w:val="21"/>
              </w:rPr>
              <w:t>第</w:t>
            </w:r>
            <w:r>
              <w:rPr>
                <w:rFonts w:ascii="Times New Roman" w:eastAsia="宋体" w:hAnsi="Times New Roman" w:cs="Times New Roman"/>
                <w:kern w:val="0"/>
                <w:szCs w:val="21"/>
              </w:rPr>
              <w:t>1</w:t>
            </w:r>
            <w:r>
              <w:rPr>
                <w:rFonts w:ascii="Times New Roman" w:eastAsia="宋体" w:hAnsi="Times New Roman" w:cs="Times New Roman"/>
                <w:kern w:val="0"/>
                <w:szCs w:val="21"/>
              </w:rPr>
              <w:t>学期</w:t>
            </w:r>
          </w:p>
        </w:tc>
        <w:tc>
          <w:tcPr>
            <w:tcW w:w="1276" w:type="dxa"/>
            <w:vAlign w:val="center"/>
          </w:tcPr>
          <w:p w:rsidR="00601C64" w:rsidRDefault="00601C64">
            <w:pPr>
              <w:snapToGrid w:val="0"/>
              <w:jc w:val="center"/>
              <w:rPr>
                <w:rFonts w:eastAsia="微软雅黑"/>
                <w:b/>
                <w:color w:val="000000"/>
                <w:szCs w:val="21"/>
              </w:rPr>
            </w:pPr>
            <w:r>
              <w:rPr>
                <w:rFonts w:ascii="Times New Roman" w:eastAsia="微软雅黑" w:hAnsi="Times New Roman" w:cs="Times New Roman"/>
                <w:b/>
                <w:color w:val="000000"/>
                <w:szCs w:val="21"/>
              </w:rPr>
              <w:t>先修课程</w:t>
            </w:r>
          </w:p>
        </w:tc>
        <w:tc>
          <w:tcPr>
            <w:tcW w:w="3685" w:type="dxa"/>
            <w:vAlign w:val="center"/>
          </w:tcPr>
          <w:p w:rsidR="00601C64" w:rsidRDefault="00601C64">
            <w:pPr>
              <w:widowControl/>
              <w:snapToGrid w:val="0"/>
              <w:jc w:val="center"/>
              <w:rPr>
                <w:color w:val="000000"/>
                <w:kern w:val="0"/>
                <w:szCs w:val="21"/>
              </w:rPr>
            </w:pPr>
          </w:p>
        </w:tc>
      </w:tr>
      <w:tr w:rsidR="00601C64">
        <w:trPr>
          <w:trHeight w:val="507"/>
          <w:jc w:val="center"/>
        </w:trPr>
        <w:tc>
          <w:tcPr>
            <w:tcW w:w="1267" w:type="dxa"/>
            <w:vAlign w:val="center"/>
          </w:tcPr>
          <w:p w:rsidR="00601C64" w:rsidRDefault="00601C64">
            <w:pPr>
              <w:snapToGrid w:val="0"/>
              <w:jc w:val="center"/>
              <w:rPr>
                <w:rFonts w:eastAsia="微软雅黑"/>
                <w:b/>
                <w:color w:val="000000"/>
                <w:szCs w:val="21"/>
              </w:rPr>
            </w:pPr>
            <w:r>
              <w:rPr>
                <w:rFonts w:ascii="Times New Roman" w:eastAsia="微软雅黑" w:hAnsi="Times New Roman" w:cs="Times New Roman"/>
                <w:b/>
                <w:color w:val="000000"/>
                <w:szCs w:val="21"/>
              </w:rPr>
              <w:t>适用专业</w:t>
            </w:r>
          </w:p>
        </w:tc>
        <w:tc>
          <w:tcPr>
            <w:tcW w:w="2627" w:type="dxa"/>
            <w:vAlign w:val="center"/>
          </w:tcPr>
          <w:p w:rsidR="00601C64" w:rsidRDefault="00601C64">
            <w:pPr>
              <w:widowControl/>
              <w:snapToGrid w:val="0"/>
              <w:jc w:val="center"/>
              <w:rPr>
                <w:color w:val="000000"/>
                <w:kern w:val="0"/>
                <w:szCs w:val="21"/>
              </w:rPr>
            </w:pPr>
            <w:r>
              <w:rPr>
                <w:rFonts w:ascii="Times New Roman" w:eastAsia="宋体" w:hAnsi="Times New Roman" w:cs="Times New Roman" w:hint="eastAsia"/>
                <w:color w:val="000000"/>
                <w:szCs w:val="21"/>
              </w:rPr>
              <w:t>软件工程</w:t>
            </w:r>
          </w:p>
        </w:tc>
        <w:tc>
          <w:tcPr>
            <w:tcW w:w="1276" w:type="dxa"/>
            <w:vAlign w:val="center"/>
          </w:tcPr>
          <w:p w:rsidR="00601C64" w:rsidRDefault="00601C64">
            <w:pPr>
              <w:snapToGrid w:val="0"/>
              <w:jc w:val="center"/>
              <w:rPr>
                <w:rFonts w:eastAsia="微软雅黑"/>
                <w:b/>
                <w:color w:val="000000"/>
                <w:szCs w:val="21"/>
              </w:rPr>
            </w:pPr>
            <w:r>
              <w:rPr>
                <w:rFonts w:ascii="Times New Roman" w:eastAsia="微软雅黑" w:hAnsi="Times New Roman" w:cs="Times New Roman"/>
                <w:b/>
                <w:color w:val="000000"/>
                <w:szCs w:val="21"/>
              </w:rPr>
              <w:t>开课单位</w:t>
            </w:r>
          </w:p>
        </w:tc>
        <w:tc>
          <w:tcPr>
            <w:tcW w:w="3685" w:type="dxa"/>
            <w:vAlign w:val="center"/>
          </w:tcPr>
          <w:p w:rsidR="00601C64" w:rsidRDefault="00601C64">
            <w:pPr>
              <w:widowControl/>
              <w:snapToGrid w:val="0"/>
              <w:jc w:val="center"/>
              <w:rPr>
                <w:color w:val="000000"/>
                <w:kern w:val="0"/>
                <w:szCs w:val="21"/>
              </w:rPr>
            </w:pPr>
            <w:r>
              <w:rPr>
                <w:rFonts w:ascii="Times New Roman" w:eastAsia="宋体" w:hAnsi="Times New Roman" w:cs="Times New Roman"/>
                <w:bCs/>
                <w:color w:val="000000"/>
              </w:rPr>
              <w:t>计算机与电气工程学院</w:t>
            </w:r>
          </w:p>
        </w:tc>
      </w:tr>
    </w:tbl>
    <w:p w:rsidR="00601C64" w:rsidRDefault="00601C64">
      <w:pPr>
        <w:spacing w:beforeLines="50" w:before="156" w:afterLines="50" w:after="156" w:line="400" w:lineRule="exact"/>
        <w:rPr>
          <w:b/>
          <w:color w:val="000000"/>
          <w:sz w:val="24"/>
        </w:rPr>
      </w:pPr>
      <w:r>
        <w:rPr>
          <w:rFonts w:ascii="Times New Roman" w:eastAsia="宋体" w:hAnsi="Times New Roman" w:cs="Times New Roman"/>
          <w:b/>
          <w:color w:val="000000"/>
          <w:sz w:val="24"/>
        </w:rPr>
        <w:t>二、课程简介</w:t>
      </w:r>
      <w:r>
        <w:rPr>
          <w:rFonts w:ascii="Times New Roman" w:eastAsia="宋体" w:hAnsi="Times New Roman" w:cs="Times New Roman"/>
          <w:b/>
          <w:color w:val="000000"/>
          <w:sz w:val="24"/>
        </w:rPr>
        <w:t xml:space="preserve"> </w:t>
      </w:r>
    </w:p>
    <w:p w:rsidR="00601C64" w:rsidRDefault="00601C64">
      <w:pPr>
        <w:spacing w:beforeLines="50" w:before="156" w:afterLines="50" w:after="156" w:line="360" w:lineRule="exact"/>
        <w:ind w:firstLineChars="200" w:firstLine="420"/>
        <w:rPr>
          <w:color w:val="000000"/>
        </w:rPr>
      </w:pPr>
      <w:r>
        <w:rPr>
          <w:rFonts w:ascii="Times New Roman" w:eastAsia="宋体" w:hAnsi="Times New Roman" w:cs="Times New Roman"/>
          <w:color w:val="000000"/>
        </w:rPr>
        <w:t>《计算机导论》是计算机科学与技术专业</w:t>
      </w:r>
      <w:r>
        <w:rPr>
          <w:rFonts w:ascii="Times New Roman" w:eastAsia="宋体" w:hAnsi="Times New Roman" w:cs="Times New Roman" w:hint="eastAsia"/>
          <w:color w:val="000000"/>
        </w:rPr>
        <w:t>及</w:t>
      </w:r>
      <w:r>
        <w:rPr>
          <w:rFonts w:ascii="Times New Roman" w:eastAsia="宋体" w:hAnsi="Times New Roman" w:cs="Times New Roman"/>
          <w:color w:val="000000"/>
        </w:rPr>
        <w:t>相关专业的一门通识教育基础课。该课程为学生提供计算机学科的入门介绍，</w:t>
      </w:r>
      <w:r>
        <w:rPr>
          <w:rFonts w:ascii="Times New Roman" w:eastAsia="宋体" w:hAnsi="Times New Roman" w:cs="Times New Roman" w:hint="eastAsia"/>
          <w:color w:val="000000"/>
        </w:rPr>
        <w:t>使学生初步了解计算机学科的知识与能力培养体系，以及本科生计算机专业能力培养与课程设置思想、核心课程的定位及作用，</w:t>
      </w:r>
      <w:r>
        <w:rPr>
          <w:rFonts w:ascii="Times New Roman" w:eastAsia="宋体" w:hAnsi="Times New Roman" w:cs="Times New Roman"/>
          <w:color w:val="000000"/>
        </w:rPr>
        <w:t>使他们能对该学科有一个整体的认识，并了解该专业的学生应具有的基本知识和技能</w:t>
      </w:r>
      <w:r>
        <w:rPr>
          <w:rFonts w:ascii="Times New Roman" w:eastAsia="宋体" w:hAnsi="Times New Roman" w:cs="Times New Roman" w:hint="eastAsia"/>
          <w:color w:val="000000"/>
        </w:rPr>
        <w:t>，</w:t>
      </w:r>
      <w:r>
        <w:rPr>
          <w:rFonts w:ascii="Times New Roman" w:eastAsia="宋体" w:hAnsi="Times New Roman" w:cs="Times New Roman"/>
          <w:color w:val="000000"/>
        </w:rPr>
        <w:t>以及在该领域工作应有的职业道德和应遵守的法律准则，</w:t>
      </w:r>
      <w:r>
        <w:rPr>
          <w:rFonts w:ascii="Times New Roman" w:eastAsia="宋体" w:hAnsi="Times New Roman" w:cs="Times New Roman" w:hint="eastAsia"/>
          <w:color w:val="000000"/>
        </w:rPr>
        <w:t>并</w:t>
      </w:r>
      <w:r>
        <w:rPr>
          <w:rFonts w:ascii="Times New Roman" w:eastAsia="宋体" w:hAnsi="Times New Roman" w:cs="Times New Roman"/>
          <w:color w:val="000000"/>
        </w:rPr>
        <w:t>对学生进行计算机信息处理的入门教育。</w:t>
      </w:r>
    </w:p>
    <w:p w:rsidR="00601C64" w:rsidRDefault="00601C64">
      <w:pPr>
        <w:spacing w:beforeLines="50" w:before="156" w:afterLines="50" w:after="156" w:line="360" w:lineRule="exact"/>
        <w:rPr>
          <w:b/>
          <w:color w:val="000000"/>
          <w:sz w:val="24"/>
        </w:rPr>
      </w:pPr>
      <w:r>
        <w:rPr>
          <w:rFonts w:ascii="Times New Roman" w:eastAsia="宋体" w:hAnsi="Times New Roman" w:cs="Times New Roman"/>
          <w:b/>
          <w:color w:val="000000"/>
          <w:sz w:val="24"/>
        </w:rPr>
        <w:t>三、课程目标</w:t>
      </w:r>
    </w:p>
    <w:p w:rsidR="00601C64" w:rsidRDefault="00601C64">
      <w:pPr>
        <w:spacing w:line="360" w:lineRule="exact"/>
        <w:ind w:firstLineChars="200" w:firstLine="420"/>
        <w:rPr>
          <w:color w:val="000000"/>
        </w:rPr>
      </w:pPr>
      <w:r>
        <w:rPr>
          <w:rFonts w:ascii="Times New Roman" w:eastAsia="宋体" w:hAnsi="Times New Roman" w:cs="Times New Roman"/>
          <w:color w:val="000000"/>
        </w:rPr>
        <w:t>本课程是计算机基础理论与应用操作相结合的课程，课程内容涉及计算机科学的方方面面，要求做到广度优先。通过本课程的学习，可以拓展学生的视野，为后续课程的学习做好必要的知识准备，使他们在各自的专业中能够有意识地借鉴、引入计算机科学中的理念、技术和方法，期望他们能在一个</w:t>
      </w:r>
      <w:r>
        <w:rPr>
          <w:rFonts w:ascii="Times New Roman" w:eastAsia="宋体" w:hAnsi="Times New Roman" w:cs="Times New Roman" w:hint="eastAsia"/>
          <w:color w:val="000000"/>
        </w:rPr>
        <w:t>更高</w:t>
      </w:r>
      <w:r>
        <w:rPr>
          <w:rFonts w:ascii="Times New Roman" w:eastAsia="宋体" w:hAnsi="Times New Roman" w:cs="Times New Roman"/>
          <w:color w:val="000000"/>
        </w:rPr>
        <w:t>层次上利用计算机、认识并处理计算机应用中可能出现的问题。</w:t>
      </w:r>
    </w:p>
    <w:p w:rsidR="00601C64" w:rsidRDefault="00601C64">
      <w:pPr>
        <w:spacing w:line="360" w:lineRule="exact"/>
        <w:ind w:firstLineChars="200" w:firstLine="422"/>
        <w:rPr>
          <w:bCs/>
        </w:rPr>
      </w:pPr>
      <w:r>
        <w:rPr>
          <w:rFonts w:ascii="Times New Roman" w:eastAsia="宋体" w:hAnsi="Times New Roman" w:cs="Times New Roman"/>
          <w:b/>
          <w:bCs/>
        </w:rPr>
        <w:t>课程目标</w:t>
      </w:r>
      <w:r>
        <w:rPr>
          <w:rFonts w:ascii="Times New Roman" w:eastAsia="宋体" w:hAnsi="Times New Roman" w:cs="Times New Roman"/>
          <w:b/>
          <w:bCs/>
        </w:rPr>
        <w:t>1</w:t>
      </w:r>
      <w:r>
        <w:rPr>
          <w:rFonts w:ascii="Times New Roman" w:eastAsia="宋体" w:hAnsi="Times New Roman" w:cs="Times New Roman"/>
          <w:bCs/>
        </w:rPr>
        <w:t>：</w:t>
      </w:r>
      <w:r>
        <w:rPr>
          <w:rFonts w:ascii="Times New Roman" w:eastAsia="宋体" w:hAnsi="Times New Roman" w:cs="Times New Roman" w:hint="eastAsia"/>
          <w:bCs/>
        </w:rPr>
        <w:t>掌握计算机的基本概念与特点，理解数据在计算机中的存储方式以及</w:t>
      </w:r>
      <w:r>
        <w:rPr>
          <w:rFonts w:ascii="Times New Roman" w:eastAsia="宋体" w:hAnsi="Times New Roman" w:cs="Times New Roman" w:hint="eastAsia"/>
          <w:szCs w:val="21"/>
        </w:rPr>
        <w:t>信息在计算机中的表示</w:t>
      </w:r>
      <w:r>
        <w:rPr>
          <w:rFonts w:ascii="Times New Roman" w:eastAsia="宋体" w:hAnsi="Times New Roman" w:cs="Times New Roman" w:hint="eastAsia"/>
          <w:bCs/>
        </w:rPr>
        <w:t>，熟悉计算机硬件系统组成和工作原理、微型计算机及其性能指标，掌握计算机软件基础知识、计算机软件系统的组成、计算机信息处理的基本操作；</w:t>
      </w:r>
    </w:p>
    <w:p w:rsidR="00601C64" w:rsidRDefault="00601C64">
      <w:pPr>
        <w:spacing w:line="360" w:lineRule="exact"/>
        <w:ind w:firstLineChars="200" w:firstLine="422"/>
        <w:rPr>
          <w:bCs/>
        </w:rPr>
      </w:pPr>
      <w:r>
        <w:rPr>
          <w:rFonts w:ascii="Times New Roman" w:eastAsia="宋体" w:hAnsi="Times New Roman" w:cs="Times New Roman"/>
          <w:b/>
          <w:bCs/>
        </w:rPr>
        <w:t>课程目标</w:t>
      </w:r>
      <w:r>
        <w:rPr>
          <w:rFonts w:ascii="Times New Roman" w:eastAsia="宋体" w:hAnsi="Times New Roman" w:cs="Times New Roman"/>
          <w:b/>
          <w:bCs/>
        </w:rPr>
        <w:t>2</w:t>
      </w:r>
      <w:r>
        <w:rPr>
          <w:rFonts w:ascii="Times New Roman" w:eastAsia="宋体" w:hAnsi="Times New Roman" w:cs="Times New Roman"/>
          <w:b/>
          <w:bCs/>
        </w:rPr>
        <w:t>：</w:t>
      </w:r>
      <w:r>
        <w:rPr>
          <w:rFonts w:ascii="Times New Roman" w:eastAsia="宋体" w:hAnsi="Times New Roman" w:cs="Times New Roman" w:hint="eastAsia"/>
          <w:bCs/>
        </w:rPr>
        <w:t>了解程序设计的基本结构、算法及数据结构的概念和分类，理解数据库系统和软件工程的基本概念和方法，掌握计算机网络与人工智能的基础知识，了解计算机网络的定义、功能、结构及安全等，了解人工智能的基本概念、应用领域及发展情况。</w:t>
      </w:r>
    </w:p>
    <w:p w:rsidR="00601C64" w:rsidRDefault="00601C64">
      <w:pPr>
        <w:spacing w:beforeLines="50" w:before="156" w:afterLines="50" w:after="156" w:line="360" w:lineRule="exact"/>
        <w:rPr>
          <w:b/>
          <w:color w:val="000000"/>
          <w:sz w:val="24"/>
        </w:rPr>
      </w:pPr>
      <w:r>
        <w:rPr>
          <w:rFonts w:hAnsi="宋体"/>
          <w:b/>
          <w:color w:val="000000"/>
          <w:sz w:val="24"/>
        </w:rPr>
        <w:t>四、课程目标对毕业要求指标点的支撑</w:t>
      </w:r>
    </w:p>
    <w:p w:rsidR="00601C64" w:rsidRDefault="00601C64">
      <w:pPr>
        <w:snapToGrid w:val="0"/>
        <w:spacing w:line="360" w:lineRule="exact"/>
        <w:ind w:leftChars="-200" w:left="-420"/>
        <w:jc w:val="center"/>
        <w:rPr>
          <w:bCs/>
        </w:rPr>
      </w:pPr>
      <w:r>
        <w:rPr>
          <w:rFonts w:ascii="Times New Roman" w:eastAsia="宋体" w:hAnsi="Times New Roman" w:cs="Times New Roman"/>
          <w:bCs/>
        </w:rPr>
        <w:t>表</w:t>
      </w:r>
      <w:r>
        <w:rPr>
          <w:rFonts w:ascii="Times New Roman" w:eastAsia="宋体" w:hAnsi="Times New Roman" w:cs="Times New Roman"/>
          <w:bCs/>
        </w:rPr>
        <w:t xml:space="preserve">4-1 </w:t>
      </w:r>
      <w:r>
        <w:rPr>
          <w:rFonts w:ascii="Times New Roman" w:eastAsia="宋体" w:hAnsi="Times New Roman" w:cs="Times New Roman"/>
          <w:bCs/>
        </w:rPr>
        <w:t>课程目标对毕业要求指标点的支撑</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4941"/>
        <w:gridCol w:w="864"/>
        <w:gridCol w:w="837"/>
      </w:tblGrid>
      <w:tr w:rsidR="00601C64">
        <w:trPr>
          <w:tblHeader/>
        </w:trPr>
        <w:tc>
          <w:tcPr>
            <w:tcW w:w="2113" w:type="dxa"/>
            <w:vMerge w:val="restart"/>
            <w:vAlign w:val="center"/>
          </w:tcPr>
          <w:p w:rsidR="00601C64" w:rsidRDefault="00601C64">
            <w:pPr>
              <w:rPr>
                <w:b/>
              </w:rPr>
            </w:pPr>
            <w:r>
              <w:rPr>
                <w:rFonts w:hAnsi="宋体"/>
                <w:b/>
              </w:rPr>
              <w:t>毕业要求</w:t>
            </w:r>
          </w:p>
        </w:tc>
        <w:tc>
          <w:tcPr>
            <w:tcW w:w="4941" w:type="dxa"/>
            <w:vMerge w:val="restart"/>
            <w:vAlign w:val="center"/>
          </w:tcPr>
          <w:p w:rsidR="00601C64" w:rsidRDefault="00601C64">
            <w:pPr>
              <w:jc w:val="center"/>
              <w:rPr>
                <w:b/>
              </w:rPr>
            </w:pPr>
            <w:r>
              <w:rPr>
                <w:rFonts w:hAnsi="宋体"/>
                <w:b/>
              </w:rPr>
              <w:t>毕业要求指标点</w:t>
            </w:r>
          </w:p>
        </w:tc>
        <w:tc>
          <w:tcPr>
            <w:tcW w:w="1701" w:type="dxa"/>
            <w:gridSpan w:val="2"/>
          </w:tcPr>
          <w:p w:rsidR="00601C64" w:rsidRDefault="00601C64">
            <w:pPr>
              <w:jc w:val="center"/>
              <w:rPr>
                <w:b/>
              </w:rPr>
            </w:pPr>
            <w:r>
              <w:rPr>
                <w:rFonts w:hAnsi="宋体"/>
                <w:b/>
              </w:rPr>
              <w:t>课程目标</w:t>
            </w:r>
          </w:p>
        </w:tc>
      </w:tr>
      <w:tr w:rsidR="00601C64">
        <w:trPr>
          <w:tblHeader/>
        </w:trPr>
        <w:tc>
          <w:tcPr>
            <w:tcW w:w="2113" w:type="dxa"/>
            <w:vMerge/>
            <w:vAlign w:val="center"/>
          </w:tcPr>
          <w:p w:rsidR="00601C64" w:rsidRDefault="00601C64">
            <w:pPr>
              <w:jc w:val="center"/>
              <w:rPr>
                <w:b/>
              </w:rPr>
            </w:pPr>
          </w:p>
        </w:tc>
        <w:tc>
          <w:tcPr>
            <w:tcW w:w="4941" w:type="dxa"/>
            <w:vMerge/>
            <w:vAlign w:val="center"/>
          </w:tcPr>
          <w:p w:rsidR="00601C64" w:rsidRDefault="00601C64">
            <w:pPr>
              <w:jc w:val="center"/>
              <w:rPr>
                <w:b/>
              </w:rPr>
            </w:pPr>
          </w:p>
        </w:tc>
        <w:tc>
          <w:tcPr>
            <w:tcW w:w="864" w:type="dxa"/>
            <w:vAlign w:val="center"/>
          </w:tcPr>
          <w:p w:rsidR="00601C64" w:rsidRDefault="00601C64">
            <w:pPr>
              <w:jc w:val="center"/>
              <w:rPr>
                <w:b/>
              </w:rPr>
            </w:pPr>
            <w:r>
              <w:rPr>
                <w:b/>
              </w:rPr>
              <w:t>1</w:t>
            </w:r>
          </w:p>
        </w:tc>
        <w:tc>
          <w:tcPr>
            <w:tcW w:w="837" w:type="dxa"/>
            <w:vAlign w:val="center"/>
          </w:tcPr>
          <w:p w:rsidR="00601C64" w:rsidRDefault="00601C64">
            <w:pPr>
              <w:jc w:val="center"/>
              <w:rPr>
                <w:b/>
              </w:rPr>
            </w:pPr>
            <w:r>
              <w:rPr>
                <w:rFonts w:hint="eastAsia"/>
                <w:b/>
              </w:rPr>
              <w:t>2</w:t>
            </w:r>
          </w:p>
        </w:tc>
      </w:tr>
      <w:tr w:rsidR="00601C64">
        <w:trPr>
          <w:trHeight w:val="533"/>
        </w:trPr>
        <w:tc>
          <w:tcPr>
            <w:tcW w:w="2113" w:type="dxa"/>
            <w:vAlign w:val="center"/>
          </w:tcPr>
          <w:p w:rsidR="00601C64" w:rsidRDefault="00601C64">
            <w:pPr>
              <w:rPr>
                <w:sz w:val="20"/>
              </w:rPr>
            </w:pPr>
            <w:r>
              <w:rPr>
                <w:rFonts w:hint="eastAsia"/>
                <w:sz w:val="20"/>
              </w:rPr>
              <w:t>7 环境和可持续发展</w:t>
            </w:r>
          </w:p>
        </w:tc>
        <w:tc>
          <w:tcPr>
            <w:tcW w:w="4941" w:type="dxa"/>
            <w:vAlign w:val="center"/>
          </w:tcPr>
          <w:p w:rsidR="00601C64" w:rsidRDefault="00601C64">
            <w:pPr>
              <w:rPr>
                <w:sz w:val="20"/>
              </w:rPr>
            </w:pPr>
            <w:r>
              <w:rPr>
                <w:rFonts w:hint="eastAsia"/>
                <w:sz w:val="20"/>
              </w:rPr>
              <w:t>7.1知晓和理解计算机及应用领域的工程实践中环境保护和可持续发展的理念和内涵；</w:t>
            </w:r>
          </w:p>
        </w:tc>
        <w:tc>
          <w:tcPr>
            <w:tcW w:w="864" w:type="dxa"/>
            <w:vAlign w:val="center"/>
          </w:tcPr>
          <w:p w:rsidR="00601C64" w:rsidRDefault="00601C64">
            <w:pPr>
              <w:spacing w:beforeLines="50" w:before="156" w:line="360" w:lineRule="auto"/>
              <w:jc w:val="center"/>
            </w:pPr>
            <w:r>
              <w:t>√</w:t>
            </w:r>
          </w:p>
        </w:tc>
        <w:tc>
          <w:tcPr>
            <w:tcW w:w="837" w:type="dxa"/>
            <w:vAlign w:val="center"/>
          </w:tcPr>
          <w:p w:rsidR="00601C64" w:rsidRDefault="00601C64">
            <w:pPr>
              <w:spacing w:beforeLines="50" w:before="156" w:line="360" w:lineRule="auto"/>
              <w:jc w:val="center"/>
            </w:pPr>
          </w:p>
        </w:tc>
      </w:tr>
      <w:tr w:rsidR="00601C64">
        <w:trPr>
          <w:trHeight w:val="557"/>
        </w:trPr>
        <w:tc>
          <w:tcPr>
            <w:tcW w:w="2113" w:type="dxa"/>
            <w:vAlign w:val="center"/>
          </w:tcPr>
          <w:p w:rsidR="00601C64" w:rsidRDefault="00601C64">
            <w:pPr>
              <w:jc w:val="center"/>
            </w:pPr>
            <w:r>
              <w:rPr>
                <w:rFonts w:hint="eastAsia"/>
                <w:sz w:val="20"/>
              </w:rPr>
              <w:t>10</w:t>
            </w:r>
            <w:r>
              <w:rPr>
                <w:sz w:val="20"/>
              </w:rPr>
              <w:t xml:space="preserve"> 沟通</w:t>
            </w:r>
          </w:p>
        </w:tc>
        <w:tc>
          <w:tcPr>
            <w:tcW w:w="4941" w:type="dxa"/>
            <w:vAlign w:val="center"/>
          </w:tcPr>
          <w:p w:rsidR="00601C64" w:rsidRDefault="00601C64">
            <w:pPr>
              <w:rPr>
                <w:rFonts w:hAnsi="宋体"/>
                <w:sz w:val="20"/>
                <w:szCs w:val="20"/>
              </w:rPr>
            </w:pPr>
            <w:r>
              <w:rPr>
                <w:rFonts w:ascii="Times New Roman" w:hint="eastAsia"/>
                <w:sz w:val="20"/>
              </w:rPr>
              <w:t>10</w:t>
            </w:r>
            <w:r>
              <w:rPr>
                <w:rFonts w:ascii="Times New Roman" w:eastAsia="Times New Roman"/>
                <w:sz w:val="20"/>
              </w:rPr>
              <w:t xml:space="preserve">.1 </w:t>
            </w:r>
            <w:r>
              <w:rPr>
                <w:sz w:val="20"/>
              </w:rPr>
              <w:t>能就计算机应用领域的问题，以口头、文稿、图表等方式就专业问题与业界同行及社会公众进行沟通和交流，准确表达自己的观点，回应质疑，理解与业界同行和社会公众交流的差异性</w:t>
            </w:r>
            <w:r>
              <w:rPr>
                <w:rFonts w:hAnsi="宋体"/>
                <w:sz w:val="20"/>
                <w:szCs w:val="20"/>
              </w:rPr>
              <w:t>；</w:t>
            </w:r>
          </w:p>
        </w:tc>
        <w:tc>
          <w:tcPr>
            <w:tcW w:w="864" w:type="dxa"/>
            <w:vAlign w:val="center"/>
          </w:tcPr>
          <w:p w:rsidR="00601C64" w:rsidRDefault="00601C64">
            <w:pPr>
              <w:jc w:val="center"/>
            </w:pPr>
          </w:p>
        </w:tc>
        <w:tc>
          <w:tcPr>
            <w:tcW w:w="837" w:type="dxa"/>
            <w:vAlign w:val="center"/>
          </w:tcPr>
          <w:p w:rsidR="00601C64" w:rsidRDefault="00601C64">
            <w:pPr>
              <w:jc w:val="center"/>
            </w:pPr>
            <w:r>
              <w:t>√</w:t>
            </w:r>
          </w:p>
        </w:tc>
      </w:tr>
    </w:tbl>
    <w:p w:rsidR="00601C64" w:rsidRDefault="00601C64">
      <w:pPr>
        <w:spacing w:beforeLines="50" w:before="156" w:afterLines="50" w:after="156" w:line="360" w:lineRule="exact"/>
        <w:rPr>
          <w:b/>
          <w:sz w:val="24"/>
        </w:rPr>
      </w:pPr>
      <w:r>
        <w:rPr>
          <w:rFonts w:ascii="Times New Roman" w:eastAsia="宋体" w:hAnsi="Times New Roman" w:cs="Times New Roman"/>
          <w:b/>
          <w:sz w:val="24"/>
        </w:rPr>
        <w:t>五、教学内容及实施手段</w:t>
      </w:r>
    </w:p>
    <w:p w:rsidR="00601C64" w:rsidRDefault="00601C64">
      <w:pPr>
        <w:spacing w:afterLines="50" w:after="156" w:line="360" w:lineRule="exact"/>
        <w:jc w:val="center"/>
        <w:rPr>
          <w:bCs/>
          <w:szCs w:val="21"/>
        </w:rPr>
      </w:pPr>
      <w:r>
        <w:rPr>
          <w:rFonts w:ascii="Times New Roman" w:eastAsia="宋体" w:hAnsi="Times New Roman" w:cs="Times New Roman"/>
          <w:bCs/>
          <w:szCs w:val="21"/>
        </w:rPr>
        <w:t>表</w:t>
      </w:r>
      <w:r>
        <w:rPr>
          <w:rFonts w:ascii="Times New Roman" w:eastAsia="宋体" w:hAnsi="Times New Roman" w:cs="Times New Roman"/>
          <w:bCs/>
          <w:szCs w:val="21"/>
        </w:rPr>
        <w:t>5-1</w:t>
      </w:r>
      <w:r>
        <w:rPr>
          <w:rFonts w:ascii="Times New Roman" w:eastAsia="宋体" w:hAnsi="Times New Roman" w:cs="Times New Roman"/>
          <w:bCs/>
          <w:szCs w:val="21"/>
        </w:rPr>
        <w:t>教学内容与进度要求</w:t>
      </w:r>
    </w:p>
    <w:tbl>
      <w:tblPr>
        <w:tblW w:w="875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8"/>
        <w:gridCol w:w="2126"/>
        <w:gridCol w:w="455"/>
        <w:gridCol w:w="2159"/>
        <w:gridCol w:w="1689"/>
        <w:gridCol w:w="601"/>
        <w:gridCol w:w="687"/>
      </w:tblGrid>
      <w:tr w:rsidR="00601C64">
        <w:trPr>
          <w:trHeight w:val="284"/>
        </w:trPr>
        <w:tc>
          <w:tcPr>
            <w:tcW w:w="1038" w:type="dxa"/>
            <w:tcBorders>
              <w:left w:val="single" w:sz="4" w:space="0" w:color="auto"/>
            </w:tcBorders>
            <w:vAlign w:val="center"/>
          </w:tcPr>
          <w:p w:rsidR="00601C64" w:rsidRDefault="00601C64">
            <w:pPr>
              <w:jc w:val="center"/>
              <w:rPr>
                <w:b/>
                <w:bCs/>
                <w:szCs w:val="21"/>
              </w:rPr>
            </w:pPr>
            <w:r>
              <w:rPr>
                <w:rFonts w:ascii="Times New Roman" w:eastAsia="宋体" w:hAnsi="Times New Roman" w:cs="Times New Roman"/>
                <w:b/>
                <w:bCs/>
                <w:szCs w:val="21"/>
              </w:rPr>
              <w:t>教学</w:t>
            </w:r>
          </w:p>
          <w:p w:rsidR="00601C64" w:rsidRDefault="00601C64">
            <w:pPr>
              <w:jc w:val="center"/>
              <w:rPr>
                <w:b/>
                <w:bCs/>
                <w:sz w:val="18"/>
                <w:szCs w:val="18"/>
              </w:rPr>
            </w:pPr>
            <w:r>
              <w:rPr>
                <w:rFonts w:ascii="Times New Roman" w:eastAsia="宋体" w:hAnsi="Times New Roman" w:cs="Times New Roman"/>
                <w:b/>
                <w:bCs/>
                <w:szCs w:val="21"/>
              </w:rPr>
              <w:t>章节</w:t>
            </w:r>
          </w:p>
        </w:tc>
        <w:tc>
          <w:tcPr>
            <w:tcW w:w="2126" w:type="dxa"/>
            <w:vAlign w:val="center"/>
          </w:tcPr>
          <w:p w:rsidR="00601C64" w:rsidRDefault="00601C64">
            <w:pPr>
              <w:jc w:val="center"/>
              <w:rPr>
                <w:b/>
                <w:bCs/>
                <w:sz w:val="18"/>
                <w:szCs w:val="18"/>
              </w:rPr>
            </w:pPr>
            <w:r>
              <w:rPr>
                <w:rFonts w:ascii="Times New Roman" w:eastAsia="宋体" w:hAnsi="Times New Roman" w:cs="Times New Roman"/>
                <w:b/>
                <w:sz w:val="18"/>
                <w:szCs w:val="18"/>
              </w:rPr>
              <w:t>小节内容</w:t>
            </w:r>
          </w:p>
        </w:tc>
        <w:tc>
          <w:tcPr>
            <w:tcW w:w="455" w:type="dxa"/>
            <w:vAlign w:val="center"/>
          </w:tcPr>
          <w:p w:rsidR="00601C64" w:rsidRDefault="00601C64">
            <w:pPr>
              <w:jc w:val="center"/>
              <w:rPr>
                <w:b/>
                <w:bCs/>
                <w:sz w:val="18"/>
                <w:szCs w:val="18"/>
              </w:rPr>
            </w:pPr>
            <w:r>
              <w:rPr>
                <w:rFonts w:ascii="Times New Roman" w:eastAsia="宋体" w:hAnsi="Times New Roman" w:cs="Times New Roman"/>
                <w:b/>
                <w:sz w:val="18"/>
                <w:szCs w:val="18"/>
              </w:rPr>
              <w:t>要求</w:t>
            </w:r>
          </w:p>
        </w:tc>
        <w:tc>
          <w:tcPr>
            <w:tcW w:w="2159" w:type="dxa"/>
            <w:vAlign w:val="center"/>
          </w:tcPr>
          <w:p w:rsidR="00601C64" w:rsidRDefault="00601C64">
            <w:pPr>
              <w:keepNext/>
              <w:keepLines/>
              <w:jc w:val="center"/>
              <w:rPr>
                <w:b/>
                <w:bCs/>
                <w:kern w:val="0"/>
                <w:sz w:val="18"/>
                <w:szCs w:val="21"/>
              </w:rPr>
            </w:pPr>
            <w:r>
              <w:rPr>
                <w:rFonts w:ascii="Times New Roman" w:eastAsia="宋体" w:hAnsi="Times New Roman" w:cs="Times New Roman"/>
                <w:b/>
                <w:bCs/>
                <w:kern w:val="0"/>
                <w:sz w:val="18"/>
                <w:szCs w:val="21"/>
              </w:rPr>
              <w:t>具体要求</w:t>
            </w:r>
          </w:p>
        </w:tc>
        <w:tc>
          <w:tcPr>
            <w:tcW w:w="1689" w:type="dxa"/>
            <w:vAlign w:val="center"/>
          </w:tcPr>
          <w:p w:rsidR="00601C64" w:rsidRDefault="00601C64">
            <w:pPr>
              <w:jc w:val="center"/>
              <w:rPr>
                <w:b/>
                <w:bCs/>
                <w:kern w:val="0"/>
                <w:sz w:val="18"/>
                <w:szCs w:val="21"/>
              </w:rPr>
            </w:pPr>
            <w:r>
              <w:rPr>
                <w:rFonts w:ascii="Times New Roman" w:eastAsia="宋体" w:hAnsi="Times New Roman" w:cs="Times New Roman"/>
                <w:b/>
                <w:bCs/>
                <w:kern w:val="0"/>
                <w:sz w:val="18"/>
                <w:szCs w:val="21"/>
              </w:rPr>
              <w:t>学生成果</w:t>
            </w:r>
          </w:p>
        </w:tc>
        <w:tc>
          <w:tcPr>
            <w:tcW w:w="601" w:type="dxa"/>
            <w:vAlign w:val="center"/>
          </w:tcPr>
          <w:p w:rsidR="00601C64" w:rsidRDefault="00601C64">
            <w:pPr>
              <w:jc w:val="center"/>
              <w:rPr>
                <w:b/>
                <w:sz w:val="18"/>
                <w:szCs w:val="18"/>
              </w:rPr>
            </w:pPr>
            <w:r>
              <w:rPr>
                <w:rFonts w:ascii="Times New Roman" w:eastAsia="宋体" w:hAnsi="Times New Roman" w:cs="Times New Roman"/>
                <w:b/>
                <w:bCs/>
                <w:kern w:val="0"/>
                <w:sz w:val="18"/>
                <w:szCs w:val="21"/>
              </w:rPr>
              <w:t>课程目标</w:t>
            </w:r>
          </w:p>
        </w:tc>
        <w:tc>
          <w:tcPr>
            <w:tcW w:w="687" w:type="dxa"/>
            <w:tcBorders>
              <w:right w:val="single" w:sz="4" w:space="0" w:color="auto"/>
            </w:tcBorders>
            <w:vAlign w:val="center"/>
          </w:tcPr>
          <w:p w:rsidR="00601C64" w:rsidRDefault="00601C64">
            <w:pPr>
              <w:jc w:val="center"/>
              <w:rPr>
                <w:b/>
                <w:bCs/>
                <w:sz w:val="18"/>
                <w:szCs w:val="18"/>
              </w:rPr>
            </w:pPr>
            <w:r>
              <w:rPr>
                <w:rFonts w:ascii="Times New Roman" w:eastAsia="宋体" w:hAnsi="Times New Roman" w:cs="Times New Roman"/>
                <w:b/>
                <w:sz w:val="18"/>
                <w:szCs w:val="18"/>
              </w:rPr>
              <w:t>学时</w:t>
            </w:r>
          </w:p>
        </w:tc>
      </w:tr>
      <w:tr w:rsidR="00601C64">
        <w:trPr>
          <w:trHeight w:val="1990"/>
        </w:trPr>
        <w:tc>
          <w:tcPr>
            <w:tcW w:w="1038" w:type="dxa"/>
            <w:vMerge w:val="restart"/>
            <w:tcBorders>
              <w:left w:val="single" w:sz="4" w:space="0" w:color="auto"/>
            </w:tcBorders>
            <w:vAlign w:val="center"/>
          </w:tcPr>
          <w:p w:rsidR="00601C64" w:rsidRDefault="00601C64">
            <w:pPr>
              <w:jc w:val="left"/>
              <w:rPr>
                <w:rFonts w:ascii="宋体" w:hAnsi="宋体" w:cs="宋体"/>
                <w:szCs w:val="21"/>
              </w:rPr>
            </w:pPr>
            <w:r>
              <w:rPr>
                <w:rFonts w:ascii="宋体" w:eastAsia="宋体" w:hAnsi="宋体" w:cs="宋体" w:hint="eastAsia"/>
                <w:szCs w:val="21"/>
              </w:rPr>
              <w:t>一、绪论</w:t>
            </w:r>
          </w:p>
        </w:tc>
        <w:tc>
          <w:tcPr>
            <w:tcW w:w="2126" w:type="dxa"/>
            <w:vAlign w:val="center"/>
          </w:tcPr>
          <w:p w:rsidR="00601C64" w:rsidRDefault="00601C64">
            <w:pPr>
              <w:rPr>
                <w:rFonts w:ascii="宋体" w:hAnsi="宋体" w:cs="宋体"/>
                <w:szCs w:val="21"/>
              </w:rPr>
            </w:pPr>
            <w:r>
              <w:rPr>
                <w:rFonts w:ascii="宋体" w:eastAsia="宋体" w:hAnsi="宋体" w:cs="宋体" w:hint="eastAsia"/>
                <w:szCs w:val="21"/>
              </w:rPr>
              <w:t>（1）计算机的产生与发展</w:t>
            </w:r>
          </w:p>
          <w:p w:rsidR="00601C64" w:rsidRDefault="00601C64">
            <w:pPr>
              <w:rPr>
                <w:rFonts w:ascii="宋体" w:hAnsi="宋体" w:cs="宋体"/>
                <w:szCs w:val="21"/>
              </w:rPr>
            </w:pPr>
            <w:r>
              <w:rPr>
                <w:rFonts w:ascii="宋体" w:eastAsia="宋体" w:hAnsi="宋体" w:cs="宋体" w:hint="eastAsia"/>
                <w:szCs w:val="21"/>
              </w:rPr>
              <w:t>（2）计算机的分类与特点</w:t>
            </w:r>
          </w:p>
          <w:p w:rsidR="00601C64" w:rsidRDefault="00601C64">
            <w:pPr>
              <w:rPr>
                <w:rFonts w:ascii="宋体" w:hAnsi="宋体" w:cs="宋体"/>
                <w:szCs w:val="21"/>
              </w:rPr>
            </w:pPr>
            <w:r>
              <w:rPr>
                <w:rFonts w:ascii="宋体" w:eastAsia="宋体" w:hAnsi="宋体" w:cs="宋体" w:hint="eastAsia"/>
                <w:szCs w:val="21"/>
              </w:rPr>
              <w:t>（3）计算机的应用</w:t>
            </w:r>
          </w:p>
        </w:tc>
        <w:tc>
          <w:tcPr>
            <w:tcW w:w="455" w:type="dxa"/>
            <w:vAlign w:val="center"/>
          </w:tcPr>
          <w:p w:rsidR="00601C64" w:rsidRDefault="00601C64">
            <w:pPr>
              <w:rPr>
                <w:rFonts w:ascii="宋体" w:hAnsi="宋体" w:cs="宋体"/>
                <w:szCs w:val="21"/>
              </w:rPr>
            </w:pPr>
            <w:r>
              <w:rPr>
                <w:rFonts w:ascii="宋体" w:eastAsia="宋体" w:hAnsi="宋体" w:cs="宋体" w:hint="eastAsia"/>
                <w:szCs w:val="21"/>
              </w:rPr>
              <w:t>认知</w:t>
            </w:r>
          </w:p>
        </w:tc>
        <w:tc>
          <w:tcPr>
            <w:tcW w:w="2159" w:type="dxa"/>
            <w:vAlign w:val="center"/>
          </w:tcPr>
          <w:p w:rsidR="00601C64" w:rsidRDefault="00601C64">
            <w:pPr>
              <w:rPr>
                <w:rFonts w:ascii="宋体" w:hAnsi="宋体" w:cs="宋体"/>
                <w:szCs w:val="21"/>
              </w:rPr>
            </w:pPr>
            <w:r>
              <w:rPr>
                <w:rFonts w:ascii="宋体" w:eastAsia="宋体" w:hAnsi="宋体" w:cs="宋体" w:hint="eastAsia"/>
                <w:szCs w:val="21"/>
              </w:rPr>
              <w:t>1.理解掌握计算机的发展史；</w:t>
            </w:r>
          </w:p>
          <w:p w:rsidR="00601C64" w:rsidRDefault="00601C64">
            <w:pPr>
              <w:rPr>
                <w:rFonts w:ascii="宋体" w:hAnsi="宋体" w:cs="宋体"/>
                <w:szCs w:val="21"/>
              </w:rPr>
            </w:pPr>
            <w:r>
              <w:rPr>
                <w:rFonts w:ascii="宋体" w:eastAsia="宋体" w:hAnsi="宋体" w:cs="宋体" w:hint="eastAsia"/>
                <w:szCs w:val="21"/>
              </w:rPr>
              <w:t>2.计算机的分类与特点</w:t>
            </w:r>
          </w:p>
          <w:p w:rsidR="00601C64" w:rsidRDefault="00601C64">
            <w:pPr>
              <w:rPr>
                <w:rFonts w:ascii="宋体" w:hAnsi="宋体" w:cs="宋体"/>
                <w:szCs w:val="21"/>
              </w:rPr>
            </w:pPr>
            <w:r>
              <w:rPr>
                <w:rFonts w:ascii="宋体" w:eastAsia="宋体" w:hAnsi="宋体" w:cs="宋体" w:hint="eastAsia"/>
                <w:szCs w:val="21"/>
              </w:rPr>
              <w:t>3.初步了解计算机学科的基本概念</w:t>
            </w:r>
          </w:p>
        </w:tc>
        <w:tc>
          <w:tcPr>
            <w:tcW w:w="1689" w:type="dxa"/>
            <w:vAlign w:val="center"/>
          </w:tcPr>
          <w:p w:rsidR="00601C64" w:rsidRDefault="00601C64">
            <w:pPr>
              <w:jc w:val="left"/>
              <w:rPr>
                <w:rFonts w:ascii="宋体" w:hAnsi="宋体" w:cs="宋体"/>
                <w:szCs w:val="21"/>
              </w:rPr>
            </w:pPr>
            <w:r>
              <w:rPr>
                <w:rFonts w:ascii="宋体" w:eastAsia="宋体" w:hAnsi="宋体" w:cs="宋体" w:hint="eastAsia"/>
                <w:szCs w:val="21"/>
              </w:rPr>
              <w:t>对计算机学科的基本概念，计算机系统的体系结构进行线上测试，并形成成绩表</w:t>
            </w:r>
          </w:p>
        </w:tc>
        <w:tc>
          <w:tcPr>
            <w:tcW w:w="601" w:type="dxa"/>
            <w:vAlign w:val="center"/>
          </w:tcPr>
          <w:p w:rsidR="00601C64" w:rsidRDefault="00601C64">
            <w:pPr>
              <w:jc w:val="center"/>
              <w:rPr>
                <w:rFonts w:ascii="宋体" w:hAnsi="宋体" w:cs="宋体"/>
                <w:szCs w:val="21"/>
              </w:rPr>
            </w:pPr>
            <w:r>
              <w:rPr>
                <w:rFonts w:ascii="宋体" w:eastAsia="宋体" w:hAnsi="宋体" w:cs="宋体" w:hint="eastAsia"/>
                <w:szCs w:val="21"/>
              </w:rPr>
              <w:t>课程目标</w:t>
            </w:r>
          </w:p>
          <w:p w:rsidR="00601C64" w:rsidRDefault="00601C64">
            <w:pPr>
              <w:jc w:val="center"/>
              <w:rPr>
                <w:rFonts w:ascii="宋体" w:hAnsi="宋体" w:cs="宋体"/>
                <w:szCs w:val="21"/>
              </w:rPr>
            </w:pPr>
            <w:r>
              <w:rPr>
                <w:rFonts w:ascii="宋体" w:eastAsia="宋体" w:hAnsi="宋体" w:cs="宋体" w:hint="eastAsia"/>
                <w:szCs w:val="21"/>
              </w:rPr>
              <w:t>1</w:t>
            </w:r>
          </w:p>
        </w:tc>
        <w:tc>
          <w:tcPr>
            <w:tcW w:w="687" w:type="dxa"/>
            <w:vMerge w:val="restart"/>
            <w:tcBorders>
              <w:right w:val="single" w:sz="4" w:space="0" w:color="auto"/>
            </w:tcBorders>
            <w:vAlign w:val="center"/>
          </w:tcPr>
          <w:p w:rsidR="00601C64" w:rsidRDefault="00601C64">
            <w:pPr>
              <w:jc w:val="center"/>
              <w:rPr>
                <w:szCs w:val="21"/>
              </w:rPr>
            </w:pPr>
          </w:p>
          <w:p w:rsidR="00601C64" w:rsidRDefault="00601C64">
            <w:pPr>
              <w:jc w:val="center"/>
              <w:rPr>
                <w:szCs w:val="21"/>
              </w:rPr>
            </w:pPr>
            <w:r>
              <w:rPr>
                <w:rFonts w:ascii="Times New Roman" w:eastAsia="宋体" w:hAnsi="Times New Roman" w:cs="Times New Roman"/>
                <w:szCs w:val="21"/>
              </w:rPr>
              <w:t>2</w:t>
            </w:r>
          </w:p>
          <w:p w:rsidR="00601C64" w:rsidRDefault="00601C64">
            <w:pPr>
              <w:jc w:val="center"/>
              <w:rPr>
                <w:szCs w:val="21"/>
              </w:rPr>
            </w:pPr>
            <w:r>
              <w:rPr>
                <w:rFonts w:ascii="Times New Roman" w:eastAsia="宋体" w:hAnsi="Times New Roman" w:cs="Times New Roman" w:hint="eastAsia"/>
                <w:szCs w:val="21"/>
              </w:rPr>
              <w:t>学</w:t>
            </w:r>
          </w:p>
          <w:p w:rsidR="00601C64" w:rsidRDefault="00601C64">
            <w:pPr>
              <w:jc w:val="center"/>
              <w:rPr>
                <w:szCs w:val="21"/>
              </w:rPr>
            </w:pPr>
            <w:r>
              <w:rPr>
                <w:rFonts w:ascii="Times New Roman" w:eastAsia="宋体" w:hAnsi="Times New Roman" w:cs="Times New Roman" w:hint="eastAsia"/>
                <w:szCs w:val="21"/>
              </w:rPr>
              <w:t>时</w:t>
            </w:r>
          </w:p>
          <w:p w:rsidR="00601C64" w:rsidRDefault="00601C64">
            <w:pPr>
              <w:jc w:val="center"/>
              <w:rPr>
                <w:szCs w:val="21"/>
              </w:rPr>
            </w:pPr>
          </w:p>
        </w:tc>
      </w:tr>
      <w:tr w:rsidR="00601C64">
        <w:trPr>
          <w:trHeight w:val="90"/>
        </w:trPr>
        <w:tc>
          <w:tcPr>
            <w:tcW w:w="1038" w:type="dxa"/>
            <w:vMerge/>
            <w:tcBorders>
              <w:left w:val="single" w:sz="4" w:space="0" w:color="auto"/>
            </w:tcBorders>
            <w:vAlign w:val="center"/>
          </w:tcPr>
          <w:p w:rsidR="00601C64" w:rsidRDefault="00601C64">
            <w:pPr>
              <w:rPr>
                <w:rFonts w:ascii="宋体" w:hAnsi="宋体" w:cs="宋体"/>
                <w:szCs w:val="21"/>
              </w:rPr>
            </w:pPr>
          </w:p>
        </w:tc>
        <w:tc>
          <w:tcPr>
            <w:tcW w:w="2126" w:type="dxa"/>
            <w:vAlign w:val="center"/>
          </w:tcPr>
          <w:p w:rsidR="00601C64" w:rsidRDefault="00601C64">
            <w:pPr>
              <w:rPr>
                <w:rFonts w:ascii="宋体" w:hAnsi="宋体" w:cs="宋体"/>
                <w:szCs w:val="21"/>
              </w:rPr>
            </w:pPr>
            <w:r>
              <w:rPr>
                <w:rFonts w:ascii="宋体" w:eastAsia="宋体" w:hAnsi="宋体" w:cs="宋体" w:hint="eastAsia"/>
                <w:szCs w:val="21"/>
              </w:rPr>
              <w:t>（4）计算机相关专业简介</w:t>
            </w:r>
          </w:p>
          <w:p w:rsidR="00601C64" w:rsidRDefault="00601C64">
            <w:pPr>
              <w:rPr>
                <w:rFonts w:ascii="宋体" w:hAnsi="宋体" w:cs="宋体"/>
                <w:szCs w:val="21"/>
              </w:rPr>
            </w:pPr>
          </w:p>
        </w:tc>
        <w:tc>
          <w:tcPr>
            <w:tcW w:w="455" w:type="dxa"/>
            <w:vAlign w:val="center"/>
          </w:tcPr>
          <w:p w:rsidR="00601C64" w:rsidRDefault="00601C64">
            <w:pPr>
              <w:rPr>
                <w:rFonts w:ascii="宋体" w:hAnsi="宋体" w:cs="宋体"/>
                <w:szCs w:val="21"/>
              </w:rPr>
            </w:pPr>
            <w:r>
              <w:rPr>
                <w:rFonts w:ascii="宋体" w:eastAsia="宋体" w:hAnsi="宋体" w:cs="宋体" w:hint="eastAsia"/>
                <w:szCs w:val="21"/>
              </w:rPr>
              <w:t>认知</w:t>
            </w:r>
          </w:p>
        </w:tc>
        <w:tc>
          <w:tcPr>
            <w:tcW w:w="2159" w:type="dxa"/>
            <w:vAlign w:val="center"/>
          </w:tcPr>
          <w:p w:rsidR="00601C64" w:rsidRDefault="00601C64">
            <w:pPr>
              <w:jc w:val="left"/>
              <w:rPr>
                <w:rFonts w:ascii="宋体" w:hAnsi="宋体" w:cs="宋体"/>
                <w:szCs w:val="21"/>
              </w:rPr>
            </w:pPr>
            <w:r>
              <w:rPr>
                <w:rFonts w:ascii="宋体" w:eastAsia="宋体" w:hAnsi="宋体" w:cs="宋体" w:hint="eastAsia"/>
                <w:szCs w:val="21"/>
              </w:rPr>
              <w:t>1.初步了解计算机学科的涉及的专业领域</w:t>
            </w:r>
          </w:p>
        </w:tc>
        <w:tc>
          <w:tcPr>
            <w:tcW w:w="1689" w:type="dxa"/>
            <w:vAlign w:val="center"/>
          </w:tcPr>
          <w:p w:rsidR="00601C64" w:rsidRDefault="00601C64">
            <w:pPr>
              <w:jc w:val="left"/>
              <w:rPr>
                <w:rFonts w:ascii="宋体" w:hAnsi="宋体" w:cs="宋体"/>
                <w:szCs w:val="21"/>
              </w:rPr>
            </w:pPr>
            <w:r>
              <w:rPr>
                <w:rFonts w:ascii="宋体" w:eastAsia="宋体" w:hAnsi="宋体" w:cs="宋体" w:hint="eastAsia"/>
                <w:szCs w:val="21"/>
              </w:rPr>
              <w:t>制定初步的专业学习规划</w:t>
            </w:r>
          </w:p>
        </w:tc>
        <w:tc>
          <w:tcPr>
            <w:tcW w:w="601" w:type="dxa"/>
            <w:vAlign w:val="center"/>
          </w:tcPr>
          <w:p w:rsidR="00601C64" w:rsidRDefault="00601C64">
            <w:pPr>
              <w:jc w:val="center"/>
              <w:rPr>
                <w:rFonts w:ascii="宋体" w:hAnsi="宋体" w:cs="宋体"/>
                <w:szCs w:val="21"/>
              </w:rPr>
            </w:pPr>
            <w:r>
              <w:rPr>
                <w:rFonts w:ascii="宋体" w:eastAsia="宋体" w:hAnsi="宋体" w:cs="宋体" w:hint="eastAsia"/>
                <w:szCs w:val="21"/>
              </w:rPr>
              <w:t>课程目标</w:t>
            </w:r>
          </w:p>
          <w:p w:rsidR="00601C64" w:rsidRDefault="00601C64">
            <w:pPr>
              <w:jc w:val="center"/>
              <w:rPr>
                <w:rFonts w:ascii="宋体" w:hAnsi="宋体" w:cs="宋体"/>
                <w:szCs w:val="21"/>
              </w:rPr>
            </w:pPr>
            <w:r>
              <w:rPr>
                <w:rFonts w:ascii="宋体" w:eastAsia="宋体" w:hAnsi="宋体" w:cs="宋体" w:hint="eastAsia"/>
                <w:szCs w:val="21"/>
              </w:rPr>
              <w:t>1</w:t>
            </w:r>
          </w:p>
        </w:tc>
        <w:tc>
          <w:tcPr>
            <w:tcW w:w="687" w:type="dxa"/>
            <w:vMerge/>
            <w:tcBorders>
              <w:right w:val="single" w:sz="4" w:space="0" w:color="auto"/>
            </w:tcBorders>
            <w:vAlign w:val="center"/>
          </w:tcPr>
          <w:p w:rsidR="00601C64" w:rsidRDefault="00601C64">
            <w:pPr>
              <w:jc w:val="center"/>
              <w:rPr>
                <w:szCs w:val="21"/>
              </w:rPr>
            </w:pPr>
          </w:p>
        </w:tc>
      </w:tr>
      <w:tr w:rsidR="00601C64">
        <w:trPr>
          <w:trHeight w:val="284"/>
        </w:trPr>
        <w:tc>
          <w:tcPr>
            <w:tcW w:w="1038" w:type="dxa"/>
            <w:vMerge w:val="restart"/>
            <w:tcBorders>
              <w:left w:val="single" w:sz="4" w:space="0" w:color="auto"/>
            </w:tcBorders>
            <w:vAlign w:val="center"/>
          </w:tcPr>
          <w:p w:rsidR="00601C64" w:rsidRDefault="00601C64">
            <w:pPr>
              <w:rPr>
                <w:rFonts w:ascii="宋体" w:hAnsi="宋体" w:cs="宋体"/>
                <w:szCs w:val="21"/>
              </w:rPr>
            </w:pPr>
            <w:r>
              <w:rPr>
                <w:rFonts w:ascii="宋体" w:eastAsia="宋体" w:hAnsi="宋体" w:cs="宋体" w:hint="eastAsia"/>
                <w:szCs w:val="21"/>
              </w:rPr>
              <w:t>二、数据存储基础</w:t>
            </w:r>
          </w:p>
          <w:p w:rsidR="00601C64" w:rsidRDefault="00601C64">
            <w:pPr>
              <w:jc w:val="left"/>
              <w:rPr>
                <w:rFonts w:ascii="宋体" w:hAnsi="宋体" w:cs="宋体"/>
                <w:szCs w:val="21"/>
              </w:rPr>
            </w:pPr>
          </w:p>
        </w:tc>
        <w:tc>
          <w:tcPr>
            <w:tcW w:w="2126" w:type="dxa"/>
            <w:vAlign w:val="center"/>
          </w:tcPr>
          <w:p w:rsidR="00601C64" w:rsidRDefault="00601C64">
            <w:pPr>
              <w:rPr>
                <w:rFonts w:ascii="宋体" w:hAnsi="宋体" w:cs="宋体"/>
                <w:szCs w:val="21"/>
              </w:rPr>
            </w:pPr>
            <w:r>
              <w:rPr>
                <w:rFonts w:ascii="宋体" w:eastAsia="宋体" w:hAnsi="宋体" w:cs="宋体" w:hint="eastAsia"/>
                <w:szCs w:val="21"/>
              </w:rPr>
              <w:t xml:space="preserve">（1）数制及其转换 </w:t>
            </w:r>
          </w:p>
        </w:tc>
        <w:tc>
          <w:tcPr>
            <w:tcW w:w="455" w:type="dxa"/>
            <w:vAlign w:val="center"/>
          </w:tcPr>
          <w:p w:rsidR="00601C64" w:rsidRDefault="00601C64">
            <w:pPr>
              <w:rPr>
                <w:rFonts w:ascii="宋体" w:hAnsi="宋体" w:cs="宋体"/>
                <w:szCs w:val="21"/>
              </w:rPr>
            </w:pPr>
            <w:r>
              <w:rPr>
                <w:rFonts w:ascii="宋体" w:eastAsia="宋体" w:hAnsi="宋体" w:cs="宋体" w:hint="eastAsia"/>
                <w:szCs w:val="21"/>
              </w:rPr>
              <w:t>理解</w:t>
            </w:r>
          </w:p>
        </w:tc>
        <w:tc>
          <w:tcPr>
            <w:tcW w:w="2159" w:type="dxa"/>
          </w:tcPr>
          <w:p w:rsidR="00601C64" w:rsidRDefault="00601C64">
            <w:pPr>
              <w:jc w:val="left"/>
              <w:rPr>
                <w:rFonts w:ascii="宋体" w:hAnsi="宋体" w:cs="宋体"/>
                <w:szCs w:val="21"/>
              </w:rPr>
            </w:pPr>
            <w:r>
              <w:rPr>
                <w:rFonts w:ascii="宋体" w:eastAsia="宋体" w:hAnsi="宋体" w:cs="宋体" w:hint="eastAsia"/>
                <w:szCs w:val="21"/>
              </w:rPr>
              <w:t>1.了理解数据在计算机中的存储方式；</w:t>
            </w:r>
          </w:p>
          <w:p w:rsidR="00601C64" w:rsidRDefault="00601C64">
            <w:pPr>
              <w:jc w:val="left"/>
              <w:rPr>
                <w:rFonts w:ascii="宋体" w:hAnsi="宋体" w:cs="宋体"/>
                <w:szCs w:val="21"/>
              </w:rPr>
            </w:pPr>
            <w:r>
              <w:rPr>
                <w:rFonts w:ascii="宋体" w:eastAsia="宋体" w:hAnsi="宋体" w:cs="宋体" w:hint="eastAsia"/>
                <w:szCs w:val="21"/>
              </w:rPr>
              <w:t>2.掌握基本进制转换、数字编码转化计算；</w:t>
            </w:r>
          </w:p>
          <w:p w:rsidR="00601C64" w:rsidRDefault="00601C64">
            <w:pPr>
              <w:jc w:val="left"/>
              <w:rPr>
                <w:rFonts w:ascii="宋体" w:hAnsi="宋体" w:cs="宋体"/>
                <w:szCs w:val="21"/>
              </w:rPr>
            </w:pPr>
            <w:r>
              <w:rPr>
                <w:rFonts w:ascii="宋体" w:eastAsia="宋体" w:hAnsi="宋体" w:cs="宋体" w:hint="eastAsia"/>
                <w:szCs w:val="21"/>
              </w:rPr>
              <w:t>3.基本进制转换</w:t>
            </w:r>
          </w:p>
        </w:tc>
        <w:tc>
          <w:tcPr>
            <w:tcW w:w="1689" w:type="dxa"/>
            <w:vAlign w:val="center"/>
          </w:tcPr>
          <w:p w:rsidR="00601C64" w:rsidRDefault="00601C64">
            <w:pPr>
              <w:rPr>
                <w:rFonts w:ascii="宋体" w:hAnsi="宋体" w:cs="宋体"/>
                <w:szCs w:val="21"/>
              </w:rPr>
            </w:pPr>
            <w:r>
              <w:rPr>
                <w:rFonts w:ascii="宋体" w:eastAsia="宋体" w:hAnsi="宋体" w:cs="宋体" w:hint="eastAsia"/>
                <w:szCs w:val="21"/>
              </w:rPr>
              <w:t>对二、八、十六进制的相互转换进行线上测试，并形成成绩表</w:t>
            </w:r>
          </w:p>
        </w:tc>
        <w:tc>
          <w:tcPr>
            <w:tcW w:w="601" w:type="dxa"/>
            <w:vAlign w:val="center"/>
          </w:tcPr>
          <w:p w:rsidR="00601C64" w:rsidRDefault="00601C64">
            <w:pPr>
              <w:jc w:val="center"/>
              <w:rPr>
                <w:rFonts w:ascii="宋体" w:hAnsi="宋体" w:cs="宋体"/>
                <w:szCs w:val="21"/>
              </w:rPr>
            </w:pPr>
            <w:r>
              <w:rPr>
                <w:rFonts w:ascii="宋体" w:eastAsia="宋体" w:hAnsi="宋体" w:cs="宋体" w:hint="eastAsia"/>
                <w:szCs w:val="21"/>
              </w:rPr>
              <w:t>课程目标</w:t>
            </w:r>
          </w:p>
          <w:p w:rsidR="00601C64" w:rsidRDefault="00601C64">
            <w:pPr>
              <w:jc w:val="center"/>
              <w:rPr>
                <w:rFonts w:ascii="宋体" w:hAnsi="宋体" w:cs="宋体"/>
                <w:szCs w:val="21"/>
              </w:rPr>
            </w:pPr>
            <w:r>
              <w:rPr>
                <w:rFonts w:ascii="宋体" w:eastAsia="宋体" w:hAnsi="宋体" w:cs="宋体" w:hint="eastAsia"/>
                <w:szCs w:val="21"/>
              </w:rPr>
              <w:t>1</w:t>
            </w:r>
          </w:p>
        </w:tc>
        <w:tc>
          <w:tcPr>
            <w:tcW w:w="687" w:type="dxa"/>
            <w:vMerge w:val="restart"/>
            <w:tcBorders>
              <w:right w:val="single" w:sz="4" w:space="0" w:color="auto"/>
            </w:tcBorders>
            <w:vAlign w:val="center"/>
          </w:tcPr>
          <w:p w:rsidR="00601C64" w:rsidRDefault="00601C64">
            <w:pPr>
              <w:jc w:val="center"/>
              <w:rPr>
                <w:szCs w:val="21"/>
              </w:rPr>
            </w:pPr>
          </w:p>
          <w:p w:rsidR="00601C64" w:rsidRDefault="00601C64">
            <w:pPr>
              <w:jc w:val="center"/>
              <w:rPr>
                <w:szCs w:val="21"/>
              </w:rPr>
            </w:pPr>
            <w:r>
              <w:rPr>
                <w:rFonts w:ascii="Times New Roman" w:eastAsia="宋体" w:hAnsi="Times New Roman" w:cs="Times New Roman"/>
                <w:szCs w:val="21"/>
              </w:rPr>
              <w:t>2</w:t>
            </w:r>
          </w:p>
          <w:p w:rsidR="00601C64" w:rsidRDefault="00601C64">
            <w:pPr>
              <w:jc w:val="center"/>
              <w:rPr>
                <w:szCs w:val="21"/>
              </w:rPr>
            </w:pPr>
            <w:r>
              <w:rPr>
                <w:rFonts w:ascii="Times New Roman" w:eastAsia="宋体" w:hAnsi="Times New Roman" w:cs="Times New Roman" w:hint="eastAsia"/>
                <w:szCs w:val="21"/>
              </w:rPr>
              <w:t>学</w:t>
            </w:r>
          </w:p>
          <w:p w:rsidR="00601C64" w:rsidRDefault="00601C64">
            <w:pPr>
              <w:jc w:val="center"/>
              <w:rPr>
                <w:szCs w:val="21"/>
              </w:rPr>
            </w:pPr>
            <w:r>
              <w:rPr>
                <w:rFonts w:ascii="Times New Roman" w:eastAsia="宋体" w:hAnsi="Times New Roman" w:cs="Times New Roman" w:hint="eastAsia"/>
                <w:szCs w:val="21"/>
              </w:rPr>
              <w:t>时</w:t>
            </w:r>
          </w:p>
          <w:p w:rsidR="00601C64" w:rsidRDefault="00601C64">
            <w:pPr>
              <w:jc w:val="center"/>
              <w:rPr>
                <w:szCs w:val="21"/>
              </w:rPr>
            </w:pPr>
          </w:p>
        </w:tc>
      </w:tr>
      <w:tr w:rsidR="00601C64">
        <w:trPr>
          <w:trHeight w:val="284"/>
        </w:trPr>
        <w:tc>
          <w:tcPr>
            <w:tcW w:w="1038" w:type="dxa"/>
            <w:vMerge/>
            <w:tcBorders>
              <w:left w:val="single" w:sz="4" w:space="0" w:color="auto"/>
            </w:tcBorders>
            <w:vAlign w:val="center"/>
          </w:tcPr>
          <w:p w:rsidR="00601C64" w:rsidRDefault="00601C64">
            <w:pPr>
              <w:rPr>
                <w:rFonts w:ascii="宋体" w:hAnsi="宋体" w:cs="宋体"/>
                <w:szCs w:val="21"/>
              </w:rPr>
            </w:pPr>
          </w:p>
        </w:tc>
        <w:tc>
          <w:tcPr>
            <w:tcW w:w="2126" w:type="dxa"/>
            <w:vAlign w:val="center"/>
          </w:tcPr>
          <w:p w:rsidR="00601C64" w:rsidRDefault="00601C64">
            <w:pPr>
              <w:rPr>
                <w:rFonts w:ascii="宋体" w:hAnsi="宋体" w:cs="宋体"/>
                <w:szCs w:val="21"/>
              </w:rPr>
            </w:pPr>
            <w:r>
              <w:rPr>
                <w:rFonts w:ascii="宋体" w:eastAsia="宋体" w:hAnsi="宋体" w:cs="宋体" w:hint="eastAsia"/>
                <w:szCs w:val="21"/>
              </w:rPr>
              <w:t>（2）</w:t>
            </w:r>
            <w:r>
              <w:rPr>
                <w:rFonts w:ascii="宋体" w:eastAsia="宋体" w:hAnsi="宋体" w:cs="宋体" w:hint="eastAsia"/>
              </w:rPr>
              <w:t>计算机中信息表示</w:t>
            </w:r>
          </w:p>
          <w:p w:rsidR="00601C64" w:rsidRDefault="00601C64">
            <w:pPr>
              <w:rPr>
                <w:rFonts w:ascii="宋体" w:hAnsi="宋体" w:cs="宋体"/>
                <w:szCs w:val="21"/>
              </w:rPr>
            </w:pPr>
          </w:p>
        </w:tc>
        <w:tc>
          <w:tcPr>
            <w:tcW w:w="455" w:type="dxa"/>
            <w:vAlign w:val="center"/>
          </w:tcPr>
          <w:p w:rsidR="00601C64" w:rsidRDefault="00601C64">
            <w:pPr>
              <w:rPr>
                <w:rFonts w:ascii="宋体" w:hAnsi="宋体" w:cs="宋体"/>
                <w:szCs w:val="21"/>
              </w:rPr>
            </w:pPr>
            <w:r>
              <w:rPr>
                <w:rFonts w:ascii="宋体" w:eastAsia="宋体" w:hAnsi="宋体" w:cs="宋体" w:hint="eastAsia"/>
                <w:szCs w:val="21"/>
              </w:rPr>
              <w:t>理解</w:t>
            </w:r>
          </w:p>
        </w:tc>
        <w:tc>
          <w:tcPr>
            <w:tcW w:w="2159" w:type="dxa"/>
          </w:tcPr>
          <w:p w:rsidR="00601C64" w:rsidRDefault="00601C64">
            <w:pPr>
              <w:rPr>
                <w:rFonts w:ascii="宋体" w:hAnsi="宋体" w:cs="宋体"/>
                <w:szCs w:val="21"/>
              </w:rPr>
            </w:pPr>
            <w:r>
              <w:rPr>
                <w:rFonts w:ascii="宋体" w:eastAsia="宋体" w:hAnsi="宋体" w:cs="宋体" w:hint="eastAsia"/>
                <w:szCs w:val="21"/>
              </w:rPr>
              <w:t>1.理解数制信息在计算机中的表示；</w:t>
            </w:r>
          </w:p>
          <w:p w:rsidR="00601C64" w:rsidRDefault="00601C64">
            <w:pPr>
              <w:rPr>
                <w:rFonts w:ascii="宋体" w:hAnsi="宋体" w:cs="宋体"/>
                <w:szCs w:val="21"/>
              </w:rPr>
            </w:pPr>
            <w:r>
              <w:rPr>
                <w:rFonts w:ascii="宋体" w:eastAsia="宋体" w:hAnsi="宋体" w:cs="宋体" w:hint="eastAsia"/>
                <w:szCs w:val="21"/>
              </w:rPr>
              <w:t>2.了解字符信息的编码</w:t>
            </w:r>
          </w:p>
        </w:tc>
        <w:tc>
          <w:tcPr>
            <w:tcW w:w="1689" w:type="dxa"/>
            <w:vAlign w:val="center"/>
          </w:tcPr>
          <w:p w:rsidR="00601C64" w:rsidRDefault="00601C64">
            <w:pPr>
              <w:rPr>
                <w:rFonts w:ascii="宋体" w:hAnsi="宋体" w:cs="宋体"/>
                <w:szCs w:val="21"/>
              </w:rPr>
            </w:pPr>
            <w:r>
              <w:rPr>
                <w:rFonts w:ascii="宋体" w:eastAsia="宋体" w:hAnsi="宋体" w:cs="宋体" w:hint="eastAsia"/>
                <w:szCs w:val="21"/>
              </w:rPr>
              <w:t>对</w:t>
            </w:r>
            <w:r>
              <w:rPr>
                <w:rFonts w:ascii="宋体" w:eastAsia="宋体" w:hAnsi="宋体" w:cs="宋体" w:hint="eastAsia"/>
              </w:rPr>
              <w:t>计算机中信息表示的相关知识进行线上测试，并生成成绩表</w:t>
            </w:r>
          </w:p>
          <w:p w:rsidR="00601C64" w:rsidRDefault="00601C64">
            <w:pPr>
              <w:rPr>
                <w:rFonts w:ascii="宋体" w:hAnsi="宋体" w:cs="宋体"/>
                <w:szCs w:val="21"/>
              </w:rPr>
            </w:pPr>
          </w:p>
        </w:tc>
        <w:tc>
          <w:tcPr>
            <w:tcW w:w="601" w:type="dxa"/>
            <w:vAlign w:val="center"/>
          </w:tcPr>
          <w:p w:rsidR="00601C64" w:rsidRDefault="00601C64">
            <w:pPr>
              <w:jc w:val="center"/>
              <w:rPr>
                <w:rFonts w:ascii="宋体" w:hAnsi="宋体" w:cs="宋体"/>
                <w:szCs w:val="21"/>
              </w:rPr>
            </w:pPr>
            <w:r>
              <w:rPr>
                <w:rFonts w:ascii="宋体" w:eastAsia="宋体" w:hAnsi="宋体" w:cs="宋体" w:hint="eastAsia"/>
                <w:szCs w:val="21"/>
              </w:rPr>
              <w:t>课程目标</w:t>
            </w:r>
          </w:p>
          <w:p w:rsidR="00601C64" w:rsidRDefault="00601C64">
            <w:pPr>
              <w:jc w:val="center"/>
              <w:rPr>
                <w:rFonts w:ascii="宋体" w:hAnsi="宋体" w:cs="宋体"/>
                <w:szCs w:val="21"/>
              </w:rPr>
            </w:pPr>
            <w:r>
              <w:rPr>
                <w:rFonts w:ascii="宋体" w:eastAsia="宋体" w:hAnsi="宋体" w:cs="宋体" w:hint="eastAsia"/>
                <w:szCs w:val="21"/>
              </w:rPr>
              <w:t>1</w:t>
            </w:r>
          </w:p>
        </w:tc>
        <w:tc>
          <w:tcPr>
            <w:tcW w:w="687" w:type="dxa"/>
            <w:vMerge/>
            <w:tcBorders>
              <w:right w:val="single" w:sz="4" w:space="0" w:color="auto"/>
            </w:tcBorders>
            <w:vAlign w:val="center"/>
          </w:tcPr>
          <w:p w:rsidR="00601C64" w:rsidRDefault="00601C64">
            <w:pPr>
              <w:jc w:val="center"/>
              <w:rPr>
                <w:szCs w:val="21"/>
              </w:rPr>
            </w:pPr>
          </w:p>
        </w:tc>
      </w:tr>
      <w:tr w:rsidR="00601C64">
        <w:trPr>
          <w:trHeight w:val="284"/>
        </w:trPr>
        <w:tc>
          <w:tcPr>
            <w:tcW w:w="1038" w:type="dxa"/>
            <w:vMerge w:val="restart"/>
            <w:tcBorders>
              <w:left w:val="single" w:sz="4" w:space="0" w:color="auto"/>
            </w:tcBorders>
            <w:vAlign w:val="center"/>
          </w:tcPr>
          <w:p w:rsidR="00601C64" w:rsidRDefault="00601C64">
            <w:pPr>
              <w:rPr>
                <w:rFonts w:ascii="宋体" w:hAnsi="宋体" w:cs="宋体"/>
                <w:szCs w:val="21"/>
              </w:rPr>
            </w:pPr>
            <w:r>
              <w:rPr>
                <w:rFonts w:ascii="宋体" w:eastAsia="宋体" w:hAnsi="宋体" w:cs="宋体" w:hint="eastAsia"/>
                <w:szCs w:val="21"/>
              </w:rPr>
              <w:t>三、计算机硬件系统</w:t>
            </w:r>
          </w:p>
          <w:p w:rsidR="00601C64" w:rsidRDefault="00601C64">
            <w:pPr>
              <w:jc w:val="left"/>
              <w:rPr>
                <w:rFonts w:ascii="宋体" w:hAnsi="宋体" w:cs="宋体"/>
                <w:szCs w:val="21"/>
              </w:rPr>
            </w:pPr>
          </w:p>
        </w:tc>
        <w:tc>
          <w:tcPr>
            <w:tcW w:w="2126" w:type="dxa"/>
            <w:vAlign w:val="center"/>
          </w:tcPr>
          <w:p w:rsidR="00601C64" w:rsidRDefault="00601C64">
            <w:pPr>
              <w:jc w:val="left"/>
              <w:rPr>
                <w:rFonts w:ascii="宋体" w:hAnsi="宋体" w:cs="宋体"/>
                <w:szCs w:val="21"/>
              </w:rPr>
            </w:pPr>
            <w:r>
              <w:rPr>
                <w:rFonts w:ascii="宋体" w:eastAsia="宋体" w:hAnsi="宋体" w:cs="宋体" w:hint="eastAsia"/>
                <w:szCs w:val="21"/>
              </w:rPr>
              <w:t>（1）计算机硬件的基本组成</w:t>
            </w:r>
          </w:p>
        </w:tc>
        <w:tc>
          <w:tcPr>
            <w:tcW w:w="455" w:type="dxa"/>
            <w:vAlign w:val="center"/>
          </w:tcPr>
          <w:p w:rsidR="00601C64" w:rsidRDefault="00601C64">
            <w:pPr>
              <w:rPr>
                <w:rFonts w:ascii="宋体" w:hAnsi="宋体" w:cs="宋体"/>
                <w:szCs w:val="21"/>
              </w:rPr>
            </w:pPr>
            <w:r>
              <w:rPr>
                <w:rFonts w:ascii="宋体" w:eastAsia="宋体" w:hAnsi="宋体" w:cs="宋体" w:hint="eastAsia"/>
                <w:szCs w:val="21"/>
              </w:rPr>
              <w:t>认知</w:t>
            </w:r>
          </w:p>
        </w:tc>
        <w:tc>
          <w:tcPr>
            <w:tcW w:w="2159" w:type="dxa"/>
            <w:vAlign w:val="center"/>
          </w:tcPr>
          <w:p w:rsidR="00601C64" w:rsidRDefault="00601C64">
            <w:pPr>
              <w:jc w:val="left"/>
              <w:rPr>
                <w:rFonts w:ascii="宋体" w:hAnsi="宋体" w:cs="宋体"/>
                <w:szCs w:val="21"/>
              </w:rPr>
            </w:pPr>
            <w:r>
              <w:rPr>
                <w:rFonts w:ascii="宋体" w:eastAsia="宋体" w:hAnsi="宋体" w:cs="宋体" w:hint="eastAsia"/>
                <w:szCs w:val="21"/>
              </w:rPr>
              <w:t>1.掌握计算机硬件系统组成</w:t>
            </w:r>
          </w:p>
          <w:p w:rsidR="00601C64" w:rsidRDefault="00601C64">
            <w:pPr>
              <w:jc w:val="left"/>
              <w:rPr>
                <w:rFonts w:ascii="宋体" w:hAnsi="宋体" w:cs="宋体"/>
                <w:szCs w:val="21"/>
              </w:rPr>
            </w:pPr>
            <w:r>
              <w:rPr>
                <w:rFonts w:ascii="宋体" w:eastAsia="宋体" w:hAnsi="宋体" w:cs="宋体" w:hint="eastAsia"/>
                <w:szCs w:val="21"/>
              </w:rPr>
              <w:t>2.理解CPU、存储系统（cache，主存储器、辅助存储器）、输入/输出设备的内部结构和工作原理。</w:t>
            </w:r>
          </w:p>
        </w:tc>
        <w:tc>
          <w:tcPr>
            <w:tcW w:w="1689" w:type="dxa"/>
            <w:vAlign w:val="center"/>
          </w:tcPr>
          <w:p w:rsidR="00601C64" w:rsidRDefault="00601C64">
            <w:pPr>
              <w:rPr>
                <w:rFonts w:ascii="宋体" w:hAnsi="宋体" w:cs="宋体"/>
                <w:szCs w:val="21"/>
              </w:rPr>
            </w:pPr>
            <w:r>
              <w:rPr>
                <w:rFonts w:ascii="宋体" w:eastAsia="宋体" w:hAnsi="宋体" w:cs="宋体" w:hint="eastAsia"/>
                <w:szCs w:val="21"/>
              </w:rPr>
              <w:t>配置一台性能完整的计算机</w:t>
            </w:r>
          </w:p>
        </w:tc>
        <w:tc>
          <w:tcPr>
            <w:tcW w:w="601" w:type="dxa"/>
            <w:vAlign w:val="center"/>
          </w:tcPr>
          <w:p w:rsidR="00601C64" w:rsidRDefault="00601C64">
            <w:pPr>
              <w:jc w:val="center"/>
              <w:rPr>
                <w:rFonts w:ascii="宋体" w:hAnsi="宋体" w:cs="宋体"/>
                <w:szCs w:val="21"/>
              </w:rPr>
            </w:pPr>
            <w:r>
              <w:rPr>
                <w:rFonts w:ascii="宋体" w:eastAsia="宋体" w:hAnsi="宋体" w:cs="宋体" w:hint="eastAsia"/>
                <w:szCs w:val="21"/>
              </w:rPr>
              <w:t>课程目标</w:t>
            </w:r>
          </w:p>
          <w:p w:rsidR="00601C64" w:rsidRDefault="00601C64">
            <w:pPr>
              <w:jc w:val="center"/>
              <w:rPr>
                <w:rFonts w:ascii="宋体" w:hAnsi="宋体" w:cs="宋体"/>
                <w:szCs w:val="21"/>
              </w:rPr>
            </w:pPr>
            <w:r>
              <w:rPr>
                <w:rFonts w:ascii="宋体" w:eastAsia="宋体" w:hAnsi="宋体" w:cs="宋体" w:hint="eastAsia"/>
                <w:szCs w:val="21"/>
              </w:rPr>
              <w:t>1</w:t>
            </w:r>
          </w:p>
        </w:tc>
        <w:tc>
          <w:tcPr>
            <w:tcW w:w="687" w:type="dxa"/>
            <w:vMerge w:val="restart"/>
            <w:tcBorders>
              <w:right w:val="single" w:sz="4" w:space="0" w:color="auto"/>
            </w:tcBorders>
            <w:vAlign w:val="center"/>
          </w:tcPr>
          <w:p w:rsidR="00601C64" w:rsidRDefault="00601C64">
            <w:pPr>
              <w:jc w:val="center"/>
              <w:rPr>
                <w:szCs w:val="21"/>
              </w:rPr>
            </w:pPr>
            <w:r>
              <w:rPr>
                <w:rFonts w:ascii="Times New Roman" w:eastAsia="宋体" w:hAnsi="Times New Roman" w:cs="Times New Roman"/>
                <w:szCs w:val="21"/>
              </w:rPr>
              <w:t>2</w:t>
            </w:r>
          </w:p>
          <w:p w:rsidR="00601C64" w:rsidRDefault="00601C64">
            <w:pPr>
              <w:jc w:val="center"/>
              <w:rPr>
                <w:szCs w:val="21"/>
              </w:rPr>
            </w:pPr>
            <w:r>
              <w:rPr>
                <w:rFonts w:ascii="Times New Roman" w:eastAsia="宋体" w:hAnsi="Times New Roman" w:cs="Times New Roman" w:hint="eastAsia"/>
                <w:szCs w:val="21"/>
              </w:rPr>
              <w:t>学</w:t>
            </w:r>
          </w:p>
          <w:p w:rsidR="00601C64" w:rsidRDefault="00601C64">
            <w:pPr>
              <w:jc w:val="center"/>
              <w:rPr>
                <w:szCs w:val="21"/>
              </w:rPr>
            </w:pPr>
            <w:r>
              <w:rPr>
                <w:rFonts w:ascii="Times New Roman" w:eastAsia="宋体" w:hAnsi="Times New Roman" w:cs="Times New Roman" w:hint="eastAsia"/>
                <w:szCs w:val="21"/>
              </w:rPr>
              <w:t>时</w:t>
            </w:r>
          </w:p>
          <w:p w:rsidR="00601C64" w:rsidRDefault="00601C64">
            <w:pPr>
              <w:jc w:val="center"/>
              <w:rPr>
                <w:szCs w:val="21"/>
              </w:rPr>
            </w:pPr>
          </w:p>
        </w:tc>
      </w:tr>
      <w:tr w:rsidR="00601C64">
        <w:trPr>
          <w:trHeight w:val="284"/>
        </w:trPr>
        <w:tc>
          <w:tcPr>
            <w:tcW w:w="1038" w:type="dxa"/>
            <w:vMerge/>
            <w:tcBorders>
              <w:left w:val="single" w:sz="4" w:space="0" w:color="auto"/>
            </w:tcBorders>
            <w:vAlign w:val="center"/>
          </w:tcPr>
          <w:p w:rsidR="00601C64" w:rsidRDefault="00601C64">
            <w:pPr>
              <w:jc w:val="left"/>
              <w:rPr>
                <w:rFonts w:ascii="宋体" w:hAnsi="宋体" w:cs="宋体"/>
                <w:color w:val="000000"/>
                <w:szCs w:val="21"/>
              </w:rPr>
            </w:pPr>
          </w:p>
        </w:tc>
        <w:tc>
          <w:tcPr>
            <w:tcW w:w="2126" w:type="dxa"/>
            <w:vAlign w:val="center"/>
          </w:tcPr>
          <w:p w:rsidR="00601C64" w:rsidRDefault="00601C64">
            <w:pPr>
              <w:jc w:val="left"/>
              <w:rPr>
                <w:rFonts w:ascii="宋体" w:hAnsi="宋体" w:cs="宋体"/>
                <w:color w:val="000000"/>
                <w:szCs w:val="21"/>
              </w:rPr>
            </w:pPr>
            <w:r>
              <w:rPr>
                <w:rFonts w:ascii="宋体" w:eastAsia="宋体" w:hAnsi="宋体" w:cs="宋体" w:hint="eastAsia"/>
                <w:color w:val="000000"/>
                <w:szCs w:val="21"/>
              </w:rPr>
              <w:t>(2)指令系统及其机器语言</w:t>
            </w:r>
          </w:p>
        </w:tc>
        <w:tc>
          <w:tcPr>
            <w:tcW w:w="455" w:type="dxa"/>
            <w:vAlign w:val="center"/>
          </w:tcPr>
          <w:p w:rsidR="00601C64" w:rsidRDefault="00601C64">
            <w:pPr>
              <w:rPr>
                <w:rFonts w:ascii="宋体" w:hAnsi="宋体" w:cs="宋体"/>
                <w:color w:val="000000"/>
                <w:szCs w:val="21"/>
              </w:rPr>
            </w:pPr>
            <w:r>
              <w:rPr>
                <w:rFonts w:ascii="宋体" w:eastAsia="宋体" w:hAnsi="宋体" w:cs="宋体" w:hint="eastAsia"/>
                <w:color w:val="000000"/>
                <w:szCs w:val="21"/>
              </w:rPr>
              <w:t>理解</w:t>
            </w:r>
          </w:p>
        </w:tc>
        <w:tc>
          <w:tcPr>
            <w:tcW w:w="2159" w:type="dxa"/>
            <w:vAlign w:val="center"/>
          </w:tcPr>
          <w:p w:rsidR="00601C64" w:rsidRDefault="00601C64">
            <w:pPr>
              <w:jc w:val="left"/>
              <w:rPr>
                <w:rFonts w:ascii="宋体" w:hAnsi="宋体" w:cs="宋体"/>
                <w:color w:val="000000"/>
                <w:szCs w:val="21"/>
              </w:rPr>
            </w:pPr>
            <w:r>
              <w:rPr>
                <w:rFonts w:ascii="宋体" w:eastAsia="宋体" w:hAnsi="宋体" w:cs="宋体" w:hint="eastAsia"/>
                <w:color w:val="000000"/>
                <w:szCs w:val="21"/>
              </w:rPr>
              <w:t>1.了解指令、指令系统、程序的概念；</w:t>
            </w:r>
          </w:p>
          <w:p w:rsidR="00601C64" w:rsidRDefault="00601C64">
            <w:pPr>
              <w:jc w:val="left"/>
              <w:rPr>
                <w:rFonts w:ascii="宋体" w:hAnsi="宋体" w:cs="宋体"/>
                <w:color w:val="000000"/>
                <w:szCs w:val="21"/>
              </w:rPr>
            </w:pPr>
            <w:r>
              <w:rPr>
                <w:rFonts w:ascii="宋体" w:eastAsia="宋体" w:hAnsi="宋体" w:cs="宋体" w:hint="eastAsia"/>
                <w:color w:val="000000"/>
                <w:szCs w:val="21"/>
              </w:rPr>
              <w:t>2.了解指令的格式；</w:t>
            </w:r>
          </w:p>
          <w:p w:rsidR="00601C64" w:rsidRDefault="00601C64">
            <w:pPr>
              <w:jc w:val="left"/>
              <w:rPr>
                <w:rFonts w:ascii="宋体" w:hAnsi="宋体" w:cs="宋体"/>
                <w:color w:val="000000"/>
                <w:szCs w:val="21"/>
              </w:rPr>
            </w:pPr>
            <w:r>
              <w:rPr>
                <w:rFonts w:ascii="宋体" w:eastAsia="宋体" w:hAnsi="宋体" w:cs="宋体" w:hint="eastAsia"/>
                <w:color w:val="000000"/>
                <w:szCs w:val="21"/>
              </w:rPr>
              <w:t xml:space="preserve">3.理解指令的执行过程。 </w:t>
            </w:r>
          </w:p>
        </w:tc>
        <w:tc>
          <w:tcPr>
            <w:tcW w:w="1689" w:type="dxa"/>
            <w:vAlign w:val="center"/>
          </w:tcPr>
          <w:p w:rsidR="00601C64" w:rsidRDefault="00601C64">
            <w:pPr>
              <w:rPr>
                <w:rFonts w:ascii="宋体" w:hAnsi="宋体" w:cs="宋体"/>
                <w:color w:val="000000"/>
                <w:szCs w:val="21"/>
              </w:rPr>
            </w:pPr>
            <w:r>
              <w:rPr>
                <w:rFonts w:ascii="宋体" w:eastAsia="宋体" w:hAnsi="宋体" w:cs="宋体" w:hint="eastAsia"/>
                <w:color w:val="000000"/>
                <w:szCs w:val="21"/>
              </w:rPr>
              <w:t>对指令系统及其机器语言的相关知识进行线上测试，并生成成绩表</w:t>
            </w:r>
          </w:p>
        </w:tc>
        <w:tc>
          <w:tcPr>
            <w:tcW w:w="601" w:type="dxa"/>
            <w:vAlign w:val="center"/>
          </w:tcPr>
          <w:p w:rsidR="00601C64" w:rsidRDefault="00601C64">
            <w:pPr>
              <w:jc w:val="center"/>
              <w:rPr>
                <w:rFonts w:ascii="宋体" w:hAnsi="宋体" w:cs="宋体"/>
                <w:color w:val="000000"/>
                <w:szCs w:val="21"/>
              </w:rPr>
            </w:pPr>
            <w:r>
              <w:rPr>
                <w:rFonts w:ascii="宋体" w:eastAsia="宋体" w:hAnsi="宋体" w:cs="宋体" w:hint="eastAsia"/>
                <w:color w:val="000000"/>
                <w:szCs w:val="21"/>
              </w:rPr>
              <w:t>课程目标</w:t>
            </w:r>
          </w:p>
          <w:p w:rsidR="00601C64" w:rsidRDefault="00601C64">
            <w:pPr>
              <w:jc w:val="center"/>
              <w:rPr>
                <w:rFonts w:ascii="宋体" w:hAnsi="宋体" w:cs="宋体"/>
                <w:color w:val="000000"/>
                <w:szCs w:val="21"/>
              </w:rPr>
            </w:pPr>
            <w:r>
              <w:rPr>
                <w:rFonts w:ascii="宋体" w:eastAsia="宋体" w:hAnsi="宋体" w:cs="宋体" w:hint="eastAsia"/>
                <w:color w:val="000000"/>
                <w:szCs w:val="21"/>
              </w:rPr>
              <w:t>1</w:t>
            </w:r>
          </w:p>
        </w:tc>
        <w:tc>
          <w:tcPr>
            <w:tcW w:w="687" w:type="dxa"/>
            <w:vMerge/>
            <w:tcBorders>
              <w:right w:val="single" w:sz="4" w:space="0" w:color="auto"/>
            </w:tcBorders>
            <w:vAlign w:val="center"/>
          </w:tcPr>
          <w:p w:rsidR="00601C64" w:rsidRDefault="00601C64">
            <w:pPr>
              <w:jc w:val="center"/>
              <w:rPr>
                <w:color w:val="000000"/>
                <w:szCs w:val="21"/>
              </w:rPr>
            </w:pPr>
          </w:p>
        </w:tc>
      </w:tr>
      <w:tr w:rsidR="00601C64">
        <w:trPr>
          <w:trHeight w:val="284"/>
        </w:trPr>
        <w:tc>
          <w:tcPr>
            <w:tcW w:w="1038" w:type="dxa"/>
            <w:vMerge/>
            <w:tcBorders>
              <w:left w:val="single" w:sz="4" w:space="0" w:color="auto"/>
            </w:tcBorders>
            <w:vAlign w:val="center"/>
          </w:tcPr>
          <w:p w:rsidR="00601C64" w:rsidRDefault="00601C64">
            <w:pPr>
              <w:jc w:val="left"/>
              <w:rPr>
                <w:rFonts w:ascii="宋体" w:hAnsi="宋体" w:cs="宋体"/>
                <w:color w:val="000000"/>
                <w:szCs w:val="21"/>
              </w:rPr>
            </w:pPr>
          </w:p>
        </w:tc>
        <w:tc>
          <w:tcPr>
            <w:tcW w:w="2126" w:type="dxa"/>
            <w:vAlign w:val="center"/>
          </w:tcPr>
          <w:p w:rsidR="00601C64" w:rsidRDefault="00601C64">
            <w:pPr>
              <w:jc w:val="left"/>
              <w:rPr>
                <w:kern w:val="0"/>
                <w:szCs w:val="21"/>
              </w:rPr>
            </w:pPr>
            <w:r>
              <w:rPr>
                <w:rFonts w:ascii="Times New Roman" w:eastAsia="宋体" w:hAnsi="Times New Roman" w:cs="Times New Roman"/>
                <w:szCs w:val="21"/>
              </w:rPr>
              <w:t>(3)</w:t>
            </w:r>
            <w:r>
              <w:rPr>
                <w:rFonts w:ascii="Times New Roman" w:eastAsia="宋体" w:hAnsi="Times New Roman" w:cs="Times New Roman"/>
              </w:rPr>
              <w:t xml:space="preserve"> </w:t>
            </w:r>
            <w:r>
              <w:rPr>
                <w:rFonts w:ascii="Times New Roman" w:eastAsia="宋体" w:hAnsi="Times New Roman" w:cs="Times New Roman" w:hint="eastAsia"/>
              </w:rPr>
              <w:t>微型计算机及其性能指标</w:t>
            </w:r>
          </w:p>
        </w:tc>
        <w:tc>
          <w:tcPr>
            <w:tcW w:w="455" w:type="dxa"/>
            <w:vAlign w:val="center"/>
          </w:tcPr>
          <w:p w:rsidR="00601C64" w:rsidRDefault="00601C64">
            <w:pPr>
              <w:rPr>
                <w:szCs w:val="21"/>
              </w:rPr>
            </w:pPr>
            <w:r>
              <w:rPr>
                <w:rFonts w:ascii="Times New Roman" w:eastAsia="宋体" w:hAnsi="Times New Roman" w:cs="Times New Roman"/>
                <w:szCs w:val="21"/>
              </w:rPr>
              <w:t>认知</w:t>
            </w:r>
          </w:p>
        </w:tc>
        <w:tc>
          <w:tcPr>
            <w:tcW w:w="2159" w:type="dxa"/>
            <w:vAlign w:val="center"/>
          </w:tcPr>
          <w:p w:rsidR="00601C64" w:rsidRDefault="00601C64">
            <w:pPr>
              <w:jc w:val="left"/>
            </w:pPr>
            <w:r>
              <w:rPr>
                <w:rFonts w:ascii="Times New Roman" w:eastAsia="宋体" w:hAnsi="Times New Roman" w:cs="Times New Roman" w:hint="eastAsia"/>
                <w:szCs w:val="21"/>
              </w:rPr>
              <w:t>1.</w:t>
            </w:r>
            <w:r>
              <w:rPr>
                <w:rFonts w:ascii="Times New Roman" w:eastAsia="宋体" w:hAnsi="Times New Roman" w:cs="Times New Roman"/>
                <w:szCs w:val="21"/>
              </w:rPr>
              <w:t>了解</w:t>
            </w:r>
            <w:r>
              <w:rPr>
                <w:rFonts w:ascii="Times New Roman" w:eastAsia="宋体" w:hAnsi="Times New Roman" w:cs="Times New Roman" w:hint="eastAsia"/>
              </w:rPr>
              <w:t>微型计算机及其性能指标；</w:t>
            </w:r>
          </w:p>
          <w:p w:rsidR="00601C64" w:rsidRDefault="00601C64">
            <w:pPr>
              <w:jc w:val="left"/>
              <w:rPr>
                <w:szCs w:val="21"/>
              </w:rPr>
            </w:pPr>
            <w:r>
              <w:rPr>
                <w:rFonts w:ascii="Times New Roman" w:eastAsia="宋体" w:hAnsi="Times New Roman" w:cs="Times New Roman" w:hint="eastAsia"/>
              </w:rPr>
              <w:t>2.</w:t>
            </w:r>
            <w:r>
              <w:rPr>
                <w:rFonts w:ascii="Times New Roman" w:eastAsia="宋体" w:hAnsi="Times New Roman" w:cs="Times New Roman" w:hint="eastAsia"/>
              </w:rPr>
              <w:t>了解微型计算机的关键技术</w:t>
            </w:r>
          </w:p>
        </w:tc>
        <w:tc>
          <w:tcPr>
            <w:tcW w:w="1689" w:type="dxa"/>
            <w:vAlign w:val="center"/>
          </w:tcPr>
          <w:p w:rsidR="00601C64" w:rsidRDefault="00601C64">
            <w:pPr>
              <w:rPr>
                <w:szCs w:val="21"/>
              </w:rPr>
            </w:pPr>
            <w:r>
              <w:rPr>
                <w:rFonts w:ascii="Times New Roman" w:eastAsia="宋体" w:hAnsi="Times New Roman" w:cs="Times New Roman" w:hint="eastAsia"/>
                <w:szCs w:val="21"/>
              </w:rPr>
              <w:t>针对不同需求的用户，定制一台计算机，进行性能分析并生成分析报告</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000000"/>
                <w:szCs w:val="21"/>
              </w:rPr>
            </w:pPr>
            <w:r>
              <w:rPr>
                <w:rFonts w:ascii="Times New Roman" w:eastAsia="宋体" w:hAnsi="Times New Roman" w:cs="Times New Roman" w:hint="eastAsia"/>
                <w:color w:val="000000"/>
                <w:szCs w:val="21"/>
              </w:rPr>
              <w:t>1</w:t>
            </w:r>
          </w:p>
        </w:tc>
        <w:tc>
          <w:tcPr>
            <w:tcW w:w="687" w:type="dxa"/>
            <w:vMerge/>
            <w:tcBorders>
              <w:right w:val="single" w:sz="4" w:space="0" w:color="auto"/>
            </w:tcBorders>
            <w:vAlign w:val="center"/>
          </w:tcPr>
          <w:p w:rsidR="00601C64" w:rsidRDefault="00601C64">
            <w:pPr>
              <w:jc w:val="center"/>
              <w:rPr>
                <w:color w:val="000000"/>
                <w:szCs w:val="21"/>
              </w:rPr>
            </w:pPr>
          </w:p>
        </w:tc>
      </w:tr>
      <w:tr w:rsidR="00601C64">
        <w:trPr>
          <w:trHeight w:val="284"/>
        </w:trPr>
        <w:tc>
          <w:tcPr>
            <w:tcW w:w="1038" w:type="dxa"/>
            <w:vMerge w:val="restart"/>
            <w:tcBorders>
              <w:left w:val="single" w:sz="4" w:space="0" w:color="auto"/>
            </w:tcBorders>
            <w:vAlign w:val="center"/>
          </w:tcPr>
          <w:p w:rsidR="00601C64" w:rsidRDefault="00601C64">
            <w:pPr>
              <w:rPr>
                <w:rFonts w:ascii="宋体" w:hAnsi="宋体" w:cs="宋体"/>
                <w:color w:val="000000"/>
                <w:szCs w:val="21"/>
              </w:rPr>
            </w:pPr>
            <w:r>
              <w:rPr>
                <w:rFonts w:ascii="宋体" w:eastAsia="宋体" w:hAnsi="宋体" w:cs="宋体" w:hint="eastAsia"/>
                <w:color w:val="000000"/>
                <w:szCs w:val="21"/>
              </w:rPr>
              <w:t>四、计算机软件基础</w:t>
            </w:r>
          </w:p>
          <w:p w:rsidR="00601C64" w:rsidRDefault="00601C64">
            <w:pPr>
              <w:jc w:val="left"/>
              <w:rPr>
                <w:rFonts w:ascii="宋体" w:hAnsi="宋体" w:cs="宋体"/>
                <w:color w:val="000000"/>
                <w:szCs w:val="21"/>
              </w:rPr>
            </w:pPr>
          </w:p>
        </w:tc>
        <w:tc>
          <w:tcPr>
            <w:tcW w:w="2126" w:type="dxa"/>
            <w:vAlign w:val="center"/>
          </w:tcPr>
          <w:p w:rsidR="00601C64" w:rsidRDefault="00601C64">
            <w:pPr>
              <w:jc w:val="left"/>
              <w:rPr>
                <w:kern w:val="0"/>
                <w:szCs w:val="21"/>
              </w:rPr>
            </w:pPr>
            <w:r>
              <w:rPr>
                <w:rFonts w:ascii="Times New Roman" w:eastAsia="宋体" w:hAnsi="Times New Roman" w:cs="Times New Roman"/>
                <w:szCs w:val="21"/>
              </w:rPr>
              <w:t>(1)</w:t>
            </w:r>
            <w:r>
              <w:rPr>
                <w:rFonts w:ascii="Times New Roman" w:eastAsia="宋体" w:hAnsi="Times New Roman" w:cs="Times New Roman"/>
                <w:szCs w:val="21"/>
              </w:rPr>
              <w:t>计算机软件系统概念</w:t>
            </w:r>
            <w:r>
              <w:rPr>
                <w:rFonts w:ascii="Times New Roman" w:eastAsia="宋体" w:hAnsi="Times New Roman" w:cs="Times New Roman"/>
                <w:kern w:val="0"/>
                <w:szCs w:val="21"/>
              </w:rPr>
              <w:t xml:space="preserve"> </w:t>
            </w:r>
          </w:p>
        </w:tc>
        <w:tc>
          <w:tcPr>
            <w:tcW w:w="455" w:type="dxa"/>
            <w:vAlign w:val="center"/>
          </w:tcPr>
          <w:p w:rsidR="00601C64" w:rsidRDefault="00601C64">
            <w:pPr>
              <w:rPr>
                <w:szCs w:val="21"/>
              </w:rPr>
            </w:pPr>
            <w:r>
              <w:rPr>
                <w:rFonts w:ascii="Times New Roman" w:eastAsia="宋体" w:hAnsi="Times New Roman" w:cs="Times New Roman"/>
                <w:szCs w:val="21"/>
              </w:rPr>
              <w:t>认知</w:t>
            </w:r>
          </w:p>
        </w:tc>
        <w:tc>
          <w:tcPr>
            <w:tcW w:w="2159" w:type="dxa"/>
            <w:vAlign w:val="center"/>
          </w:tcPr>
          <w:p w:rsidR="00601C64" w:rsidRDefault="00601C64">
            <w:pPr>
              <w:jc w:val="left"/>
              <w:rPr>
                <w:szCs w:val="21"/>
              </w:rPr>
            </w:pPr>
            <w:r>
              <w:rPr>
                <w:rFonts w:ascii="Times New Roman" w:eastAsia="宋体" w:hAnsi="Times New Roman" w:cs="Times New Roman" w:hint="eastAsia"/>
                <w:szCs w:val="21"/>
              </w:rPr>
              <w:t>1.</w:t>
            </w:r>
            <w:r>
              <w:rPr>
                <w:rFonts w:ascii="Times New Roman" w:eastAsia="宋体" w:hAnsi="Times New Roman" w:cs="Times New Roman"/>
                <w:szCs w:val="21"/>
              </w:rPr>
              <w:t>了解</w:t>
            </w:r>
            <w:r>
              <w:rPr>
                <w:rFonts w:ascii="Times New Roman" w:eastAsia="宋体" w:hAnsi="Times New Roman" w:cs="Times New Roman" w:hint="eastAsia"/>
                <w:szCs w:val="21"/>
              </w:rPr>
              <w:t>系统软件</w:t>
            </w:r>
          </w:p>
          <w:p w:rsidR="00601C64" w:rsidRDefault="00601C64">
            <w:pPr>
              <w:jc w:val="left"/>
              <w:rPr>
                <w:szCs w:val="21"/>
              </w:rPr>
            </w:pPr>
            <w:r>
              <w:rPr>
                <w:rFonts w:ascii="Times New Roman" w:eastAsia="宋体" w:hAnsi="Times New Roman" w:cs="Times New Roman" w:hint="eastAsia"/>
                <w:szCs w:val="21"/>
              </w:rPr>
              <w:t>2.</w:t>
            </w:r>
            <w:r>
              <w:rPr>
                <w:rFonts w:ascii="Times New Roman" w:eastAsia="宋体" w:hAnsi="Times New Roman" w:cs="Times New Roman"/>
                <w:szCs w:val="21"/>
              </w:rPr>
              <w:t>了解</w:t>
            </w:r>
            <w:r>
              <w:rPr>
                <w:rFonts w:ascii="Times New Roman" w:eastAsia="宋体" w:hAnsi="Times New Roman" w:cs="Times New Roman" w:hint="eastAsia"/>
                <w:szCs w:val="21"/>
              </w:rPr>
              <w:t>应用软件</w:t>
            </w:r>
          </w:p>
        </w:tc>
        <w:tc>
          <w:tcPr>
            <w:tcW w:w="1689" w:type="dxa"/>
            <w:vAlign w:val="center"/>
          </w:tcPr>
          <w:p w:rsidR="00601C64" w:rsidRDefault="00601C64">
            <w:pPr>
              <w:rPr>
                <w:szCs w:val="21"/>
              </w:rPr>
            </w:pPr>
            <w:r>
              <w:rPr>
                <w:rFonts w:ascii="Times New Roman" w:eastAsia="宋体" w:hAnsi="Times New Roman" w:cs="Times New Roman"/>
                <w:szCs w:val="21"/>
              </w:rPr>
              <w:t>掌握系统软件与</w:t>
            </w:r>
            <w:r>
              <w:rPr>
                <w:rFonts w:ascii="Times New Roman" w:eastAsia="宋体" w:hAnsi="Times New Roman" w:cs="Times New Roman" w:hint="eastAsia"/>
                <w:szCs w:val="21"/>
              </w:rPr>
              <w:t>应用软件</w:t>
            </w:r>
            <w:r>
              <w:rPr>
                <w:rFonts w:ascii="Times New Roman" w:eastAsia="宋体" w:hAnsi="Times New Roman" w:cs="Times New Roman"/>
                <w:szCs w:val="21"/>
              </w:rPr>
              <w:t>概念</w:t>
            </w:r>
            <w:r>
              <w:rPr>
                <w:rFonts w:ascii="Times New Roman" w:eastAsia="宋体" w:hAnsi="Times New Roman" w:cs="Times New Roman" w:hint="eastAsia"/>
                <w:szCs w:val="21"/>
              </w:rPr>
              <w:t>，</w:t>
            </w:r>
            <w:r>
              <w:rPr>
                <w:rFonts w:ascii="Times New Roman" w:eastAsia="宋体" w:hAnsi="Times New Roman" w:cs="Times New Roman" w:hint="eastAsia"/>
                <w:color w:val="000000" w:themeColor="text1"/>
                <w:szCs w:val="21"/>
              </w:rPr>
              <w:t>通过知识线上测试</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000000"/>
                <w:szCs w:val="21"/>
              </w:rPr>
            </w:pPr>
            <w:r>
              <w:rPr>
                <w:rFonts w:ascii="Times New Roman" w:eastAsia="宋体" w:hAnsi="Times New Roman" w:cs="Times New Roman"/>
                <w:color w:val="000000"/>
                <w:szCs w:val="21"/>
              </w:rPr>
              <w:t>1</w:t>
            </w:r>
          </w:p>
        </w:tc>
        <w:tc>
          <w:tcPr>
            <w:tcW w:w="687" w:type="dxa"/>
            <w:vMerge w:val="restart"/>
            <w:tcBorders>
              <w:right w:val="single" w:sz="4" w:space="0" w:color="auto"/>
            </w:tcBorders>
            <w:vAlign w:val="center"/>
          </w:tcPr>
          <w:p w:rsidR="00601C64" w:rsidRDefault="00601C64">
            <w:pPr>
              <w:jc w:val="center"/>
              <w:rPr>
                <w:color w:val="000000"/>
                <w:szCs w:val="21"/>
              </w:rPr>
            </w:pPr>
            <w:r>
              <w:rPr>
                <w:rFonts w:ascii="Times New Roman" w:eastAsia="宋体" w:hAnsi="Times New Roman" w:cs="Times New Roman"/>
                <w:color w:val="000000"/>
                <w:szCs w:val="21"/>
              </w:rPr>
              <w:t>2</w:t>
            </w:r>
          </w:p>
          <w:p w:rsidR="00601C64" w:rsidRDefault="00601C64">
            <w:pPr>
              <w:jc w:val="center"/>
              <w:rPr>
                <w:color w:val="000000"/>
                <w:szCs w:val="21"/>
              </w:rPr>
            </w:pPr>
            <w:r>
              <w:rPr>
                <w:rFonts w:ascii="Times New Roman" w:eastAsia="宋体" w:hAnsi="Times New Roman" w:cs="Times New Roman" w:hint="eastAsia"/>
                <w:color w:val="000000"/>
                <w:szCs w:val="21"/>
              </w:rPr>
              <w:t>学</w:t>
            </w:r>
          </w:p>
          <w:p w:rsidR="00601C64" w:rsidRDefault="00601C64">
            <w:pPr>
              <w:jc w:val="center"/>
              <w:rPr>
                <w:color w:val="000000"/>
                <w:szCs w:val="21"/>
              </w:rPr>
            </w:pPr>
            <w:r>
              <w:rPr>
                <w:rFonts w:ascii="Times New Roman" w:eastAsia="宋体" w:hAnsi="Times New Roman" w:cs="Times New Roman" w:hint="eastAsia"/>
                <w:color w:val="000000"/>
                <w:szCs w:val="21"/>
              </w:rPr>
              <w:t>时</w:t>
            </w:r>
          </w:p>
          <w:p w:rsidR="00601C64" w:rsidRDefault="00601C64">
            <w:pPr>
              <w:jc w:val="center"/>
              <w:rPr>
                <w:color w:val="000000"/>
                <w:szCs w:val="21"/>
              </w:rPr>
            </w:pPr>
          </w:p>
        </w:tc>
      </w:tr>
      <w:tr w:rsidR="00601C64">
        <w:trPr>
          <w:trHeight w:val="284"/>
        </w:trPr>
        <w:tc>
          <w:tcPr>
            <w:tcW w:w="1038" w:type="dxa"/>
            <w:vMerge/>
            <w:tcBorders>
              <w:left w:val="single" w:sz="4" w:space="0" w:color="auto"/>
            </w:tcBorders>
            <w:vAlign w:val="center"/>
          </w:tcPr>
          <w:p w:rsidR="00601C64" w:rsidRDefault="00601C64">
            <w:pPr>
              <w:rPr>
                <w:rFonts w:ascii="宋体" w:hAnsi="宋体" w:cs="宋体"/>
                <w:color w:val="000000"/>
                <w:szCs w:val="21"/>
              </w:rPr>
            </w:pPr>
          </w:p>
        </w:tc>
        <w:tc>
          <w:tcPr>
            <w:tcW w:w="2126" w:type="dxa"/>
            <w:vAlign w:val="center"/>
          </w:tcPr>
          <w:p w:rsidR="00601C64" w:rsidRDefault="00601C64">
            <w:pPr>
              <w:tabs>
                <w:tab w:val="left" w:pos="840"/>
                <w:tab w:val="left" w:pos="3990"/>
              </w:tabs>
              <w:spacing w:line="400" w:lineRule="exact"/>
              <w:rPr>
                <w:kern w:val="0"/>
                <w:szCs w:val="21"/>
              </w:rPr>
            </w:pPr>
            <w:r>
              <w:rPr>
                <w:rFonts w:ascii="Times New Roman" w:eastAsia="宋体" w:hAnsi="Times New Roman" w:cs="Times New Roman"/>
                <w:kern w:val="0"/>
                <w:szCs w:val="21"/>
              </w:rPr>
              <w:t>(2)</w:t>
            </w:r>
            <w:r>
              <w:rPr>
                <w:rFonts w:ascii="Times New Roman" w:eastAsia="宋体" w:hAnsi="Times New Roman" w:cs="Times New Roman"/>
                <w:kern w:val="0"/>
                <w:szCs w:val="21"/>
              </w:rPr>
              <w:t>操作系统概述以及常用操作系统简介</w:t>
            </w:r>
            <w:r>
              <w:rPr>
                <w:rFonts w:ascii="Times New Roman" w:eastAsia="宋体" w:hAnsi="Times New Roman" w:cs="Times New Roman"/>
                <w:kern w:val="0"/>
                <w:szCs w:val="21"/>
              </w:rPr>
              <w:t xml:space="preserve"> </w:t>
            </w:r>
          </w:p>
        </w:tc>
        <w:tc>
          <w:tcPr>
            <w:tcW w:w="455" w:type="dxa"/>
            <w:vAlign w:val="center"/>
          </w:tcPr>
          <w:p w:rsidR="00601C64" w:rsidRDefault="00601C64">
            <w:pPr>
              <w:rPr>
                <w:szCs w:val="21"/>
              </w:rPr>
            </w:pPr>
            <w:r>
              <w:rPr>
                <w:rFonts w:ascii="Times New Roman" w:eastAsia="宋体" w:hAnsi="Times New Roman" w:cs="Times New Roman"/>
                <w:szCs w:val="21"/>
              </w:rPr>
              <w:t>认知</w:t>
            </w:r>
          </w:p>
        </w:tc>
        <w:tc>
          <w:tcPr>
            <w:tcW w:w="2159" w:type="dxa"/>
            <w:vAlign w:val="center"/>
          </w:tcPr>
          <w:p w:rsidR="00601C64" w:rsidRDefault="00601C64">
            <w:pPr>
              <w:rPr>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szCs w:val="21"/>
              </w:rPr>
              <w:t>了解</w:t>
            </w:r>
            <w:r>
              <w:rPr>
                <w:rFonts w:ascii="Times New Roman" w:eastAsia="宋体" w:hAnsi="Times New Roman" w:cs="Times New Roman" w:hint="eastAsia"/>
                <w:kern w:val="0"/>
                <w:szCs w:val="21"/>
              </w:rPr>
              <w:t>操作系统的产生、发展和现状</w:t>
            </w:r>
          </w:p>
          <w:p w:rsidR="00601C64" w:rsidRDefault="00601C64">
            <w:pPr>
              <w:rPr>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理解操作系统的功能和定义</w:t>
            </w:r>
          </w:p>
          <w:p w:rsidR="00601C64" w:rsidRDefault="00601C64">
            <w:pPr>
              <w:rPr>
                <w:szCs w:val="21"/>
              </w:rPr>
            </w:pPr>
            <w:r>
              <w:rPr>
                <w:rFonts w:ascii="Times New Roman" w:eastAsia="宋体" w:hAnsi="Times New Roman" w:cs="Times New Roman" w:hint="eastAsia"/>
                <w:szCs w:val="21"/>
              </w:rPr>
              <w:t>3.</w:t>
            </w:r>
            <w:r>
              <w:rPr>
                <w:rFonts w:ascii="Times New Roman" w:eastAsia="宋体" w:hAnsi="Times New Roman" w:cs="Times New Roman"/>
                <w:szCs w:val="21"/>
              </w:rPr>
              <w:t>了解</w:t>
            </w:r>
            <w:r>
              <w:rPr>
                <w:rFonts w:ascii="Times New Roman" w:eastAsia="宋体" w:hAnsi="Times New Roman" w:cs="Times New Roman" w:hint="eastAsia"/>
                <w:szCs w:val="21"/>
              </w:rPr>
              <w:t>操作系统的特征</w:t>
            </w:r>
          </w:p>
          <w:p w:rsidR="00601C64" w:rsidRDefault="00601C64">
            <w:pPr>
              <w:rPr>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熟悉操作系统的分类及主要类型</w:t>
            </w:r>
          </w:p>
        </w:tc>
        <w:tc>
          <w:tcPr>
            <w:tcW w:w="1689" w:type="dxa"/>
            <w:vAlign w:val="center"/>
          </w:tcPr>
          <w:p w:rsidR="00601C64" w:rsidRDefault="00601C64">
            <w:pPr>
              <w:jc w:val="left"/>
              <w:rPr>
                <w:szCs w:val="21"/>
              </w:rPr>
            </w:pPr>
            <w:r>
              <w:rPr>
                <w:rFonts w:ascii="Times New Roman" w:eastAsia="宋体" w:hAnsi="Times New Roman" w:cs="Times New Roman"/>
                <w:szCs w:val="21"/>
              </w:rPr>
              <w:t>对各种操作系统以及功能有一定的了解</w:t>
            </w:r>
            <w:r>
              <w:rPr>
                <w:rFonts w:ascii="Times New Roman" w:eastAsia="宋体" w:hAnsi="Times New Roman" w:cs="Times New Roman" w:hint="eastAsia"/>
                <w:szCs w:val="21"/>
              </w:rPr>
              <w:t>，能口头进行对比分析</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000000"/>
                <w:szCs w:val="21"/>
              </w:rPr>
            </w:pPr>
            <w:r>
              <w:rPr>
                <w:rFonts w:ascii="Times New Roman" w:eastAsia="宋体" w:hAnsi="Times New Roman" w:cs="Times New Roman" w:hint="eastAsia"/>
                <w:color w:val="000000"/>
                <w:szCs w:val="21"/>
              </w:rPr>
              <w:t>2</w:t>
            </w:r>
          </w:p>
        </w:tc>
        <w:tc>
          <w:tcPr>
            <w:tcW w:w="687" w:type="dxa"/>
            <w:vMerge/>
            <w:tcBorders>
              <w:right w:val="single" w:sz="4" w:space="0" w:color="auto"/>
            </w:tcBorders>
            <w:vAlign w:val="center"/>
          </w:tcPr>
          <w:p w:rsidR="00601C64" w:rsidRDefault="00601C64">
            <w:pPr>
              <w:jc w:val="center"/>
              <w:rPr>
                <w:color w:val="000000"/>
                <w:szCs w:val="21"/>
              </w:rPr>
            </w:pPr>
          </w:p>
        </w:tc>
      </w:tr>
      <w:tr w:rsidR="00601C64">
        <w:trPr>
          <w:trHeight w:val="1559"/>
        </w:trPr>
        <w:tc>
          <w:tcPr>
            <w:tcW w:w="1038" w:type="dxa"/>
            <w:vMerge w:val="restart"/>
            <w:tcBorders>
              <w:left w:val="single" w:sz="4" w:space="0" w:color="auto"/>
            </w:tcBorders>
            <w:vAlign w:val="center"/>
          </w:tcPr>
          <w:p w:rsidR="00601C64" w:rsidRDefault="00601C64">
            <w:pPr>
              <w:rPr>
                <w:rFonts w:ascii="宋体" w:hAnsi="宋体" w:cs="宋体"/>
                <w:color w:val="000000"/>
                <w:szCs w:val="21"/>
              </w:rPr>
            </w:pPr>
            <w:r>
              <w:rPr>
                <w:rFonts w:ascii="宋体" w:eastAsia="宋体" w:hAnsi="宋体" w:cs="宋体" w:hint="eastAsia"/>
                <w:color w:val="000000"/>
                <w:szCs w:val="21"/>
              </w:rPr>
              <w:t>五、程序设计基础</w:t>
            </w:r>
          </w:p>
        </w:tc>
        <w:tc>
          <w:tcPr>
            <w:tcW w:w="2126" w:type="dxa"/>
            <w:vAlign w:val="center"/>
          </w:tcPr>
          <w:p w:rsidR="00601C64" w:rsidRDefault="00601C64">
            <w:pPr>
              <w:jc w:val="left"/>
              <w:rPr>
                <w:kern w:val="0"/>
                <w:szCs w:val="21"/>
              </w:rPr>
            </w:pPr>
            <w:r>
              <w:rPr>
                <w:rFonts w:ascii="Times New Roman" w:eastAsia="宋体" w:hAnsi="Times New Roman" w:cs="Times New Roman"/>
                <w:kern w:val="0"/>
                <w:szCs w:val="21"/>
              </w:rPr>
              <w:t>(1)</w:t>
            </w:r>
            <w:r>
              <w:rPr>
                <w:rFonts w:ascii="Times New Roman" w:eastAsia="宋体" w:hAnsi="Times New Roman" w:cs="Times New Roman"/>
                <w:kern w:val="0"/>
                <w:szCs w:val="21"/>
              </w:rPr>
              <w:t>程序设计概述</w:t>
            </w:r>
            <w:r>
              <w:rPr>
                <w:rFonts w:ascii="Times New Roman" w:eastAsia="宋体" w:hAnsi="Times New Roman" w:cs="Times New Roman"/>
                <w:kern w:val="0"/>
                <w:szCs w:val="21"/>
              </w:rPr>
              <w:t xml:space="preserve"> </w:t>
            </w:r>
          </w:p>
        </w:tc>
        <w:tc>
          <w:tcPr>
            <w:tcW w:w="455" w:type="dxa"/>
            <w:vAlign w:val="center"/>
          </w:tcPr>
          <w:p w:rsidR="00601C64" w:rsidRDefault="00601C64">
            <w:pPr>
              <w:jc w:val="center"/>
              <w:rPr>
                <w:szCs w:val="21"/>
              </w:rPr>
            </w:pPr>
            <w:r>
              <w:rPr>
                <w:rFonts w:ascii="Times New Roman" w:eastAsia="宋体" w:hAnsi="Times New Roman" w:cs="Times New Roman" w:hint="eastAsia"/>
                <w:szCs w:val="21"/>
              </w:rPr>
              <w:t>理解</w:t>
            </w:r>
          </w:p>
        </w:tc>
        <w:tc>
          <w:tcPr>
            <w:tcW w:w="2159" w:type="dxa"/>
            <w:vAlign w:val="center"/>
          </w:tcPr>
          <w:p w:rsidR="00601C64" w:rsidRDefault="00601C64">
            <w:pPr>
              <w:rPr>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掌握程序设计的基本过程</w:t>
            </w:r>
          </w:p>
          <w:p w:rsidR="00601C64" w:rsidRDefault="00601C64">
            <w:pPr>
              <w:rPr>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熟悉程序设计的方法</w:t>
            </w:r>
          </w:p>
        </w:tc>
        <w:tc>
          <w:tcPr>
            <w:tcW w:w="1689" w:type="dxa"/>
            <w:vAlign w:val="center"/>
          </w:tcPr>
          <w:p w:rsidR="00601C64" w:rsidRDefault="00601C64">
            <w:pPr>
              <w:jc w:val="left"/>
              <w:rPr>
                <w:szCs w:val="21"/>
              </w:rPr>
            </w:pPr>
            <w:r>
              <w:rPr>
                <w:rFonts w:ascii="Times New Roman" w:eastAsia="宋体" w:hAnsi="Times New Roman" w:cs="Times New Roman"/>
                <w:szCs w:val="21"/>
              </w:rPr>
              <w:t>通过理解程序设计方法，</w:t>
            </w:r>
            <w:r>
              <w:rPr>
                <w:rFonts w:ascii="Times New Roman" w:eastAsia="宋体" w:hAnsi="Times New Roman" w:cs="Times New Roman" w:hint="eastAsia"/>
                <w:szCs w:val="21"/>
              </w:rPr>
              <w:t>尝试</w:t>
            </w:r>
            <w:r>
              <w:rPr>
                <w:rFonts w:ascii="Times New Roman" w:eastAsia="宋体" w:hAnsi="Times New Roman" w:cs="Times New Roman"/>
                <w:szCs w:val="21"/>
              </w:rPr>
              <w:t>解决程序运行中出现的</w:t>
            </w:r>
            <w:r>
              <w:rPr>
                <w:rFonts w:ascii="Times New Roman" w:eastAsia="宋体" w:hAnsi="Times New Roman" w:cs="Times New Roman"/>
                <w:szCs w:val="21"/>
              </w:rPr>
              <w:t>bug</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000000"/>
                <w:szCs w:val="21"/>
              </w:rPr>
            </w:pPr>
            <w:r>
              <w:rPr>
                <w:rFonts w:ascii="Times New Roman" w:eastAsia="宋体" w:hAnsi="Times New Roman" w:cs="Times New Roman" w:hint="eastAsia"/>
                <w:color w:val="000000"/>
                <w:szCs w:val="21"/>
              </w:rPr>
              <w:t>2</w:t>
            </w:r>
          </w:p>
        </w:tc>
        <w:tc>
          <w:tcPr>
            <w:tcW w:w="687" w:type="dxa"/>
            <w:vMerge w:val="restart"/>
            <w:tcBorders>
              <w:right w:val="single" w:sz="4" w:space="0" w:color="auto"/>
            </w:tcBorders>
            <w:vAlign w:val="center"/>
          </w:tcPr>
          <w:p w:rsidR="00601C64" w:rsidRDefault="00601C64">
            <w:pPr>
              <w:jc w:val="center"/>
              <w:rPr>
                <w:color w:val="000000"/>
                <w:szCs w:val="21"/>
              </w:rPr>
            </w:pPr>
            <w:r>
              <w:rPr>
                <w:rFonts w:ascii="Times New Roman" w:eastAsia="宋体" w:hAnsi="Times New Roman" w:cs="Times New Roman"/>
                <w:color w:val="000000"/>
                <w:szCs w:val="21"/>
              </w:rPr>
              <w:t>2</w:t>
            </w:r>
          </w:p>
          <w:p w:rsidR="00601C64" w:rsidRDefault="00601C64">
            <w:pPr>
              <w:jc w:val="center"/>
              <w:rPr>
                <w:color w:val="000000"/>
                <w:szCs w:val="21"/>
              </w:rPr>
            </w:pPr>
            <w:r>
              <w:rPr>
                <w:rFonts w:ascii="Times New Roman" w:eastAsia="宋体" w:hAnsi="Times New Roman" w:cs="Times New Roman"/>
                <w:color w:val="000000"/>
                <w:szCs w:val="21"/>
              </w:rPr>
              <w:t>学</w:t>
            </w:r>
          </w:p>
          <w:p w:rsidR="00601C64" w:rsidRDefault="00601C64">
            <w:pPr>
              <w:jc w:val="center"/>
              <w:rPr>
                <w:color w:val="000000"/>
                <w:szCs w:val="21"/>
              </w:rPr>
            </w:pPr>
            <w:r>
              <w:rPr>
                <w:rFonts w:ascii="Times New Roman" w:eastAsia="宋体" w:hAnsi="Times New Roman" w:cs="Times New Roman"/>
                <w:color w:val="000000"/>
                <w:szCs w:val="21"/>
              </w:rPr>
              <w:t>时</w:t>
            </w:r>
          </w:p>
        </w:tc>
      </w:tr>
      <w:tr w:rsidR="00601C64">
        <w:trPr>
          <w:trHeight w:val="1411"/>
        </w:trPr>
        <w:tc>
          <w:tcPr>
            <w:tcW w:w="1038" w:type="dxa"/>
            <w:vMerge/>
            <w:tcBorders>
              <w:left w:val="single" w:sz="4" w:space="0" w:color="auto"/>
            </w:tcBorders>
            <w:vAlign w:val="center"/>
          </w:tcPr>
          <w:p w:rsidR="00601C64" w:rsidRDefault="00601C64">
            <w:pPr>
              <w:rPr>
                <w:rFonts w:ascii="宋体" w:hAnsi="宋体" w:cs="宋体"/>
                <w:color w:val="000000"/>
                <w:szCs w:val="21"/>
              </w:rPr>
            </w:pPr>
          </w:p>
        </w:tc>
        <w:tc>
          <w:tcPr>
            <w:tcW w:w="2126" w:type="dxa"/>
            <w:vAlign w:val="center"/>
          </w:tcPr>
          <w:p w:rsidR="00601C64" w:rsidRDefault="00601C64">
            <w:pPr>
              <w:tabs>
                <w:tab w:val="left" w:pos="840"/>
                <w:tab w:val="left" w:pos="3990"/>
              </w:tabs>
              <w:spacing w:line="400" w:lineRule="exact"/>
              <w:rPr>
                <w:kern w:val="0"/>
                <w:szCs w:val="21"/>
              </w:rPr>
            </w:pPr>
            <w:r>
              <w:rPr>
                <w:rFonts w:ascii="Times New Roman" w:eastAsia="宋体" w:hAnsi="Times New Roman" w:cs="Times New Roman"/>
                <w:szCs w:val="21"/>
              </w:rPr>
              <w:t>(2)</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算法概述</w:t>
            </w:r>
          </w:p>
        </w:tc>
        <w:tc>
          <w:tcPr>
            <w:tcW w:w="455" w:type="dxa"/>
            <w:vAlign w:val="center"/>
          </w:tcPr>
          <w:p w:rsidR="00601C64" w:rsidRDefault="00601C64">
            <w:pPr>
              <w:rPr>
                <w:szCs w:val="21"/>
              </w:rPr>
            </w:pPr>
            <w:r>
              <w:rPr>
                <w:rFonts w:ascii="Times New Roman" w:eastAsia="宋体" w:hAnsi="Times New Roman" w:cs="Times New Roman"/>
                <w:szCs w:val="21"/>
              </w:rPr>
              <w:t>理解</w:t>
            </w:r>
          </w:p>
        </w:tc>
        <w:tc>
          <w:tcPr>
            <w:tcW w:w="2159" w:type="dxa"/>
            <w:vAlign w:val="center"/>
          </w:tcPr>
          <w:p w:rsidR="00601C64" w:rsidRDefault="00601C64">
            <w:pPr>
              <w:rPr>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理解算法的概念</w:t>
            </w:r>
          </w:p>
          <w:p w:rsidR="00601C64" w:rsidRDefault="00601C64">
            <w:pPr>
              <w:rPr>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了解算法的表示</w:t>
            </w:r>
          </w:p>
          <w:p w:rsidR="00601C64" w:rsidRDefault="00601C64">
            <w:pPr>
              <w:rPr>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熟悉常用算法的表示</w:t>
            </w:r>
          </w:p>
        </w:tc>
        <w:tc>
          <w:tcPr>
            <w:tcW w:w="1689" w:type="dxa"/>
            <w:vAlign w:val="center"/>
          </w:tcPr>
          <w:p w:rsidR="00601C64" w:rsidRDefault="00601C64">
            <w:pPr>
              <w:rPr>
                <w:szCs w:val="21"/>
              </w:rPr>
            </w:pPr>
            <w:r>
              <w:rPr>
                <w:rFonts w:ascii="Times New Roman" w:eastAsia="宋体" w:hAnsi="Times New Roman" w:cs="Times New Roman" w:hint="eastAsia"/>
                <w:szCs w:val="21"/>
              </w:rPr>
              <w:t>能利用程序设计软件自行进行简单的编程，并且进行课堂测试</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000000"/>
                <w:szCs w:val="21"/>
              </w:rPr>
            </w:pPr>
            <w:r>
              <w:rPr>
                <w:rFonts w:ascii="Times New Roman" w:eastAsia="宋体" w:hAnsi="Times New Roman" w:cs="Times New Roman"/>
                <w:color w:val="000000"/>
                <w:szCs w:val="21"/>
              </w:rPr>
              <w:t>2</w:t>
            </w:r>
          </w:p>
        </w:tc>
        <w:tc>
          <w:tcPr>
            <w:tcW w:w="687" w:type="dxa"/>
            <w:vMerge/>
            <w:tcBorders>
              <w:right w:val="single" w:sz="4" w:space="0" w:color="auto"/>
            </w:tcBorders>
            <w:vAlign w:val="center"/>
          </w:tcPr>
          <w:p w:rsidR="00601C64" w:rsidRDefault="00601C64">
            <w:pPr>
              <w:jc w:val="center"/>
              <w:rPr>
                <w:color w:val="000000"/>
                <w:szCs w:val="21"/>
              </w:rPr>
            </w:pPr>
          </w:p>
        </w:tc>
      </w:tr>
      <w:tr w:rsidR="00601C64">
        <w:trPr>
          <w:trHeight w:val="284"/>
        </w:trPr>
        <w:tc>
          <w:tcPr>
            <w:tcW w:w="1038" w:type="dxa"/>
            <w:vMerge/>
            <w:tcBorders>
              <w:left w:val="single" w:sz="4" w:space="0" w:color="auto"/>
            </w:tcBorders>
            <w:vAlign w:val="center"/>
          </w:tcPr>
          <w:p w:rsidR="00601C64" w:rsidRDefault="00601C64">
            <w:pPr>
              <w:rPr>
                <w:rFonts w:ascii="宋体" w:hAnsi="宋体" w:cs="宋体"/>
                <w:color w:val="000000"/>
                <w:szCs w:val="21"/>
              </w:rPr>
            </w:pPr>
          </w:p>
        </w:tc>
        <w:tc>
          <w:tcPr>
            <w:tcW w:w="2126" w:type="dxa"/>
            <w:vAlign w:val="center"/>
          </w:tcPr>
          <w:p w:rsidR="00601C64" w:rsidRDefault="00601C64">
            <w:pPr>
              <w:rPr>
                <w:color w:val="000000"/>
                <w:szCs w:val="21"/>
              </w:rPr>
            </w:pPr>
            <w:r>
              <w:rPr>
                <w:rFonts w:ascii="Times New Roman" w:eastAsia="宋体" w:hAnsi="Times New Roman" w:cs="Times New Roman"/>
                <w:color w:val="000000"/>
                <w:szCs w:val="21"/>
              </w:rPr>
              <w:t>(3)</w:t>
            </w:r>
            <w:r>
              <w:rPr>
                <w:rFonts w:ascii="Times New Roman" w:eastAsia="宋体" w:hAnsi="Times New Roman" w:cs="Times New Roman" w:hint="eastAsia"/>
                <w:color w:val="000000"/>
                <w:szCs w:val="21"/>
              </w:rPr>
              <w:t>软</w:t>
            </w:r>
            <w:r>
              <w:rPr>
                <w:rFonts w:ascii="Times New Roman" w:eastAsia="宋体" w:hAnsi="Times New Roman" w:cs="Times New Roman"/>
                <w:color w:val="000000"/>
                <w:szCs w:val="21"/>
              </w:rPr>
              <w:t>件概述</w:t>
            </w:r>
          </w:p>
        </w:tc>
        <w:tc>
          <w:tcPr>
            <w:tcW w:w="455" w:type="dxa"/>
            <w:vAlign w:val="center"/>
          </w:tcPr>
          <w:p w:rsidR="00601C64" w:rsidRDefault="00601C64">
            <w:pPr>
              <w:rPr>
                <w:color w:val="000000"/>
                <w:szCs w:val="21"/>
              </w:rPr>
            </w:pPr>
            <w:r>
              <w:rPr>
                <w:rFonts w:ascii="Times New Roman" w:eastAsia="宋体" w:hAnsi="Times New Roman" w:cs="Times New Roman"/>
                <w:color w:val="000000"/>
                <w:szCs w:val="21"/>
              </w:rPr>
              <w:t>认知</w:t>
            </w:r>
          </w:p>
        </w:tc>
        <w:tc>
          <w:tcPr>
            <w:tcW w:w="2159" w:type="dxa"/>
            <w:vAlign w:val="center"/>
          </w:tcPr>
          <w:p w:rsidR="00601C64" w:rsidRDefault="00601C64">
            <w:pPr>
              <w:rPr>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了解软件危机</w:t>
            </w:r>
          </w:p>
          <w:p w:rsidR="00601C64" w:rsidRDefault="00601C64">
            <w:pPr>
              <w:rPr>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理解软件工程概念</w:t>
            </w:r>
          </w:p>
          <w:p w:rsidR="00601C64" w:rsidRDefault="00601C64">
            <w:pPr>
              <w:rPr>
                <w:color w:val="000000"/>
                <w:szCs w:val="21"/>
              </w:rPr>
            </w:pPr>
            <w:r>
              <w:rPr>
                <w:rFonts w:ascii="Times New Roman" w:eastAsia="宋体" w:hAnsi="Times New Roman" w:cs="Times New Roman" w:hint="eastAsia"/>
                <w:color w:val="000000"/>
                <w:szCs w:val="21"/>
              </w:rPr>
              <w:t>3.</w:t>
            </w:r>
            <w:r>
              <w:rPr>
                <w:rFonts w:ascii="Times New Roman" w:eastAsia="宋体" w:hAnsi="Times New Roman" w:cs="Times New Roman" w:hint="eastAsia"/>
                <w:color w:val="000000"/>
                <w:szCs w:val="21"/>
              </w:rPr>
              <w:t>了解软件生存周期</w:t>
            </w:r>
          </w:p>
        </w:tc>
        <w:tc>
          <w:tcPr>
            <w:tcW w:w="1689" w:type="dxa"/>
            <w:vAlign w:val="center"/>
          </w:tcPr>
          <w:p w:rsidR="00601C64" w:rsidRDefault="00601C64">
            <w:pPr>
              <w:rPr>
                <w:color w:val="000000"/>
                <w:szCs w:val="21"/>
              </w:rPr>
            </w:pPr>
            <w:r>
              <w:rPr>
                <w:rFonts w:ascii="Times New Roman" w:eastAsia="宋体" w:hAnsi="Times New Roman" w:cs="Times New Roman" w:hint="eastAsia"/>
                <w:color w:val="000000"/>
                <w:szCs w:val="21"/>
              </w:rPr>
              <w:t>对</w:t>
            </w:r>
            <w:r>
              <w:rPr>
                <w:rFonts w:ascii="Times New Roman" w:eastAsia="宋体" w:hAnsi="Times New Roman" w:cs="Times New Roman"/>
                <w:color w:val="000000"/>
                <w:szCs w:val="21"/>
              </w:rPr>
              <w:t>软件的基本概念有一定的了解</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themeColor="text1"/>
                <w:szCs w:val="21"/>
              </w:rPr>
              <w:t>通过知识线上测试</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000000"/>
                <w:szCs w:val="21"/>
              </w:rPr>
            </w:pPr>
            <w:r>
              <w:rPr>
                <w:rFonts w:ascii="Times New Roman" w:eastAsia="宋体" w:hAnsi="Times New Roman" w:cs="Times New Roman"/>
                <w:color w:val="000000"/>
                <w:szCs w:val="21"/>
              </w:rPr>
              <w:t>2</w:t>
            </w:r>
          </w:p>
        </w:tc>
        <w:tc>
          <w:tcPr>
            <w:tcW w:w="687" w:type="dxa"/>
            <w:vMerge/>
            <w:tcBorders>
              <w:right w:val="single" w:sz="4" w:space="0" w:color="auto"/>
            </w:tcBorders>
            <w:vAlign w:val="center"/>
          </w:tcPr>
          <w:p w:rsidR="00601C64" w:rsidRDefault="00601C64">
            <w:pPr>
              <w:jc w:val="center"/>
              <w:rPr>
                <w:color w:val="000000"/>
                <w:szCs w:val="21"/>
              </w:rPr>
            </w:pPr>
          </w:p>
        </w:tc>
      </w:tr>
      <w:tr w:rsidR="00601C64">
        <w:trPr>
          <w:trHeight w:val="284"/>
        </w:trPr>
        <w:tc>
          <w:tcPr>
            <w:tcW w:w="1038" w:type="dxa"/>
            <w:vMerge w:val="restart"/>
            <w:tcBorders>
              <w:left w:val="single" w:sz="4" w:space="0" w:color="auto"/>
            </w:tcBorders>
            <w:vAlign w:val="center"/>
          </w:tcPr>
          <w:p w:rsidR="00601C64" w:rsidRDefault="00601C64">
            <w:pPr>
              <w:rPr>
                <w:rFonts w:ascii="宋体" w:hAnsi="宋体" w:cs="宋体"/>
                <w:szCs w:val="21"/>
              </w:rPr>
            </w:pPr>
            <w:r>
              <w:rPr>
                <w:rFonts w:ascii="宋体" w:eastAsia="宋体" w:hAnsi="宋体" w:cs="宋体" w:hint="eastAsia"/>
                <w:szCs w:val="21"/>
              </w:rPr>
              <w:t>六、数据结构基础</w:t>
            </w:r>
          </w:p>
        </w:tc>
        <w:tc>
          <w:tcPr>
            <w:tcW w:w="2126" w:type="dxa"/>
            <w:vAlign w:val="center"/>
          </w:tcPr>
          <w:p w:rsidR="00601C64" w:rsidRDefault="00601C64">
            <w:r>
              <w:rPr>
                <w:rFonts w:ascii="Times New Roman" w:eastAsia="宋体" w:hAnsi="Times New Roman" w:cs="Times New Roman"/>
                <w:szCs w:val="21"/>
              </w:rPr>
              <w:t>(1)</w:t>
            </w:r>
            <w:r>
              <w:rPr>
                <w:rFonts w:ascii="Times New Roman" w:eastAsia="宋体" w:hAnsi="Times New Roman" w:cs="Times New Roman"/>
                <w:szCs w:val="21"/>
              </w:rPr>
              <w:t>数据结构概述</w:t>
            </w:r>
            <w:r>
              <w:rPr>
                <w:rFonts w:ascii="Times New Roman" w:eastAsia="宋体" w:hAnsi="Times New Roman" w:cs="Times New Roman"/>
              </w:rPr>
              <w:t xml:space="preserve"> </w:t>
            </w:r>
          </w:p>
        </w:tc>
        <w:tc>
          <w:tcPr>
            <w:tcW w:w="455" w:type="dxa"/>
            <w:vAlign w:val="center"/>
          </w:tcPr>
          <w:p w:rsidR="00601C64" w:rsidRDefault="00601C64">
            <w:pPr>
              <w:rPr>
                <w:szCs w:val="21"/>
              </w:rPr>
            </w:pPr>
            <w:r>
              <w:rPr>
                <w:rFonts w:ascii="Times New Roman" w:eastAsia="宋体" w:hAnsi="Times New Roman" w:cs="Times New Roman"/>
                <w:szCs w:val="21"/>
              </w:rPr>
              <w:t>认知</w:t>
            </w:r>
          </w:p>
        </w:tc>
        <w:tc>
          <w:tcPr>
            <w:tcW w:w="2159" w:type="dxa"/>
            <w:vAlign w:val="center"/>
          </w:tcPr>
          <w:p w:rsidR="00601C64" w:rsidRDefault="00601C64">
            <w:pPr>
              <w:rPr>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了解数据结构课程的地位</w:t>
            </w:r>
          </w:p>
          <w:p w:rsidR="00601C64" w:rsidRDefault="00601C64">
            <w:pPr>
              <w:rPr>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理解基本概念和术语</w:t>
            </w:r>
          </w:p>
        </w:tc>
        <w:tc>
          <w:tcPr>
            <w:tcW w:w="1689" w:type="dxa"/>
          </w:tcPr>
          <w:p w:rsidR="00601C64" w:rsidRDefault="00601C64">
            <w:pPr>
              <w:rPr>
                <w:szCs w:val="21"/>
              </w:rPr>
            </w:pPr>
          </w:p>
          <w:p w:rsidR="00601C64" w:rsidRDefault="00601C64">
            <w:pPr>
              <w:rPr>
                <w:szCs w:val="21"/>
              </w:rPr>
            </w:pPr>
            <w:r>
              <w:rPr>
                <w:rFonts w:ascii="Times New Roman" w:eastAsia="宋体" w:hAnsi="Times New Roman" w:cs="Times New Roman"/>
                <w:szCs w:val="21"/>
              </w:rPr>
              <w:t>对数据结构对今后专业的作用有了清晰的认知</w:t>
            </w:r>
          </w:p>
        </w:tc>
        <w:tc>
          <w:tcPr>
            <w:tcW w:w="601" w:type="dxa"/>
            <w:vAlign w:val="center"/>
          </w:tcPr>
          <w:p w:rsidR="00601C64" w:rsidRDefault="00601C64">
            <w:pPr>
              <w:jc w:val="center"/>
              <w:rPr>
                <w:szCs w:val="21"/>
              </w:rPr>
            </w:pPr>
            <w:r>
              <w:rPr>
                <w:rFonts w:ascii="Times New Roman" w:eastAsia="宋体" w:hAnsi="Times New Roman" w:cs="Times New Roman"/>
                <w:szCs w:val="21"/>
              </w:rPr>
              <w:t>课程目标</w:t>
            </w:r>
          </w:p>
          <w:p w:rsidR="00601C64" w:rsidRDefault="00601C64">
            <w:pPr>
              <w:jc w:val="center"/>
              <w:rPr>
                <w:szCs w:val="21"/>
              </w:rPr>
            </w:pPr>
            <w:r>
              <w:rPr>
                <w:rFonts w:ascii="Times New Roman" w:eastAsia="宋体" w:hAnsi="Times New Roman" w:cs="Times New Roman" w:hint="eastAsia"/>
                <w:szCs w:val="21"/>
              </w:rPr>
              <w:t>2</w:t>
            </w:r>
          </w:p>
        </w:tc>
        <w:tc>
          <w:tcPr>
            <w:tcW w:w="687" w:type="dxa"/>
            <w:vMerge w:val="restart"/>
            <w:tcBorders>
              <w:right w:val="single" w:sz="4" w:space="0" w:color="auto"/>
            </w:tcBorders>
            <w:vAlign w:val="center"/>
          </w:tcPr>
          <w:p w:rsidR="00601C64" w:rsidRDefault="00601C64">
            <w:pPr>
              <w:jc w:val="center"/>
              <w:rPr>
                <w:szCs w:val="21"/>
              </w:rPr>
            </w:pPr>
            <w:r>
              <w:rPr>
                <w:rFonts w:ascii="Times New Roman" w:eastAsia="宋体" w:hAnsi="Times New Roman" w:cs="Times New Roman"/>
                <w:szCs w:val="21"/>
              </w:rPr>
              <w:t>2</w:t>
            </w:r>
          </w:p>
          <w:p w:rsidR="00601C64" w:rsidRDefault="00601C64">
            <w:pPr>
              <w:jc w:val="center"/>
              <w:rPr>
                <w:szCs w:val="21"/>
              </w:rPr>
            </w:pPr>
            <w:r>
              <w:rPr>
                <w:rFonts w:ascii="Times New Roman" w:eastAsia="宋体" w:hAnsi="Times New Roman" w:cs="Times New Roman"/>
                <w:szCs w:val="21"/>
              </w:rPr>
              <w:t>学</w:t>
            </w:r>
          </w:p>
          <w:p w:rsidR="00601C64" w:rsidRDefault="00601C64">
            <w:pPr>
              <w:jc w:val="center"/>
              <w:rPr>
                <w:szCs w:val="21"/>
              </w:rPr>
            </w:pPr>
            <w:r>
              <w:rPr>
                <w:rFonts w:ascii="Times New Roman" w:eastAsia="宋体" w:hAnsi="Times New Roman" w:cs="Times New Roman"/>
                <w:szCs w:val="21"/>
              </w:rPr>
              <w:t>时</w:t>
            </w:r>
          </w:p>
          <w:p w:rsidR="00601C64" w:rsidRDefault="00601C64">
            <w:pPr>
              <w:jc w:val="center"/>
              <w:rPr>
                <w:color w:val="FF0000"/>
                <w:szCs w:val="21"/>
              </w:rPr>
            </w:pPr>
          </w:p>
        </w:tc>
      </w:tr>
      <w:tr w:rsidR="00601C64">
        <w:trPr>
          <w:trHeight w:val="284"/>
        </w:trPr>
        <w:tc>
          <w:tcPr>
            <w:tcW w:w="1038" w:type="dxa"/>
            <w:vMerge/>
            <w:tcBorders>
              <w:left w:val="single" w:sz="4" w:space="0" w:color="auto"/>
            </w:tcBorders>
            <w:vAlign w:val="center"/>
          </w:tcPr>
          <w:p w:rsidR="00601C64" w:rsidRDefault="00601C64">
            <w:pPr>
              <w:rPr>
                <w:rFonts w:ascii="宋体" w:hAnsi="宋体" w:cs="宋体"/>
                <w:color w:val="FF0000"/>
                <w:szCs w:val="21"/>
              </w:rPr>
            </w:pPr>
          </w:p>
        </w:tc>
        <w:tc>
          <w:tcPr>
            <w:tcW w:w="2126" w:type="dxa"/>
            <w:vAlign w:val="center"/>
          </w:tcPr>
          <w:p w:rsidR="00601C64" w:rsidRDefault="00601C64">
            <w:pPr>
              <w:rPr>
                <w:kern w:val="0"/>
                <w:szCs w:val="21"/>
              </w:rPr>
            </w:pPr>
            <w:r>
              <w:rPr>
                <w:rFonts w:ascii="Times New Roman" w:eastAsia="宋体" w:hAnsi="Times New Roman" w:cs="Times New Roman"/>
                <w:szCs w:val="21"/>
              </w:rPr>
              <w:t>(2)</w:t>
            </w:r>
            <w:r>
              <w:rPr>
                <w:rFonts w:ascii="Times New Roman" w:eastAsia="宋体" w:hAnsi="Times New Roman" w:cs="Times New Roman"/>
                <w:szCs w:val="21"/>
              </w:rPr>
              <w:t>几种经典的数据结构</w:t>
            </w:r>
          </w:p>
        </w:tc>
        <w:tc>
          <w:tcPr>
            <w:tcW w:w="455" w:type="dxa"/>
            <w:vAlign w:val="center"/>
          </w:tcPr>
          <w:p w:rsidR="00601C64" w:rsidRDefault="00601C64">
            <w:pPr>
              <w:rPr>
                <w:szCs w:val="21"/>
              </w:rPr>
            </w:pPr>
            <w:r>
              <w:rPr>
                <w:rFonts w:ascii="Times New Roman" w:eastAsia="宋体" w:hAnsi="Times New Roman" w:cs="Times New Roman" w:hint="eastAsia"/>
                <w:szCs w:val="21"/>
              </w:rPr>
              <w:t>理解</w:t>
            </w:r>
          </w:p>
        </w:tc>
        <w:tc>
          <w:tcPr>
            <w:tcW w:w="2159" w:type="dxa"/>
            <w:vAlign w:val="center"/>
          </w:tcPr>
          <w:p w:rsidR="00601C64" w:rsidRDefault="00601C64">
            <w:pPr>
              <w:rPr>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了解</w:t>
            </w:r>
            <w:r>
              <w:rPr>
                <w:rFonts w:ascii="Times New Roman" w:eastAsia="宋体" w:hAnsi="Times New Roman" w:cs="Times New Roman"/>
                <w:szCs w:val="21"/>
              </w:rPr>
              <w:t>”</w:t>
            </w:r>
            <w:r>
              <w:rPr>
                <w:rFonts w:ascii="Times New Roman" w:eastAsia="宋体" w:hAnsi="Times New Roman" w:cs="Times New Roman" w:hint="eastAsia"/>
                <w:szCs w:val="21"/>
              </w:rPr>
              <w:t>线性表</w:t>
            </w:r>
            <w:r>
              <w:rPr>
                <w:rFonts w:ascii="Times New Roman" w:eastAsia="宋体" w:hAnsi="Times New Roman" w:cs="Times New Roman"/>
                <w:szCs w:val="21"/>
              </w:rPr>
              <w:t>”</w:t>
            </w:r>
          </w:p>
          <w:p w:rsidR="00601C64" w:rsidRDefault="00601C64">
            <w:pPr>
              <w:rPr>
                <w:szCs w:val="21"/>
              </w:rPr>
            </w:pPr>
            <w:r>
              <w:rPr>
                <w:rFonts w:ascii="Times New Roman" w:eastAsia="宋体" w:hAnsi="Times New Roman" w:cs="Times New Roman" w:hint="eastAsia"/>
                <w:szCs w:val="21"/>
              </w:rPr>
              <w:t>2.</w:t>
            </w:r>
            <w:r>
              <w:rPr>
                <w:rFonts w:ascii="Times New Roman" w:eastAsia="宋体" w:hAnsi="Times New Roman" w:cs="Times New Roman"/>
                <w:szCs w:val="21"/>
              </w:rPr>
              <w:t>了解</w:t>
            </w:r>
            <w:r>
              <w:rPr>
                <w:rFonts w:ascii="Times New Roman" w:eastAsia="宋体" w:hAnsi="Times New Roman" w:cs="Times New Roman"/>
                <w:szCs w:val="21"/>
              </w:rPr>
              <w:t>”</w:t>
            </w:r>
            <w:r>
              <w:rPr>
                <w:rFonts w:ascii="Times New Roman" w:eastAsia="宋体" w:hAnsi="Times New Roman" w:cs="Times New Roman" w:hint="eastAsia"/>
                <w:szCs w:val="21"/>
              </w:rPr>
              <w:t>栈和队列</w:t>
            </w:r>
            <w:r>
              <w:rPr>
                <w:rFonts w:ascii="Times New Roman" w:eastAsia="宋体" w:hAnsi="Times New Roman" w:cs="Times New Roman"/>
                <w:szCs w:val="21"/>
              </w:rPr>
              <w:t>”</w:t>
            </w:r>
          </w:p>
          <w:p w:rsidR="00601C64" w:rsidRDefault="00601C64">
            <w:pPr>
              <w:rPr>
                <w:szCs w:val="21"/>
              </w:rPr>
            </w:pPr>
            <w:r>
              <w:rPr>
                <w:rFonts w:ascii="Times New Roman" w:eastAsia="宋体" w:hAnsi="Times New Roman" w:cs="Times New Roman" w:hint="eastAsia"/>
                <w:szCs w:val="21"/>
              </w:rPr>
              <w:t>3.</w:t>
            </w:r>
            <w:r>
              <w:rPr>
                <w:rFonts w:ascii="Times New Roman" w:eastAsia="宋体" w:hAnsi="Times New Roman" w:cs="Times New Roman"/>
                <w:szCs w:val="21"/>
              </w:rPr>
              <w:t>了解</w:t>
            </w:r>
            <w:r>
              <w:rPr>
                <w:rFonts w:ascii="Times New Roman" w:eastAsia="宋体" w:hAnsi="Times New Roman" w:cs="Times New Roman"/>
                <w:szCs w:val="21"/>
              </w:rPr>
              <w:t>”</w:t>
            </w:r>
            <w:r>
              <w:rPr>
                <w:rFonts w:ascii="Times New Roman" w:eastAsia="宋体" w:hAnsi="Times New Roman" w:cs="Times New Roman" w:hint="eastAsia"/>
                <w:szCs w:val="21"/>
              </w:rPr>
              <w:t>树</w:t>
            </w:r>
            <w:r>
              <w:rPr>
                <w:rFonts w:ascii="Times New Roman" w:eastAsia="宋体" w:hAnsi="Times New Roman" w:cs="Times New Roman"/>
                <w:szCs w:val="21"/>
              </w:rPr>
              <w:t>”</w:t>
            </w:r>
          </w:p>
          <w:p w:rsidR="00601C64" w:rsidRDefault="00601C64">
            <w:pPr>
              <w:rPr>
                <w:szCs w:val="21"/>
              </w:rPr>
            </w:pPr>
            <w:r>
              <w:rPr>
                <w:rFonts w:ascii="Times New Roman" w:eastAsia="宋体" w:hAnsi="Times New Roman" w:cs="Times New Roman" w:hint="eastAsia"/>
                <w:szCs w:val="21"/>
              </w:rPr>
              <w:t>4.</w:t>
            </w:r>
            <w:r>
              <w:rPr>
                <w:rFonts w:ascii="Times New Roman" w:eastAsia="宋体" w:hAnsi="Times New Roman" w:cs="Times New Roman"/>
                <w:szCs w:val="21"/>
              </w:rPr>
              <w:t>了解</w:t>
            </w:r>
            <w:r>
              <w:rPr>
                <w:rFonts w:ascii="Times New Roman" w:eastAsia="宋体" w:hAnsi="Times New Roman" w:cs="Times New Roman"/>
                <w:szCs w:val="21"/>
              </w:rPr>
              <w:t>”</w:t>
            </w:r>
            <w:r>
              <w:rPr>
                <w:rFonts w:ascii="Times New Roman" w:eastAsia="宋体" w:hAnsi="Times New Roman" w:cs="Times New Roman" w:hint="eastAsia"/>
                <w:szCs w:val="21"/>
              </w:rPr>
              <w:t>图</w:t>
            </w:r>
            <w:r>
              <w:rPr>
                <w:rFonts w:ascii="Times New Roman" w:eastAsia="宋体" w:hAnsi="Times New Roman" w:cs="Times New Roman"/>
                <w:szCs w:val="21"/>
              </w:rPr>
              <w:t>”</w:t>
            </w:r>
          </w:p>
        </w:tc>
        <w:tc>
          <w:tcPr>
            <w:tcW w:w="1689" w:type="dxa"/>
          </w:tcPr>
          <w:p w:rsidR="00601C64" w:rsidRDefault="00601C64">
            <w:pPr>
              <w:rPr>
                <w:szCs w:val="21"/>
              </w:rPr>
            </w:pPr>
            <w:r>
              <w:rPr>
                <w:rFonts w:ascii="Times New Roman" w:eastAsia="宋体" w:hAnsi="Times New Roman" w:cs="Times New Roman"/>
                <w:szCs w:val="21"/>
              </w:rPr>
              <w:t>通过理解几种经典的数据结构，进行小组讨论，并形成报告</w:t>
            </w:r>
          </w:p>
        </w:tc>
        <w:tc>
          <w:tcPr>
            <w:tcW w:w="601" w:type="dxa"/>
            <w:vAlign w:val="center"/>
          </w:tcPr>
          <w:p w:rsidR="00601C64" w:rsidRDefault="00601C64">
            <w:pPr>
              <w:jc w:val="center"/>
              <w:rPr>
                <w:szCs w:val="21"/>
              </w:rPr>
            </w:pPr>
            <w:r>
              <w:rPr>
                <w:rFonts w:ascii="Times New Roman" w:eastAsia="宋体" w:hAnsi="Times New Roman" w:cs="Times New Roman"/>
                <w:szCs w:val="21"/>
              </w:rPr>
              <w:t>课程目标</w:t>
            </w:r>
          </w:p>
          <w:p w:rsidR="00601C64" w:rsidRDefault="00601C64">
            <w:pPr>
              <w:jc w:val="center"/>
              <w:rPr>
                <w:szCs w:val="21"/>
              </w:rPr>
            </w:pPr>
            <w:r>
              <w:rPr>
                <w:rFonts w:ascii="Times New Roman" w:eastAsia="宋体" w:hAnsi="Times New Roman" w:cs="Times New Roman" w:hint="eastAsia"/>
                <w:szCs w:val="21"/>
              </w:rPr>
              <w:t>2</w:t>
            </w:r>
          </w:p>
        </w:tc>
        <w:tc>
          <w:tcPr>
            <w:tcW w:w="687" w:type="dxa"/>
            <w:vMerge/>
            <w:tcBorders>
              <w:right w:val="single" w:sz="4" w:space="0" w:color="auto"/>
            </w:tcBorders>
            <w:vAlign w:val="center"/>
          </w:tcPr>
          <w:p w:rsidR="00601C64" w:rsidRDefault="00601C64">
            <w:pPr>
              <w:jc w:val="center"/>
              <w:rPr>
                <w:color w:val="000000"/>
                <w:szCs w:val="21"/>
              </w:rPr>
            </w:pPr>
          </w:p>
        </w:tc>
      </w:tr>
      <w:tr w:rsidR="00601C64">
        <w:trPr>
          <w:trHeight w:val="284"/>
        </w:trPr>
        <w:tc>
          <w:tcPr>
            <w:tcW w:w="1038" w:type="dxa"/>
            <w:vMerge w:val="restart"/>
            <w:tcBorders>
              <w:left w:val="single" w:sz="4" w:space="0" w:color="auto"/>
            </w:tcBorders>
            <w:vAlign w:val="center"/>
          </w:tcPr>
          <w:p w:rsidR="00601C64" w:rsidRDefault="00601C64">
            <w:pPr>
              <w:jc w:val="center"/>
              <w:rPr>
                <w:rFonts w:ascii="宋体" w:hAnsi="宋体" w:cs="宋体"/>
                <w:color w:val="000000" w:themeColor="text1"/>
                <w:szCs w:val="21"/>
              </w:rPr>
            </w:pPr>
          </w:p>
          <w:p w:rsidR="00601C64" w:rsidRDefault="00601C64">
            <w:pPr>
              <w:jc w:val="center"/>
              <w:rPr>
                <w:rFonts w:ascii="宋体" w:hAnsi="宋体" w:cs="宋体"/>
                <w:color w:val="000000" w:themeColor="text1"/>
                <w:szCs w:val="21"/>
              </w:rPr>
            </w:pPr>
          </w:p>
          <w:p w:rsidR="00601C64" w:rsidRDefault="00601C64">
            <w:pPr>
              <w:jc w:val="center"/>
              <w:rPr>
                <w:rFonts w:ascii="宋体" w:hAnsi="宋体" w:cs="宋体"/>
                <w:color w:val="000000" w:themeColor="text1"/>
                <w:szCs w:val="21"/>
              </w:rPr>
            </w:pPr>
          </w:p>
          <w:p w:rsidR="00601C64" w:rsidRDefault="00601C64">
            <w:pPr>
              <w:jc w:val="center"/>
              <w:rPr>
                <w:rFonts w:ascii="宋体" w:hAnsi="宋体" w:cs="宋体"/>
                <w:color w:val="000000" w:themeColor="text1"/>
                <w:szCs w:val="21"/>
              </w:rPr>
            </w:pPr>
          </w:p>
          <w:p w:rsidR="00601C64" w:rsidRDefault="00601C64">
            <w:pPr>
              <w:jc w:val="center"/>
              <w:rPr>
                <w:rFonts w:ascii="宋体" w:hAnsi="宋体" w:cs="宋体"/>
                <w:color w:val="000000" w:themeColor="text1"/>
                <w:szCs w:val="21"/>
              </w:rPr>
            </w:pPr>
            <w:r>
              <w:rPr>
                <w:rFonts w:ascii="宋体" w:eastAsia="宋体" w:hAnsi="宋体" w:cs="宋体" w:hint="eastAsia"/>
                <w:color w:val="000000" w:themeColor="text1"/>
                <w:szCs w:val="21"/>
              </w:rPr>
              <w:t>七、数据库基础</w:t>
            </w:r>
          </w:p>
        </w:tc>
        <w:tc>
          <w:tcPr>
            <w:tcW w:w="2126" w:type="dxa"/>
            <w:vAlign w:val="center"/>
          </w:tcPr>
          <w:p w:rsidR="00601C64" w:rsidRDefault="00601C64">
            <w:pPr>
              <w:rPr>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数据库系统的基本概念</w:t>
            </w:r>
            <w:r>
              <w:rPr>
                <w:rFonts w:ascii="Times New Roman" w:eastAsia="宋体" w:hAnsi="Times New Roman" w:cs="Times New Roman" w:hint="eastAsia"/>
                <w:color w:val="000000" w:themeColor="text1"/>
                <w:szCs w:val="21"/>
              </w:rPr>
              <w:t>与关系数据库</w:t>
            </w:r>
          </w:p>
          <w:p w:rsidR="00601C64" w:rsidRDefault="00601C64">
            <w:pPr>
              <w:rPr>
                <w:color w:val="000000" w:themeColor="text1"/>
              </w:rPr>
            </w:pPr>
          </w:p>
        </w:tc>
        <w:tc>
          <w:tcPr>
            <w:tcW w:w="455" w:type="dxa"/>
            <w:vAlign w:val="center"/>
          </w:tcPr>
          <w:p w:rsidR="00601C64" w:rsidRDefault="00601C64">
            <w:pPr>
              <w:rPr>
                <w:color w:val="000000" w:themeColor="text1"/>
                <w:szCs w:val="21"/>
              </w:rPr>
            </w:pPr>
            <w:r>
              <w:rPr>
                <w:rFonts w:ascii="Times New Roman" w:eastAsia="宋体" w:hAnsi="Times New Roman" w:cs="Times New Roman"/>
                <w:color w:val="000000" w:themeColor="text1"/>
                <w:szCs w:val="21"/>
              </w:rPr>
              <w:t>认知</w:t>
            </w:r>
          </w:p>
        </w:tc>
        <w:tc>
          <w:tcPr>
            <w:tcW w:w="2159"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掌握数据库的相关概念</w:t>
            </w:r>
          </w:p>
          <w:p w:rsidR="00601C64" w:rsidRDefault="00601C64">
            <w:pPr>
              <w:rPr>
                <w:color w:val="000000" w:themeColor="text1"/>
                <w:szCs w:val="21"/>
              </w:rPr>
            </w:pPr>
            <w:r>
              <w:rPr>
                <w:rFonts w:ascii="Times New Roman" w:eastAsia="宋体" w:hAnsi="Times New Roman" w:cs="Times New Roman" w:hint="eastAsia"/>
                <w:color w:val="000000" w:themeColor="text1"/>
                <w:szCs w:val="21"/>
              </w:rPr>
              <w:t>2.</w:t>
            </w:r>
            <w:r>
              <w:rPr>
                <w:rFonts w:ascii="Times New Roman" w:eastAsia="宋体" w:hAnsi="Times New Roman" w:cs="Times New Roman" w:hint="eastAsia"/>
                <w:color w:val="000000" w:themeColor="text1"/>
                <w:szCs w:val="21"/>
              </w:rPr>
              <w:t>关系型数据库的相关知识</w:t>
            </w:r>
          </w:p>
        </w:tc>
        <w:tc>
          <w:tcPr>
            <w:tcW w:w="1689"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szCs w:val="21"/>
              </w:rPr>
              <w:t>能理解数据库及关系数据库概念，通过知识线上测试</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FF0000"/>
                <w:szCs w:val="21"/>
              </w:rPr>
            </w:pPr>
            <w:r>
              <w:rPr>
                <w:rFonts w:ascii="Times New Roman" w:eastAsia="宋体" w:hAnsi="Times New Roman" w:cs="Times New Roman" w:hint="eastAsia"/>
                <w:color w:val="000000"/>
                <w:szCs w:val="21"/>
              </w:rPr>
              <w:t>2</w:t>
            </w:r>
          </w:p>
        </w:tc>
        <w:tc>
          <w:tcPr>
            <w:tcW w:w="687" w:type="dxa"/>
            <w:vMerge w:val="restart"/>
            <w:tcBorders>
              <w:right w:val="single" w:sz="4" w:space="0" w:color="auto"/>
            </w:tcBorders>
            <w:vAlign w:val="center"/>
          </w:tcPr>
          <w:p w:rsidR="00601C64" w:rsidRDefault="00601C64">
            <w:pPr>
              <w:jc w:val="center"/>
              <w:rPr>
                <w:color w:val="000000"/>
                <w:szCs w:val="21"/>
              </w:rPr>
            </w:pPr>
            <w:r>
              <w:rPr>
                <w:rFonts w:ascii="Times New Roman" w:eastAsia="宋体" w:hAnsi="Times New Roman" w:cs="Times New Roman"/>
                <w:color w:val="000000"/>
                <w:szCs w:val="21"/>
              </w:rPr>
              <w:t>2</w:t>
            </w:r>
          </w:p>
          <w:p w:rsidR="00601C64" w:rsidRDefault="00601C64">
            <w:pPr>
              <w:jc w:val="center"/>
              <w:rPr>
                <w:color w:val="000000"/>
                <w:szCs w:val="21"/>
              </w:rPr>
            </w:pPr>
            <w:r>
              <w:rPr>
                <w:rFonts w:ascii="Times New Roman" w:eastAsia="宋体" w:hAnsi="Times New Roman" w:cs="Times New Roman" w:hint="eastAsia"/>
                <w:color w:val="000000"/>
                <w:szCs w:val="21"/>
              </w:rPr>
              <w:t>学</w:t>
            </w:r>
          </w:p>
          <w:p w:rsidR="00601C64" w:rsidRDefault="00601C64">
            <w:pPr>
              <w:jc w:val="center"/>
              <w:rPr>
                <w:color w:val="000000"/>
                <w:szCs w:val="21"/>
              </w:rPr>
            </w:pPr>
            <w:r>
              <w:rPr>
                <w:rFonts w:ascii="Times New Roman" w:eastAsia="宋体" w:hAnsi="Times New Roman" w:cs="Times New Roman" w:hint="eastAsia"/>
                <w:color w:val="000000"/>
                <w:szCs w:val="21"/>
              </w:rPr>
              <w:t>时</w:t>
            </w:r>
          </w:p>
          <w:p w:rsidR="00601C64" w:rsidRDefault="00601C64">
            <w:pPr>
              <w:jc w:val="center"/>
              <w:rPr>
                <w:color w:val="FF0000"/>
                <w:szCs w:val="21"/>
              </w:rPr>
            </w:pPr>
          </w:p>
        </w:tc>
      </w:tr>
      <w:tr w:rsidR="00601C64">
        <w:trPr>
          <w:trHeight w:val="764"/>
        </w:trPr>
        <w:tc>
          <w:tcPr>
            <w:tcW w:w="1038" w:type="dxa"/>
            <w:vMerge/>
            <w:tcBorders>
              <w:left w:val="single" w:sz="4" w:space="0" w:color="auto"/>
            </w:tcBorders>
            <w:vAlign w:val="center"/>
          </w:tcPr>
          <w:p w:rsidR="00601C64" w:rsidRDefault="00601C64">
            <w:pPr>
              <w:rPr>
                <w:rFonts w:ascii="宋体" w:hAnsi="宋体" w:cs="宋体"/>
                <w:color w:val="000000" w:themeColor="text1"/>
                <w:szCs w:val="21"/>
              </w:rPr>
            </w:pPr>
          </w:p>
        </w:tc>
        <w:tc>
          <w:tcPr>
            <w:tcW w:w="2126" w:type="dxa"/>
            <w:vAlign w:val="center"/>
          </w:tcPr>
          <w:p w:rsidR="00601C64" w:rsidRDefault="00601C64">
            <w:pPr>
              <w:numPr>
                <w:ilvl w:val="0"/>
                <w:numId w:val="1"/>
              </w:numPr>
              <w:rPr>
                <w:color w:val="000000" w:themeColor="text1"/>
                <w:szCs w:val="21"/>
              </w:rPr>
            </w:pPr>
            <w:r>
              <w:rPr>
                <w:rFonts w:ascii="Times New Roman" w:eastAsia="宋体" w:hAnsi="Times New Roman" w:cs="Times New Roman"/>
                <w:color w:val="000000" w:themeColor="text1"/>
                <w:kern w:val="0"/>
                <w:szCs w:val="21"/>
              </w:rPr>
              <w:t>结构化</w:t>
            </w:r>
            <w:r>
              <w:rPr>
                <w:rFonts w:ascii="Times New Roman" w:eastAsia="宋体" w:hAnsi="Times New Roman" w:cs="Times New Roman"/>
                <w:color w:val="000000" w:themeColor="text1"/>
                <w:szCs w:val="21"/>
              </w:rPr>
              <w:t>查询语言</w:t>
            </w:r>
            <w:r>
              <w:rPr>
                <w:rFonts w:ascii="Times New Roman" w:eastAsia="宋体" w:hAnsi="Times New Roman" w:cs="Times New Roman"/>
                <w:color w:val="000000" w:themeColor="text1"/>
                <w:szCs w:val="21"/>
              </w:rPr>
              <w:t>SQL</w:t>
            </w:r>
            <w:r>
              <w:rPr>
                <w:rFonts w:ascii="Times New Roman" w:eastAsia="宋体" w:hAnsi="Times New Roman" w:cs="Times New Roman"/>
                <w:color w:val="000000" w:themeColor="text1"/>
                <w:szCs w:val="21"/>
              </w:rPr>
              <w:t>概述</w:t>
            </w:r>
          </w:p>
          <w:p w:rsidR="00601C64" w:rsidRDefault="00601C64">
            <w:pPr>
              <w:rPr>
                <w:color w:val="000000" w:themeColor="text1"/>
                <w:kern w:val="0"/>
                <w:szCs w:val="21"/>
              </w:rPr>
            </w:pPr>
          </w:p>
        </w:tc>
        <w:tc>
          <w:tcPr>
            <w:tcW w:w="455"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szCs w:val="21"/>
              </w:rPr>
              <w:t>理解</w:t>
            </w:r>
          </w:p>
        </w:tc>
        <w:tc>
          <w:tcPr>
            <w:tcW w:w="2159"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szCs w:val="21"/>
              </w:rPr>
              <w:t>3.</w:t>
            </w:r>
            <w:r>
              <w:rPr>
                <w:rFonts w:ascii="Times New Roman" w:eastAsia="宋体" w:hAnsi="Times New Roman" w:cs="Times New Roman" w:hint="eastAsia"/>
                <w:color w:val="000000" w:themeColor="text1"/>
                <w:szCs w:val="21"/>
              </w:rPr>
              <w:t>了解</w:t>
            </w:r>
            <w:r>
              <w:rPr>
                <w:rFonts w:ascii="Times New Roman" w:eastAsia="宋体" w:hAnsi="Times New Roman" w:cs="Times New Roman" w:hint="eastAsia"/>
                <w:color w:val="000000" w:themeColor="text1"/>
                <w:szCs w:val="21"/>
              </w:rPr>
              <w:t>SQL</w:t>
            </w:r>
            <w:r>
              <w:rPr>
                <w:rFonts w:ascii="Times New Roman" w:eastAsia="宋体" w:hAnsi="Times New Roman" w:cs="Times New Roman" w:hint="eastAsia"/>
                <w:color w:val="000000" w:themeColor="text1"/>
                <w:szCs w:val="21"/>
              </w:rPr>
              <w:t>语句的基本语法和操作</w:t>
            </w:r>
          </w:p>
          <w:p w:rsidR="00601C64" w:rsidRDefault="00601C64">
            <w:pPr>
              <w:rPr>
                <w:color w:val="000000" w:themeColor="text1"/>
                <w:szCs w:val="21"/>
              </w:rPr>
            </w:pPr>
          </w:p>
        </w:tc>
        <w:tc>
          <w:tcPr>
            <w:tcW w:w="1689" w:type="dxa"/>
          </w:tcPr>
          <w:p w:rsidR="00601C64" w:rsidRDefault="00601C64">
            <w:pPr>
              <w:rPr>
                <w:color w:val="000000" w:themeColor="text1"/>
                <w:kern w:val="0"/>
                <w:szCs w:val="21"/>
              </w:rPr>
            </w:pPr>
            <w:r>
              <w:rPr>
                <w:rFonts w:ascii="Times New Roman" w:eastAsia="宋体" w:hAnsi="Times New Roman" w:cs="Times New Roman"/>
                <w:color w:val="000000" w:themeColor="text1"/>
                <w:szCs w:val="21"/>
              </w:rPr>
              <w:t>能根据需求</w:t>
            </w:r>
            <w:r>
              <w:rPr>
                <w:rFonts w:ascii="Times New Roman" w:eastAsia="宋体" w:hAnsi="Times New Roman" w:cs="Times New Roman" w:hint="eastAsia"/>
                <w:color w:val="000000" w:themeColor="text1"/>
                <w:szCs w:val="21"/>
              </w:rPr>
              <w:t>设计</w:t>
            </w:r>
            <w:r>
              <w:rPr>
                <w:rFonts w:ascii="Times New Roman" w:eastAsia="宋体" w:hAnsi="Times New Roman" w:cs="Times New Roman"/>
                <w:color w:val="000000" w:themeColor="text1"/>
                <w:kern w:val="0"/>
                <w:szCs w:val="21"/>
              </w:rPr>
              <w:t>SQL</w:t>
            </w:r>
            <w:r>
              <w:rPr>
                <w:rFonts w:ascii="Times New Roman" w:eastAsia="宋体" w:hAnsi="Times New Roman" w:cs="Times New Roman" w:hint="eastAsia"/>
                <w:color w:val="000000" w:themeColor="text1"/>
                <w:kern w:val="0"/>
                <w:szCs w:val="21"/>
              </w:rPr>
              <w:t>语句，</w:t>
            </w:r>
            <w:r>
              <w:rPr>
                <w:rFonts w:ascii="Times New Roman" w:eastAsia="宋体" w:hAnsi="Times New Roman" w:cs="Times New Roman" w:hint="eastAsia"/>
                <w:color w:val="000000" w:themeColor="text1"/>
                <w:szCs w:val="21"/>
              </w:rPr>
              <w:t>通过知识线上测试</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FF0000"/>
                <w:szCs w:val="21"/>
              </w:rPr>
            </w:pPr>
            <w:r>
              <w:rPr>
                <w:rFonts w:ascii="Times New Roman" w:eastAsia="宋体" w:hAnsi="Times New Roman" w:cs="Times New Roman" w:hint="eastAsia"/>
                <w:color w:val="000000"/>
                <w:szCs w:val="21"/>
              </w:rPr>
              <w:t>2</w:t>
            </w:r>
          </w:p>
        </w:tc>
        <w:tc>
          <w:tcPr>
            <w:tcW w:w="687" w:type="dxa"/>
            <w:vMerge/>
            <w:tcBorders>
              <w:right w:val="single" w:sz="4" w:space="0" w:color="auto"/>
            </w:tcBorders>
            <w:vAlign w:val="center"/>
          </w:tcPr>
          <w:p w:rsidR="00601C64" w:rsidRDefault="00601C64">
            <w:pPr>
              <w:jc w:val="center"/>
              <w:rPr>
                <w:color w:val="FF0000"/>
                <w:szCs w:val="21"/>
              </w:rPr>
            </w:pPr>
          </w:p>
        </w:tc>
      </w:tr>
      <w:tr w:rsidR="00601C64">
        <w:trPr>
          <w:trHeight w:val="1430"/>
        </w:trPr>
        <w:tc>
          <w:tcPr>
            <w:tcW w:w="1038" w:type="dxa"/>
            <w:vMerge/>
            <w:tcBorders>
              <w:left w:val="single" w:sz="4" w:space="0" w:color="auto"/>
            </w:tcBorders>
            <w:vAlign w:val="center"/>
          </w:tcPr>
          <w:p w:rsidR="00601C64" w:rsidRDefault="00601C64">
            <w:pPr>
              <w:rPr>
                <w:rFonts w:ascii="宋体" w:hAnsi="宋体" w:cs="宋体"/>
                <w:color w:val="000000" w:themeColor="text1"/>
                <w:szCs w:val="21"/>
              </w:rPr>
            </w:pPr>
          </w:p>
        </w:tc>
        <w:tc>
          <w:tcPr>
            <w:tcW w:w="2126" w:type="dxa"/>
            <w:vAlign w:val="center"/>
          </w:tcPr>
          <w:p w:rsidR="00601C64" w:rsidRDefault="00601C64">
            <w:pPr>
              <w:numPr>
                <w:ilvl w:val="0"/>
                <w:numId w:val="1"/>
              </w:numPr>
              <w:rPr>
                <w:color w:val="000000" w:themeColor="text1"/>
                <w:szCs w:val="21"/>
              </w:rPr>
            </w:pPr>
            <w:r>
              <w:rPr>
                <w:rFonts w:ascii="Times New Roman" w:eastAsia="宋体" w:hAnsi="Times New Roman" w:cs="Times New Roman" w:hint="eastAsia"/>
                <w:color w:val="000000" w:themeColor="text1"/>
                <w:szCs w:val="21"/>
              </w:rPr>
              <w:t>Access</w:t>
            </w:r>
            <w:r>
              <w:rPr>
                <w:rFonts w:ascii="Times New Roman" w:eastAsia="宋体" w:hAnsi="Times New Roman" w:cs="Times New Roman" w:hint="eastAsia"/>
                <w:color w:val="000000" w:themeColor="text1"/>
                <w:szCs w:val="21"/>
              </w:rPr>
              <w:t>数据库应用</w:t>
            </w:r>
          </w:p>
          <w:p w:rsidR="00601C64" w:rsidRDefault="00601C64">
            <w:pPr>
              <w:rPr>
                <w:color w:val="000000" w:themeColor="text1"/>
                <w:kern w:val="0"/>
                <w:szCs w:val="21"/>
              </w:rPr>
            </w:pPr>
          </w:p>
        </w:tc>
        <w:tc>
          <w:tcPr>
            <w:tcW w:w="455" w:type="dxa"/>
            <w:vAlign w:val="center"/>
          </w:tcPr>
          <w:p w:rsidR="00601C64" w:rsidRDefault="00601C64">
            <w:pPr>
              <w:rPr>
                <w:color w:val="000000" w:themeColor="text1"/>
                <w:szCs w:val="21"/>
              </w:rPr>
            </w:pPr>
            <w:r>
              <w:rPr>
                <w:rFonts w:ascii="Times New Roman" w:eastAsia="宋体" w:hAnsi="Times New Roman" w:cs="Times New Roman"/>
                <w:color w:val="000000" w:themeColor="text1"/>
                <w:szCs w:val="21"/>
              </w:rPr>
              <w:t>理解</w:t>
            </w:r>
          </w:p>
        </w:tc>
        <w:tc>
          <w:tcPr>
            <w:tcW w:w="2159"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掌握</w:t>
            </w:r>
            <w:r>
              <w:rPr>
                <w:rFonts w:ascii="Times New Roman" w:eastAsia="宋体" w:hAnsi="Times New Roman" w:cs="Times New Roman" w:hint="eastAsia"/>
                <w:color w:val="000000" w:themeColor="text1"/>
                <w:szCs w:val="21"/>
              </w:rPr>
              <w:t>Access</w:t>
            </w:r>
            <w:r>
              <w:rPr>
                <w:rFonts w:ascii="Times New Roman" w:eastAsia="宋体" w:hAnsi="Times New Roman" w:cs="Times New Roman" w:hint="eastAsia"/>
                <w:color w:val="000000" w:themeColor="text1"/>
                <w:szCs w:val="21"/>
              </w:rPr>
              <w:t>数据库的创建及其简单操作</w:t>
            </w:r>
          </w:p>
          <w:p w:rsidR="00601C64" w:rsidRDefault="00601C64">
            <w:pPr>
              <w:rPr>
                <w:color w:val="000000" w:themeColor="text1"/>
                <w:szCs w:val="21"/>
              </w:rPr>
            </w:pPr>
            <w:r>
              <w:rPr>
                <w:rFonts w:ascii="Times New Roman" w:eastAsia="宋体" w:hAnsi="Times New Roman" w:cs="Times New Roman" w:hint="eastAsia"/>
                <w:color w:val="000000" w:themeColor="text1"/>
                <w:szCs w:val="21"/>
              </w:rPr>
              <w:t>2.</w:t>
            </w:r>
            <w:r>
              <w:rPr>
                <w:rFonts w:ascii="Times New Roman" w:eastAsia="宋体" w:hAnsi="Times New Roman" w:cs="Times New Roman" w:hint="eastAsia"/>
                <w:color w:val="000000" w:themeColor="text1"/>
                <w:szCs w:val="21"/>
              </w:rPr>
              <w:t>数据表的建立、维护、索引</w:t>
            </w:r>
          </w:p>
          <w:p w:rsidR="00601C64" w:rsidRDefault="00601C64">
            <w:pPr>
              <w:rPr>
                <w:color w:val="000000" w:themeColor="text1"/>
                <w:szCs w:val="21"/>
              </w:rPr>
            </w:pPr>
            <w:r>
              <w:rPr>
                <w:rFonts w:ascii="Times New Roman" w:eastAsia="宋体" w:hAnsi="Times New Roman" w:cs="Times New Roman" w:hint="eastAsia"/>
                <w:color w:val="000000" w:themeColor="text1"/>
                <w:szCs w:val="21"/>
              </w:rPr>
              <w:t>3.</w:t>
            </w:r>
            <w:r>
              <w:rPr>
                <w:rFonts w:ascii="Times New Roman" w:eastAsia="宋体" w:hAnsi="Times New Roman" w:cs="Times New Roman" w:hint="eastAsia"/>
                <w:color w:val="000000" w:themeColor="text1"/>
                <w:szCs w:val="21"/>
              </w:rPr>
              <w:t>创建数据表之间的关系，实现数据查询。</w:t>
            </w:r>
          </w:p>
        </w:tc>
        <w:tc>
          <w:tcPr>
            <w:tcW w:w="1689" w:type="dxa"/>
          </w:tcPr>
          <w:p w:rsidR="00601C64" w:rsidRDefault="00601C64">
            <w:pPr>
              <w:rPr>
                <w:color w:val="000000" w:themeColor="text1"/>
                <w:kern w:val="0"/>
                <w:szCs w:val="21"/>
              </w:rPr>
            </w:pPr>
            <w:r>
              <w:rPr>
                <w:rFonts w:ascii="Times New Roman" w:eastAsia="宋体" w:hAnsi="Times New Roman" w:cs="Times New Roman" w:hint="eastAsia"/>
                <w:color w:val="000000" w:themeColor="text1"/>
                <w:kern w:val="0"/>
                <w:szCs w:val="21"/>
              </w:rPr>
              <w:t>按要求完成“一般的数据库应用系统开发</w:t>
            </w:r>
            <w:r>
              <w:rPr>
                <w:rFonts w:ascii="Times New Roman" w:eastAsia="宋体" w:hAnsi="Times New Roman" w:cs="Times New Roman" w:hint="eastAsia"/>
                <w:color w:val="000000" w:themeColor="text1"/>
                <w:kern w:val="0"/>
                <w:szCs w:val="21"/>
              </w:rPr>
              <w:t>----</w:t>
            </w:r>
            <w:r>
              <w:rPr>
                <w:rFonts w:ascii="Times New Roman" w:eastAsia="宋体" w:hAnsi="Times New Roman" w:cs="Times New Roman" w:hint="eastAsia"/>
                <w:color w:val="000000" w:themeColor="text1"/>
                <w:kern w:val="0"/>
                <w:szCs w:val="21"/>
              </w:rPr>
              <w:t>学生选课系统”的建库建表、数据查询</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FF0000"/>
                <w:szCs w:val="21"/>
              </w:rPr>
            </w:pPr>
            <w:r>
              <w:rPr>
                <w:rFonts w:ascii="Times New Roman" w:eastAsia="宋体" w:hAnsi="Times New Roman" w:cs="Times New Roman" w:hint="eastAsia"/>
                <w:color w:val="000000"/>
                <w:szCs w:val="21"/>
              </w:rPr>
              <w:t>2</w:t>
            </w:r>
          </w:p>
        </w:tc>
        <w:tc>
          <w:tcPr>
            <w:tcW w:w="687" w:type="dxa"/>
            <w:vMerge/>
            <w:tcBorders>
              <w:right w:val="single" w:sz="4" w:space="0" w:color="auto"/>
            </w:tcBorders>
            <w:vAlign w:val="center"/>
          </w:tcPr>
          <w:p w:rsidR="00601C64" w:rsidRDefault="00601C64">
            <w:pPr>
              <w:jc w:val="center"/>
              <w:rPr>
                <w:color w:val="FF0000"/>
                <w:szCs w:val="21"/>
              </w:rPr>
            </w:pPr>
          </w:p>
        </w:tc>
      </w:tr>
      <w:tr w:rsidR="00601C64">
        <w:trPr>
          <w:trHeight w:val="1001"/>
        </w:trPr>
        <w:tc>
          <w:tcPr>
            <w:tcW w:w="1038" w:type="dxa"/>
            <w:vMerge w:val="restart"/>
            <w:tcBorders>
              <w:left w:val="single" w:sz="4" w:space="0" w:color="auto"/>
            </w:tcBorders>
            <w:vAlign w:val="center"/>
          </w:tcPr>
          <w:p w:rsidR="00601C64" w:rsidRDefault="00601C64">
            <w:pPr>
              <w:rPr>
                <w:rFonts w:ascii="宋体" w:hAnsi="宋体" w:cs="宋体"/>
                <w:color w:val="000000" w:themeColor="text1"/>
                <w:szCs w:val="21"/>
              </w:rPr>
            </w:pPr>
            <w:r>
              <w:rPr>
                <w:rFonts w:ascii="宋体" w:eastAsia="宋体" w:hAnsi="宋体" w:cs="宋体" w:hint="eastAsia"/>
                <w:color w:val="000000" w:themeColor="text1"/>
                <w:szCs w:val="21"/>
              </w:rPr>
              <w:t>八、计算机网络与人工智能基础</w:t>
            </w:r>
          </w:p>
        </w:tc>
        <w:tc>
          <w:tcPr>
            <w:tcW w:w="2126" w:type="dxa"/>
            <w:vAlign w:val="center"/>
          </w:tcPr>
          <w:p w:rsidR="00601C64" w:rsidRDefault="00601C64">
            <w:pPr>
              <w:jc w:val="left"/>
              <w:rPr>
                <w:color w:val="000000" w:themeColor="text1"/>
              </w:rPr>
            </w:pPr>
            <w:r>
              <w:rPr>
                <w:rFonts w:ascii="Times New Roman" w:eastAsia="宋体" w:hAnsi="Times New Roman" w:cs="Times New Roman"/>
                <w:color w:val="000000" w:themeColor="text1"/>
                <w:kern w:val="0"/>
                <w:szCs w:val="21"/>
              </w:rPr>
              <w:t>(1)</w:t>
            </w:r>
            <w:r>
              <w:rPr>
                <w:rFonts w:ascii="Times New Roman" w:eastAsia="宋体" w:hAnsi="Times New Roman" w:cs="Times New Roman" w:hint="eastAsia"/>
                <w:color w:val="000000" w:themeColor="text1"/>
                <w:kern w:val="0"/>
                <w:szCs w:val="21"/>
              </w:rPr>
              <w:t>计算机网络概述</w:t>
            </w:r>
          </w:p>
        </w:tc>
        <w:tc>
          <w:tcPr>
            <w:tcW w:w="455" w:type="dxa"/>
            <w:vAlign w:val="center"/>
          </w:tcPr>
          <w:p w:rsidR="00601C64" w:rsidRDefault="00601C64">
            <w:pPr>
              <w:rPr>
                <w:color w:val="000000" w:themeColor="text1"/>
                <w:szCs w:val="21"/>
              </w:rPr>
            </w:pPr>
            <w:r>
              <w:rPr>
                <w:rFonts w:ascii="Times New Roman" w:eastAsia="宋体" w:hAnsi="Times New Roman" w:cs="Times New Roman"/>
                <w:color w:val="000000" w:themeColor="text1"/>
                <w:szCs w:val="21"/>
              </w:rPr>
              <w:t>认知</w:t>
            </w:r>
          </w:p>
        </w:tc>
        <w:tc>
          <w:tcPr>
            <w:tcW w:w="2159"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color w:val="000000" w:themeColor="text1"/>
                <w:kern w:val="0"/>
                <w:szCs w:val="21"/>
              </w:rPr>
              <w:t>了解计算机网络</w:t>
            </w:r>
            <w:r>
              <w:rPr>
                <w:rFonts w:ascii="Times New Roman" w:eastAsia="宋体" w:hAnsi="Times New Roman" w:cs="Times New Roman" w:hint="eastAsia"/>
                <w:color w:val="000000" w:themeColor="text1"/>
                <w:kern w:val="0"/>
                <w:szCs w:val="21"/>
              </w:rPr>
              <w:t>的定义、功能、拓扑结构、体系结构等</w:t>
            </w:r>
          </w:p>
        </w:tc>
        <w:tc>
          <w:tcPr>
            <w:tcW w:w="1689"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szCs w:val="21"/>
              </w:rPr>
              <w:t>能理解计算机网络基本概念，通过知识线上测试</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FF0000"/>
                <w:szCs w:val="21"/>
              </w:rPr>
            </w:pPr>
            <w:r>
              <w:rPr>
                <w:rFonts w:ascii="Times New Roman" w:eastAsia="宋体" w:hAnsi="Times New Roman" w:cs="Times New Roman" w:hint="eastAsia"/>
                <w:color w:val="000000"/>
                <w:szCs w:val="21"/>
              </w:rPr>
              <w:t>2</w:t>
            </w:r>
          </w:p>
        </w:tc>
        <w:tc>
          <w:tcPr>
            <w:tcW w:w="687" w:type="dxa"/>
            <w:vMerge w:val="restart"/>
            <w:tcBorders>
              <w:right w:val="single" w:sz="4" w:space="0" w:color="auto"/>
            </w:tcBorders>
            <w:vAlign w:val="center"/>
          </w:tcPr>
          <w:p w:rsidR="00601C64" w:rsidRDefault="00601C64">
            <w:pPr>
              <w:jc w:val="center"/>
              <w:rPr>
                <w:color w:val="000000" w:themeColor="text1"/>
                <w:szCs w:val="21"/>
              </w:rPr>
            </w:pPr>
            <w:r>
              <w:rPr>
                <w:rFonts w:ascii="Times New Roman" w:eastAsia="宋体" w:hAnsi="Times New Roman" w:cs="Times New Roman"/>
                <w:color w:val="000000" w:themeColor="text1"/>
                <w:szCs w:val="21"/>
              </w:rPr>
              <w:t>2</w:t>
            </w:r>
          </w:p>
          <w:p w:rsidR="00601C64" w:rsidRDefault="00601C64">
            <w:pPr>
              <w:jc w:val="center"/>
              <w:rPr>
                <w:color w:val="000000" w:themeColor="text1"/>
                <w:szCs w:val="21"/>
              </w:rPr>
            </w:pPr>
            <w:r>
              <w:rPr>
                <w:rFonts w:ascii="Times New Roman" w:eastAsia="宋体" w:hAnsi="Times New Roman" w:cs="Times New Roman"/>
                <w:color w:val="000000" w:themeColor="text1"/>
                <w:szCs w:val="21"/>
              </w:rPr>
              <w:t>学</w:t>
            </w:r>
          </w:p>
          <w:p w:rsidR="00601C64" w:rsidRDefault="00601C64">
            <w:pPr>
              <w:jc w:val="center"/>
              <w:rPr>
                <w:color w:val="FF0000"/>
                <w:szCs w:val="21"/>
              </w:rPr>
            </w:pPr>
            <w:r>
              <w:rPr>
                <w:rFonts w:ascii="Times New Roman" w:eastAsia="宋体" w:hAnsi="Times New Roman" w:cs="Times New Roman"/>
                <w:color w:val="000000" w:themeColor="text1"/>
                <w:szCs w:val="21"/>
              </w:rPr>
              <w:t>时</w:t>
            </w:r>
          </w:p>
        </w:tc>
      </w:tr>
      <w:tr w:rsidR="00601C64">
        <w:trPr>
          <w:trHeight w:val="3229"/>
        </w:trPr>
        <w:tc>
          <w:tcPr>
            <w:tcW w:w="1038" w:type="dxa"/>
            <w:vMerge/>
            <w:tcBorders>
              <w:left w:val="single" w:sz="4" w:space="0" w:color="auto"/>
            </w:tcBorders>
            <w:vAlign w:val="center"/>
          </w:tcPr>
          <w:p w:rsidR="00601C64" w:rsidRDefault="00601C64">
            <w:pPr>
              <w:rPr>
                <w:color w:val="000000" w:themeColor="text1"/>
                <w:sz w:val="18"/>
                <w:szCs w:val="18"/>
              </w:rPr>
            </w:pPr>
          </w:p>
        </w:tc>
        <w:tc>
          <w:tcPr>
            <w:tcW w:w="2126" w:type="dxa"/>
            <w:vAlign w:val="center"/>
          </w:tcPr>
          <w:p w:rsidR="00601C64" w:rsidRDefault="00601C64">
            <w:pPr>
              <w:rPr>
                <w:color w:val="000000" w:themeColor="text1"/>
                <w:kern w:val="0"/>
                <w:szCs w:val="21"/>
              </w:rPr>
            </w:pPr>
            <w:r>
              <w:rPr>
                <w:rFonts w:ascii="Times New Roman" w:eastAsia="宋体" w:hAnsi="Times New Roman" w:cs="Times New Roman"/>
                <w:color w:val="000000" w:themeColor="text1"/>
                <w:kern w:val="0"/>
                <w:szCs w:val="21"/>
              </w:rPr>
              <w:t>(2)</w:t>
            </w:r>
            <w:r>
              <w:rPr>
                <w:rFonts w:ascii="Times New Roman" w:eastAsia="宋体" w:hAnsi="Times New Roman" w:cs="Times New Roman" w:hint="eastAsia"/>
                <w:color w:val="000000" w:themeColor="text1"/>
                <w:kern w:val="0"/>
                <w:szCs w:val="21"/>
              </w:rPr>
              <w:t>局域网及</w:t>
            </w:r>
            <w:r>
              <w:rPr>
                <w:rFonts w:ascii="Times New Roman" w:eastAsia="宋体" w:hAnsi="Times New Roman" w:cs="Times New Roman" w:hint="eastAsia"/>
                <w:color w:val="000000" w:themeColor="text1"/>
                <w:kern w:val="0"/>
                <w:szCs w:val="21"/>
              </w:rPr>
              <w:t>Internet</w:t>
            </w:r>
            <w:r>
              <w:rPr>
                <w:rFonts w:ascii="Times New Roman" w:eastAsia="宋体" w:hAnsi="Times New Roman" w:cs="Times New Roman" w:hint="eastAsia"/>
                <w:color w:val="000000" w:themeColor="text1"/>
                <w:kern w:val="0"/>
                <w:szCs w:val="21"/>
              </w:rPr>
              <w:t>使用</w:t>
            </w:r>
          </w:p>
        </w:tc>
        <w:tc>
          <w:tcPr>
            <w:tcW w:w="455" w:type="dxa"/>
            <w:vAlign w:val="center"/>
          </w:tcPr>
          <w:p w:rsidR="00601C64" w:rsidRDefault="00601C64">
            <w:pPr>
              <w:rPr>
                <w:color w:val="000000" w:themeColor="text1"/>
                <w:szCs w:val="21"/>
              </w:rPr>
            </w:pPr>
            <w:r>
              <w:rPr>
                <w:rFonts w:ascii="Times New Roman" w:eastAsia="宋体" w:hAnsi="Times New Roman" w:cs="Times New Roman"/>
                <w:color w:val="000000" w:themeColor="text1"/>
                <w:szCs w:val="21"/>
              </w:rPr>
              <w:t>理解</w:t>
            </w:r>
          </w:p>
        </w:tc>
        <w:tc>
          <w:tcPr>
            <w:tcW w:w="2159" w:type="dxa"/>
            <w:vAlign w:val="center"/>
          </w:tcPr>
          <w:p w:rsidR="00601C64" w:rsidRDefault="00601C64">
            <w:pPr>
              <w:rPr>
                <w:color w:val="000000" w:themeColor="text1"/>
                <w:kern w:val="0"/>
                <w:szCs w:val="21"/>
              </w:rPr>
            </w:pP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color w:val="000000" w:themeColor="text1"/>
                <w:kern w:val="0"/>
                <w:szCs w:val="21"/>
              </w:rPr>
              <w:t>了解</w:t>
            </w:r>
            <w:r>
              <w:rPr>
                <w:rFonts w:ascii="Times New Roman" w:eastAsia="宋体" w:hAnsi="Times New Roman" w:cs="Times New Roman" w:hint="eastAsia"/>
                <w:color w:val="000000" w:themeColor="text1"/>
                <w:kern w:val="0"/>
                <w:szCs w:val="21"/>
              </w:rPr>
              <w:t>局域网的硬件系统和软件系统，</w:t>
            </w:r>
            <w:r>
              <w:rPr>
                <w:rFonts w:ascii="Times New Roman" w:eastAsia="宋体" w:hAnsi="Times New Roman" w:cs="Times New Roman" w:hint="eastAsia"/>
                <w:color w:val="000000" w:themeColor="text1"/>
                <w:kern w:val="0"/>
                <w:szCs w:val="21"/>
              </w:rPr>
              <w:t>IEEE802</w:t>
            </w:r>
            <w:r>
              <w:rPr>
                <w:rFonts w:ascii="Times New Roman" w:eastAsia="宋体" w:hAnsi="Times New Roman" w:cs="Times New Roman" w:hint="eastAsia"/>
                <w:color w:val="000000" w:themeColor="text1"/>
                <w:kern w:val="0"/>
                <w:szCs w:val="21"/>
              </w:rPr>
              <w:t>参考模型</w:t>
            </w:r>
          </w:p>
          <w:p w:rsidR="00601C64" w:rsidRDefault="00601C64">
            <w:pPr>
              <w:rPr>
                <w:color w:val="000000" w:themeColor="text1"/>
                <w:kern w:val="0"/>
                <w:szCs w:val="21"/>
              </w:rPr>
            </w:pPr>
            <w:r>
              <w:rPr>
                <w:rFonts w:ascii="Times New Roman" w:eastAsia="宋体" w:hAnsi="Times New Roman" w:cs="Times New Roman" w:hint="eastAsia"/>
                <w:color w:val="000000" w:themeColor="text1"/>
                <w:kern w:val="0"/>
                <w:szCs w:val="21"/>
              </w:rPr>
              <w:t>2.</w:t>
            </w:r>
            <w:r>
              <w:rPr>
                <w:rFonts w:ascii="Times New Roman" w:eastAsia="宋体" w:hAnsi="Times New Roman" w:cs="Times New Roman" w:hint="eastAsia"/>
                <w:color w:val="000000" w:themeColor="text1"/>
                <w:kern w:val="0"/>
                <w:szCs w:val="21"/>
              </w:rPr>
              <w:t>掌握</w:t>
            </w:r>
            <w:r>
              <w:rPr>
                <w:rFonts w:ascii="Times New Roman" w:eastAsia="宋体" w:hAnsi="Times New Roman" w:cs="Times New Roman"/>
                <w:color w:val="000000" w:themeColor="text1"/>
                <w:kern w:val="0"/>
                <w:szCs w:val="21"/>
              </w:rPr>
              <w:t>Internet</w:t>
            </w:r>
            <w:r>
              <w:rPr>
                <w:rFonts w:ascii="Times New Roman" w:eastAsia="宋体" w:hAnsi="Times New Roman" w:cs="Times New Roman"/>
                <w:color w:val="000000" w:themeColor="text1"/>
                <w:kern w:val="0"/>
                <w:szCs w:val="21"/>
              </w:rPr>
              <w:t>的基本概念</w:t>
            </w:r>
          </w:p>
          <w:p w:rsidR="00601C64" w:rsidRDefault="00601C64">
            <w:pPr>
              <w:rPr>
                <w:color w:val="000000" w:themeColor="text1"/>
                <w:szCs w:val="21"/>
              </w:rPr>
            </w:pPr>
            <w:r>
              <w:rPr>
                <w:rFonts w:ascii="Times New Roman" w:eastAsia="宋体" w:hAnsi="Times New Roman" w:cs="Times New Roman" w:hint="eastAsia"/>
                <w:color w:val="000000" w:themeColor="text1"/>
                <w:kern w:val="0"/>
                <w:szCs w:val="21"/>
              </w:rPr>
              <w:t>3.</w:t>
            </w:r>
            <w:r>
              <w:rPr>
                <w:rFonts w:ascii="Times New Roman" w:eastAsia="宋体" w:hAnsi="Times New Roman" w:cs="Times New Roman"/>
                <w:color w:val="000000" w:themeColor="text1"/>
                <w:kern w:val="0"/>
                <w:szCs w:val="21"/>
              </w:rPr>
              <w:t>IP</w:t>
            </w:r>
            <w:r>
              <w:rPr>
                <w:rFonts w:ascii="Times New Roman" w:eastAsia="宋体" w:hAnsi="Times New Roman" w:cs="Times New Roman"/>
                <w:color w:val="000000" w:themeColor="text1"/>
                <w:kern w:val="0"/>
                <w:szCs w:val="21"/>
              </w:rPr>
              <w:t>地址的层次性特点和分类方式</w:t>
            </w:r>
            <w:r>
              <w:rPr>
                <w:rFonts w:ascii="Times New Roman" w:eastAsia="宋体" w:hAnsi="Times New Roman" w:cs="Times New Roman" w:hint="eastAsia"/>
                <w:color w:val="000000" w:themeColor="text1"/>
                <w:kern w:val="0"/>
                <w:szCs w:val="21"/>
              </w:rPr>
              <w:t>4.Internet</w:t>
            </w:r>
            <w:r>
              <w:rPr>
                <w:rFonts w:ascii="Times New Roman" w:eastAsia="宋体" w:hAnsi="Times New Roman" w:cs="Times New Roman" w:hint="eastAsia"/>
                <w:color w:val="000000" w:themeColor="text1"/>
                <w:kern w:val="0"/>
                <w:szCs w:val="21"/>
              </w:rPr>
              <w:t>提供的服务，了解网络安全知识。</w:t>
            </w:r>
          </w:p>
        </w:tc>
        <w:tc>
          <w:tcPr>
            <w:tcW w:w="1689"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szCs w:val="21"/>
              </w:rPr>
              <w:t>完成局域网的硬、软件系统及防火墙技术的简单配置，</w:t>
            </w:r>
            <w:r>
              <w:rPr>
                <w:rFonts w:ascii="Times New Roman" w:eastAsia="宋体" w:hAnsi="Times New Roman" w:cs="Times New Roman" w:hint="eastAsia"/>
                <w:color w:val="000000" w:themeColor="text1"/>
                <w:kern w:val="0"/>
                <w:szCs w:val="21"/>
              </w:rPr>
              <w:t>按要求完成电子邮件、信息检索、文件传输及远程控制等操作</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FF0000"/>
                <w:szCs w:val="21"/>
              </w:rPr>
            </w:pPr>
            <w:r>
              <w:rPr>
                <w:rFonts w:ascii="Times New Roman" w:eastAsia="宋体" w:hAnsi="Times New Roman" w:cs="Times New Roman" w:hint="eastAsia"/>
                <w:color w:val="000000"/>
                <w:szCs w:val="21"/>
              </w:rPr>
              <w:t>2</w:t>
            </w:r>
          </w:p>
        </w:tc>
        <w:tc>
          <w:tcPr>
            <w:tcW w:w="687" w:type="dxa"/>
            <w:vMerge/>
            <w:tcBorders>
              <w:right w:val="single" w:sz="4" w:space="0" w:color="auto"/>
            </w:tcBorders>
            <w:vAlign w:val="center"/>
          </w:tcPr>
          <w:p w:rsidR="00601C64" w:rsidRDefault="00601C64">
            <w:pPr>
              <w:jc w:val="center"/>
              <w:rPr>
                <w:color w:val="FF0000"/>
                <w:szCs w:val="21"/>
              </w:rPr>
            </w:pPr>
          </w:p>
        </w:tc>
      </w:tr>
      <w:tr w:rsidR="00601C64">
        <w:trPr>
          <w:trHeight w:val="1436"/>
        </w:trPr>
        <w:tc>
          <w:tcPr>
            <w:tcW w:w="1038" w:type="dxa"/>
            <w:vMerge/>
            <w:tcBorders>
              <w:left w:val="single" w:sz="4" w:space="0" w:color="auto"/>
            </w:tcBorders>
            <w:vAlign w:val="center"/>
          </w:tcPr>
          <w:p w:rsidR="00601C64" w:rsidRDefault="00601C64">
            <w:pPr>
              <w:rPr>
                <w:color w:val="000000" w:themeColor="text1"/>
                <w:sz w:val="18"/>
                <w:szCs w:val="18"/>
              </w:rPr>
            </w:pPr>
          </w:p>
        </w:tc>
        <w:tc>
          <w:tcPr>
            <w:tcW w:w="2126" w:type="dxa"/>
            <w:vAlign w:val="center"/>
          </w:tcPr>
          <w:p w:rsidR="00601C64" w:rsidRDefault="00601C64">
            <w:pPr>
              <w:rPr>
                <w:color w:val="000000" w:themeColor="text1"/>
                <w:kern w:val="0"/>
                <w:szCs w:val="21"/>
              </w:rPr>
            </w:pPr>
            <w:r>
              <w:rPr>
                <w:rFonts w:ascii="Times New Roman" w:eastAsia="宋体" w:hAnsi="Times New Roman" w:cs="Times New Roman"/>
                <w:color w:val="000000" w:themeColor="text1"/>
                <w:kern w:val="0"/>
                <w:szCs w:val="21"/>
              </w:rPr>
              <w:t>(3)</w:t>
            </w:r>
            <w:r>
              <w:rPr>
                <w:rFonts w:ascii="Times New Roman" w:eastAsia="宋体" w:hAnsi="Times New Roman" w:cs="Times New Roman" w:hint="eastAsia"/>
                <w:color w:val="000000" w:themeColor="text1"/>
                <w:kern w:val="0"/>
                <w:szCs w:val="21"/>
              </w:rPr>
              <w:t>人工智能基础</w:t>
            </w:r>
          </w:p>
        </w:tc>
        <w:tc>
          <w:tcPr>
            <w:tcW w:w="455" w:type="dxa"/>
            <w:vAlign w:val="center"/>
          </w:tcPr>
          <w:p w:rsidR="00601C64" w:rsidRDefault="00601C64">
            <w:pPr>
              <w:rPr>
                <w:color w:val="000000" w:themeColor="text1"/>
                <w:szCs w:val="21"/>
              </w:rPr>
            </w:pPr>
            <w:r>
              <w:rPr>
                <w:rFonts w:ascii="Times New Roman" w:eastAsia="宋体" w:hAnsi="Times New Roman" w:cs="Times New Roman"/>
                <w:color w:val="000000" w:themeColor="text1"/>
                <w:szCs w:val="21"/>
              </w:rPr>
              <w:t>认知</w:t>
            </w:r>
          </w:p>
        </w:tc>
        <w:tc>
          <w:tcPr>
            <w:tcW w:w="2159"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了解人工智能的基本概念、应用领域及发展情况。</w:t>
            </w:r>
          </w:p>
        </w:tc>
        <w:tc>
          <w:tcPr>
            <w:tcW w:w="1689"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szCs w:val="21"/>
              </w:rPr>
              <w:t>能理解人工智能相关基本概念，通过知识线上测试</w:t>
            </w:r>
          </w:p>
        </w:tc>
        <w:tc>
          <w:tcPr>
            <w:tcW w:w="601" w:type="dxa"/>
            <w:vAlign w:val="center"/>
          </w:tcPr>
          <w:p w:rsidR="00601C64" w:rsidRDefault="00601C64">
            <w:pPr>
              <w:jc w:val="center"/>
              <w:rPr>
                <w:color w:val="000000"/>
                <w:szCs w:val="21"/>
              </w:rPr>
            </w:pPr>
            <w:r>
              <w:rPr>
                <w:rFonts w:ascii="Times New Roman" w:eastAsia="宋体" w:hAnsi="Times New Roman" w:cs="Times New Roman"/>
                <w:color w:val="000000"/>
                <w:szCs w:val="21"/>
              </w:rPr>
              <w:t>课程目标</w:t>
            </w:r>
          </w:p>
          <w:p w:rsidR="00601C64" w:rsidRDefault="00601C64">
            <w:pPr>
              <w:jc w:val="center"/>
              <w:rPr>
                <w:color w:val="FF0000"/>
                <w:szCs w:val="21"/>
              </w:rPr>
            </w:pPr>
            <w:r>
              <w:rPr>
                <w:rFonts w:ascii="Times New Roman" w:eastAsia="宋体" w:hAnsi="Times New Roman" w:cs="Times New Roman" w:hint="eastAsia"/>
                <w:color w:val="000000"/>
                <w:szCs w:val="21"/>
              </w:rPr>
              <w:t>2</w:t>
            </w:r>
          </w:p>
        </w:tc>
        <w:tc>
          <w:tcPr>
            <w:tcW w:w="687" w:type="dxa"/>
            <w:vMerge/>
            <w:tcBorders>
              <w:right w:val="single" w:sz="4" w:space="0" w:color="auto"/>
            </w:tcBorders>
            <w:vAlign w:val="center"/>
          </w:tcPr>
          <w:p w:rsidR="00601C64" w:rsidRDefault="00601C64">
            <w:pPr>
              <w:jc w:val="center"/>
              <w:rPr>
                <w:color w:val="FF0000"/>
                <w:szCs w:val="21"/>
              </w:rPr>
            </w:pPr>
          </w:p>
        </w:tc>
      </w:tr>
    </w:tbl>
    <w:p w:rsidR="00601C64" w:rsidRDefault="00601C64">
      <w:pPr>
        <w:spacing w:beforeLines="50" w:before="156" w:afterLines="50" w:after="156" w:line="360" w:lineRule="exact"/>
        <w:jc w:val="center"/>
        <w:rPr>
          <w:color w:val="000000"/>
          <w:szCs w:val="21"/>
        </w:rPr>
      </w:pPr>
      <w:r>
        <w:rPr>
          <w:rFonts w:ascii="Times New Roman" w:eastAsia="宋体" w:hAnsi="Times New Roman" w:cs="Times New Roman"/>
          <w:color w:val="000000"/>
          <w:szCs w:val="21"/>
        </w:rPr>
        <w:t>表</w:t>
      </w:r>
      <w:r>
        <w:rPr>
          <w:rFonts w:ascii="Times New Roman" w:eastAsia="宋体" w:hAnsi="Times New Roman" w:cs="Times New Roman"/>
          <w:color w:val="000000"/>
          <w:szCs w:val="21"/>
        </w:rPr>
        <w:t xml:space="preserve">5-2 </w:t>
      </w:r>
      <w:r>
        <w:rPr>
          <w:rFonts w:ascii="Times New Roman" w:eastAsia="宋体" w:hAnsi="Times New Roman" w:cs="Times New Roman"/>
          <w:color w:val="000000"/>
          <w:szCs w:val="21"/>
        </w:rPr>
        <w:t>实验</w:t>
      </w:r>
      <w:r>
        <w:rPr>
          <w:rFonts w:ascii="Times New Roman" w:eastAsia="宋体" w:hAnsi="Times New Roman" w:cs="Times New Roman"/>
          <w:color w:val="000000"/>
          <w:szCs w:val="21"/>
        </w:rPr>
        <w:t>/</w:t>
      </w:r>
      <w:r>
        <w:rPr>
          <w:rFonts w:ascii="Times New Roman" w:eastAsia="宋体" w:hAnsi="Times New Roman" w:cs="Times New Roman"/>
          <w:color w:val="000000"/>
          <w:szCs w:val="21"/>
        </w:rPr>
        <w:t>上机部分教学内容与进度要求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35"/>
        <w:gridCol w:w="3168"/>
        <w:gridCol w:w="958"/>
        <w:gridCol w:w="567"/>
        <w:gridCol w:w="850"/>
        <w:gridCol w:w="709"/>
      </w:tblGrid>
      <w:tr w:rsidR="00601C64">
        <w:trPr>
          <w:trHeight w:val="808"/>
        </w:trPr>
        <w:tc>
          <w:tcPr>
            <w:tcW w:w="568" w:type="dxa"/>
            <w:vAlign w:val="center"/>
          </w:tcPr>
          <w:p w:rsidR="00601C64" w:rsidRDefault="00601C64">
            <w:pPr>
              <w:jc w:val="center"/>
              <w:rPr>
                <w:b/>
                <w:bCs/>
                <w:color w:val="000000"/>
              </w:rPr>
            </w:pPr>
            <w:r>
              <w:rPr>
                <w:rFonts w:ascii="Times New Roman" w:eastAsia="宋体" w:hAnsi="Times New Roman" w:cs="Times New Roman"/>
                <w:b/>
                <w:bCs/>
                <w:color w:val="000000"/>
              </w:rPr>
              <w:t>序号</w:t>
            </w:r>
          </w:p>
        </w:tc>
        <w:tc>
          <w:tcPr>
            <w:tcW w:w="1935" w:type="dxa"/>
            <w:vAlign w:val="center"/>
          </w:tcPr>
          <w:p w:rsidR="00601C64" w:rsidRDefault="00601C64">
            <w:pPr>
              <w:jc w:val="center"/>
              <w:rPr>
                <w:b/>
                <w:bCs/>
                <w:color w:val="000000"/>
              </w:rPr>
            </w:pPr>
            <w:r>
              <w:rPr>
                <w:rFonts w:ascii="Times New Roman" w:eastAsia="宋体" w:hAnsi="Times New Roman" w:cs="Times New Roman"/>
                <w:b/>
                <w:bCs/>
                <w:color w:val="000000"/>
              </w:rPr>
              <w:t>实验项目</w:t>
            </w:r>
          </w:p>
        </w:tc>
        <w:tc>
          <w:tcPr>
            <w:tcW w:w="3168" w:type="dxa"/>
            <w:vAlign w:val="center"/>
          </w:tcPr>
          <w:p w:rsidR="00601C64" w:rsidRDefault="00601C64">
            <w:pPr>
              <w:jc w:val="center"/>
              <w:rPr>
                <w:b/>
                <w:bCs/>
                <w:color w:val="000000"/>
              </w:rPr>
            </w:pPr>
            <w:r>
              <w:rPr>
                <w:rFonts w:ascii="Times New Roman" w:eastAsia="宋体" w:hAnsi="Times New Roman" w:cs="Times New Roman"/>
                <w:b/>
                <w:bCs/>
                <w:color w:val="000000"/>
              </w:rPr>
              <w:t>实验内容</w:t>
            </w:r>
          </w:p>
        </w:tc>
        <w:tc>
          <w:tcPr>
            <w:tcW w:w="958" w:type="dxa"/>
            <w:vAlign w:val="center"/>
          </w:tcPr>
          <w:p w:rsidR="00601C64" w:rsidRDefault="00601C64">
            <w:pPr>
              <w:jc w:val="center"/>
              <w:rPr>
                <w:b/>
                <w:bCs/>
                <w:color w:val="000000"/>
              </w:rPr>
            </w:pPr>
            <w:r>
              <w:rPr>
                <w:rFonts w:ascii="Times New Roman" w:eastAsia="宋体" w:hAnsi="Times New Roman" w:cs="Times New Roman"/>
                <w:b/>
                <w:bCs/>
                <w:color w:val="000000"/>
              </w:rPr>
              <w:t>实验</w:t>
            </w:r>
          </w:p>
          <w:p w:rsidR="00601C64" w:rsidRDefault="00601C64">
            <w:pPr>
              <w:jc w:val="center"/>
              <w:rPr>
                <w:b/>
                <w:bCs/>
                <w:color w:val="000000"/>
              </w:rPr>
            </w:pPr>
            <w:r>
              <w:rPr>
                <w:rFonts w:ascii="Times New Roman" w:eastAsia="宋体" w:hAnsi="Times New Roman" w:cs="Times New Roman"/>
                <w:b/>
                <w:bCs/>
                <w:color w:val="000000"/>
              </w:rPr>
              <w:t>类型</w:t>
            </w:r>
          </w:p>
        </w:tc>
        <w:tc>
          <w:tcPr>
            <w:tcW w:w="567" w:type="dxa"/>
            <w:vAlign w:val="center"/>
          </w:tcPr>
          <w:p w:rsidR="00601C64" w:rsidRDefault="00601C64">
            <w:pPr>
              <w:jc w:val="center"/>
              <w:rPr>
                <w:b/>
                <w:bCs/>
                <w:color w:val="000000"/>
              </w:rPr>
            </w:pPr>
            <w:r>
              <w:rPr>
                <w:rFonts w:ascii="Times New Roman" w:eastAsia="宋体" w:hAnsi="Times New Roman" w:cs="Times New Roman"/>
                <w:b/>
                <w:bCs/>
                <w:color w:val="000000"/>
              </w:rPr>
              <w:t>学时</w:t>
            </w:r>
          </w:p>
        </w:tc>
        <w:tc>
          <w:tcPr>
            <w:tcW w:w="850" w:type="dxa"/>
            <w:vAlign w:val="center"/>
          </w:tcPr>
          <w:p w:rsidR="00601C64" w:rsidRDefault="00601C64">
            <w:pPr>
              <w:jc w:val="center"/>
              <w:rPr>
                <w:b/>
                <w:bCs/>
                <w:color w:val="000000"/>
              </w:rPr>
            </w:pPr>
            <w:r>
              <w:rPr>
                <w:rFonts w:ascii="Times New Roman" w:eastAsia="宋体" w:hAnsi="Times New Roman" w:cs="Times New Roman"/>
                <w:b/>
                <w:bCs/>
                <w:color w:val="000000"/>
              </w:rPr>
              <w:t>必做</w:t>
            </w:r>
            <w:r>
              <w:rPr>
                <w:rFonts w:ascii="Times New Roman" w:eastAsia="宋体" w:hAnsi="Times New Roman" w:cs="Times New Roman"/>
                <w:b/>
                <w:bCs/>
                <w:color w:val="000000"/>
              </w:rPr>
              <w:t>/</w:t>
            </w:r>
            <w:r>
              <w:rPr>
                <w:rFonts w:ascii="Times New Roman" w:eastAsia="宋体" w:hAnsi="Times New Roman" w:cs="Times New Roman"/>
                <w:b/>
                <w:bCs/>
                <w:color w:val="000000"/>
              </w:rPr>
              <w:t>选做</w:t>
            </w:r>
          </w:p>
        </w:tc>
        <w:tc>
          <w:tcPr>
            <w:tcW w:w="709" w:type="dxa"/>
            <w:vAlign w:val="center"/>
          </w:tcPr>
          <w:p w:rsidR="00601C64" w:rsidRDefault="00601C64">
            <w:pPr>
              <w:jc w:val="center"/>
              <w:rPr>
                <w:b/>
                <w:bCs/>
                <w:color w:val="000000"/>
              </w:rPr>
            </w:pPr>
            <w:r>
              <w:rPr>
                <w:rFonts w:ascii="Times New Roman" w:eastAsia="宋体" w:hAnsi="Times New Roman" w:cs="Times New Roman"/>
                <w:b/>
                <w:bCs/>
                <w:color w:val="000000"/>
              </w:rPr>
              <w:t>课程目标</w:t>
            </w:r>
          </w:p>
        </w:tc>
      </w:tr>
      <w:tr w:rsidR="00601C64">
        <w:trPr>
          <w:trHeight w:val="2646"/>
        </w:trPr>
        <w:tc>
          <w:tcPr>
            <w:tcW w:w="568" w:type="dxa"/>
            <w:vAlign w:val="center"/>
          </w:tcPr>
          <w:p w:rsidR="00601C64" w:rsidRDefault="00601C64">
            <w:pPr>
              <w:widowControl/>
              <w:adjustRightInd w:val="0"/>
              <w:snapToGrid w:val="0"/>
              <w:spacing w:line="300" w:lineRule="auto"/>
              <w:rPr>
                <w:color w:val="000000"/>
                <w:kern w:val="0"/>
                <w:szCs w:val="21"/>
              </w:rPr>
            </w:pPr>
            <w:r>
              <w:rPr>
                <w:rFonts w:ascii="Times New Roman" w:eastAsia="楷体_GB2312" w:hAnsi="Times New Roman" w:cs="Times New Roman"/>
                <w:color w:val="000000"/>
                <w:sz w:val="18"/>
                <w:szCs w:val="18"/>
              </w:rPr>
              <w:t xml:space="preserve">1 </w:t>
            </w:r>
          </w:p>
        </w:tc>
        <w:tc>
          <w:tcPr>
            <w:tcW w:w="1935" w:type="dxa"/>
            <w:vAlign w:val="center"/>
          </w:tcPr>
          <w:p w:rsidR="00601C64" w:rsidRDefault="00601C64">
            <w:pPr>
              <w:widowControl/>
              <w:adjustRightInd w:val="0"/>
              <w:snapToGrid w:val="0"/>
              <w:spacing w:line="300" w:lineRule="auto"/>
              <w:rPr>
                <w:color w:val="000000"/>
                <w:kern w:val="0"/>
                <w:szCs w:val="21"/>
              </w:rPr>
            </w:pPr>
            <w:r>
              <w:rPr>
                <w:rFonts w:ascii="Times New Roman" w:eastAsia="Calibri" w:hAnsi="Times New Roman" w:cs="Times New Roman"/>
              </w:rPr>
              <w:t>Windows</w:t>
            </w:r>
            <w:r>
              <w:rPr>
                <w:rFonts w:ascii="Times New Roman" w:eastAsia="宋体" w:hAnsi="Times New Roman" w:cs="Times New Roman"/>
              </w:rPr>
              <w:t>操作系统基本操作</w:t>
            </w:r>
          </w:p>
        </w:tc>
        <w:tc>
          <w:tcPr>
            <w:tcW w:w="3168" w:type="dxa"/>
            <w:vAlign w:val="center"/>
          </w:tcPr>
          <w:p w:rsidR="00601C64" w:rsidRDefault="00601C64">
            <w:pPr>
              <w:pStyle w:val="af0"/>
              <w:shd w:val="clear" w:color="auto" w:fill="FFFFFF"/>
              <w:adjustRightInd w:val="0"/>
              <w:snapToGrid w:val="0"/>
              <w:spacing w:beforeAutospacing="0" w:afterAutospacing="0" w:line="440" w:lineRule="exact"/>
              <w:rPr>
                <w:rFonts w:ascii="Arial" w:hAnsi="Arial" w:cs="Arial"/>
                <w:color w:val="000000" w:themeColor="text1"/>
                <w:sz w:val="21"/>
                <w:szCs w:val="21"/>
              </w:rPr>
            </w:pPr>
            <w:r>
              <w:rPr>
                <w:rFonts w:ascii="Arial" w:hAnsi="Arial" w:cs="Arial"/>
                <w:color w:val="000000" w:themeColor="text1"/>
                <w:sz w:val="21"/>
                <w:szCs w:val="21"/>
              </w:rPr>
              <w:t>1</w:t>
            </w:r>
            <w:r>
              <w:rPr>
                <w:rFonts w:ascii="Arial" w:hAnsi="Arial" w:cs="Arial"/>
                <w:color w:val="000000" w:themeColor="text1"/>
                <w:sz w:val="21"/>
                <w:szCs w:val="21"/>
              </w:rPr>
              <w:t>、掌握计算机的开机、关机操作方法。</w:t>
            </w:r>
          </w:p>
          <w:p w:rsidR="00601C64" w:rsidRDefault="00601C64">
            <w:pPr>
              <w:pStyle w:val="af0"/>
              <w:shd w:val="clear" w:color="auto" w:fill="FFFFFF"/>
              <w:adjustRightInd w:val="0"/>
              <w:snapToGrid w:val="0"/>
              <w:spacing w:beforeAutospacing="0" w:afterAutospacing="0" w:line="440" w:lineRule="exact"/>
              <w:rPr>
                <w:rFonts w:ascii="Arial" w:hAnsi="Arial" w:cs="Arial"/>
                <w:color w:val="000000" w:themeColor="text1"/>
                <w:sz w:val="21"/>
                <w:szCs w:val="21"/>
              </w:rPr>
            </w:pPr>
            <w:r>
              <w:rPr>
                <w:rFonts w:ascii="Arial" w:hAnsi="Arial" w:cs="Arial"/>
                <w:color w:val="000000" w:themeColor="text1"/>
                <w:sz w:val="21"/>
                <w:szCs w:val="21"/>
              </w:rPr>
              <w:t>2</w:t>
            </w:r>
            <w:r>
              <w:rPr>
                <w:rFonts w:ascii="Arial" w:hAnsi="Arial" w:cs="Arial"/>
                <w:color w:val="000000" w:themeColor="text1"/>
                <w:sz w:val="21"/>
                <w:szCs w:val="21"/>
              </w:rPr>
              <w:t>、熟悉键盘</w:t>
            </w:r>
            <w:r>
              <w:rPr>
                <w:rFonts w:ascii="Arial" w:hAnsi="Arial" w:cs="Arial" w:hint="eastAsia"/>
                <w:color w:val="000000" w:themeColor="text1"/>
                <w:sz w:val="21"/>
                <w:szCs w:val="21"/>
              </w:rPr>
              <w:t>、</w:t>
            </w:r>
            <w:r>
              <w:rPr>
                <w:rFonts w:ascii="Arial" w:hAnsi="Arial" w:cs="Arial"/>
                <w:color w:val="000000" w:themeColor="text1"/>
                <w:sz w:val="21"/>
                <w:szCs w:val="21"/>
              </w:rPr>
              <w:t>鼠标的操作</w:t>
            </w:r>
            <w:r>
              <w:rPr>
                <w:rFonts w:ascii="Arial" w:hAnsi="Arial" w:cs="Arial" w:hint="eastAsia"/>
                <w:color w:val="000000" w:themeColor="text1"/>
                <w:sz w:val="21"/>
                <w:szCs w:val="21"/>
              </w:rPr>
              <w:t>、</w:t>
            </w:r>
            <w:r>
              <w:rPr>
                <w:rFonts w:ascii="Arial" w:hAnsi="Arial" w:cs="Arial"/>
                <w:color w:val="000000" w:themeColor="text1"/>
                <w:sz w:val="21"/>
                <w:szCs w:val="21"/>
              </w:rPr>
              <w:t>使用方法</w:t>
            </w:r>
            <w:r>
              <w:rPr>
                <w:rFonts w:ascii="Arial" w:hAnsi="Arial" w:cs="Arial" w:hint="eastAsia"/>
                <w:color w:val="000000" w:themeColor="text1"/>
                <w:sz w:val="21"/>
                <w:szCs w:val="21"/>
              </w:rPr>
              <w:t>及文字输入输出</w:t>
            </w:r>
            <w:r>
              <w:rPr>
                <w:rFonts w:ascii="Arial" w:hAnsi="Arial" w:cs="Arial"/>
                <w:color w:val="000000" w:themeColor="text1"/>
                <w:sz w:val="21"/>
                <w:szCs w:val="21"/>
              </w:rPr>
              <w:t>。</w:t>
            </w:r>
          </w:p>
          <w:p w:rsidR="00601C64" w:rsidRDefault="00601C64">
            <w:pPr>
              <w:pStyle w:val="af0"/>
              <w:shd w:val="clear" w:color="auto" w:fill="FFFFFF"/>
              <w:adjustRightInd w:val="0"/>
              <w:snapToGrid w:val="0"/>
              <w:spacing w:beforeAutospacing="0" w:afterAutospacing="0" w:line="440" w:lineRule="exact"/>
              <w:rPr>
                <w:color w:val="000000" w:themeColor="text1"/>
                <w:szCs w:val="21"/>
              </w:rPr>
            </w:pPr>
            <w:r>
              <w:rPr>
                <w:rFonts w:ascii="Arial" w:hAnsi="Arial" w:cs="Arial" w:hint="eastAsia"/>
                <w:color w:val="000000" w:themeColor="text1"/>
                <w:sz w:val="21"/>
                <w:szCs w:val="21"/>
              </w:rPr>
              <w:t>3</w:t>
            </w:r>
            <w:r>
              <w:rPr>
                <w:rFonts w:ascii="Arial" w:hAnsi="Arial" w:cs="Arial" w:hint="eastAsia"/>
                <w:color w:val="000000" w:themeColor="text1"/>
                <w:sz w:val="21"/>
                <w:szCs w:val="21"/>
              </w:rPr>
              <w:t>、</w:t>
            </w:r>
            <w:r>
              <w:rPr>
                <w:rFonts w:ascii="Arial" w:hAnsi="Arial" w:cs="Arial"/>
                <w:color w:val="000000" w:themeColor="text1"/>
                <w:sz w:val="21"/>
                <w:szCs w:val="21"/>
              </w:rPr>
              <w:t>熟练掌握</w:t>
            </w:r>
            <w:r>
              <w:rPr>
                <w:rFonts w:ascii="Arial" w:hAnsi="Arial" w:cs="Arial" w:hint="eastAsia"/>
                <w:color w:val="000000" w:themeColor="text1"/>
                <w:sz w:val="21"/>
                <w:szCs w:val="21"/>
              </w:rPr>
              <w:t>Windows</w:t>
            </w:r>
            <w:r>
              <w:rPr>
                <w:rFonts w:ascii="Arial" w:hAnsi="Arial" w:cs="Arial" w:hint="eastAsia"/>
                <w:color w:val="000000" w:themeColor="text1"/>
                <w:sz w:val="21"/>
                <w:szCs w:val="21"/>
              </w:rPr>
              <w:t>基本操作方法</w:t>
            </w:r>
            <w:r>
              <w:rPr>
                <w:rFonts w:ascii="Arial" w:hAnsi="Arial" w:cs="Arial"/>
                <w:color w:val="000000" w:themeColor="text1"/>
                <w:sz w:val="21"/>
                <w:szCs w:val="21"/>
              </w:rPr>
              <w:t>。</w:t>
            </w:r>
          </w:p>
        </w:tc>
        <w:tc>
          <w:tcPr>
            <w:tcW w:w="958" w:type="dxa"/>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color w:val="000000"/>
                <w:sz w:val="22"/>
              </w:rPr>
              <w:t>验证型</w:t>
            </w:r>
          </w:p>
        </w:tc>
        <w:tc>
          <w:tcPr>
            <w:tcW w:w="567"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2</w:t>
            </w:r>
          </w:p>
        </w:tc>
        <w:tc>
          <w:tcPr>
            <w:tcW w:w="850"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必做</w:t>
            </w:r>
          </w:p>
        </w:tc>
        <w:tc>
          <w:tcPr>
            <w:tcW w:w="709" w:type="dxa"/>
            <w:vAlign w:val="center"/>
          </w:tcPr>
          <w:p w:rsidR="00601C64" w:rsidRDefault="00601C64">
            <w:pPr>
              <w:widowControl/>
              <w:adjustRightInd w:val="0"/>
              <w:snapToGrid w:val="0"/>
              <w:spacing w:line="300" w:lineRule="auto"/>
              <w:jc w:val="center"/>
              <w:rPr>
                <w:color w:val="000000"/>
                <w:kern w:val="0"/>
                <w:szCs w:val="21"/>
              </w:rPr>
            </w:pPr>
            <w:r>
              <w:rPr>
                <w:rFonts w:hAnsi="宋体"/>
              </w:rPr>
              <w:t>课程目标</w:t>
            </w:r>
            <w:r>
              <w:t>1</w:t>
            </w:r>
          </w:p>
        </w:tc>
      </w:tr>
      <w:tr w:rsidR="00601C64">
        <w:trPr>
          <w:trHeight w:val="2646"/>
        </w:trPr>
        <w:tc>
          <w:tcPr>
            <w:tcW w:w="568" w:type="dxa"/>
            <w:vAlign w:val="center"/>
          </w:tcPr>
          <w:p w:rsidR="00601C64" w:rsidRDefault="00601C64">
            <w:pPr>
              <w:widowControl/>
              <w:adjustRightInd w:val="0"/>
              <w:snapToGrid w:val="0"/>
              <w:spacing w:line="300" w:lineRule="auto"/>
              <w:rPr>
                <w:rFonts w:eastAsia="楷体_GB2312"/>
                <w:color w:val="000000"/>
                <w:sz w:val="18"/>
                <w:szCs w:val="18"/>
              </w:rPr>
            </w:pPr>
            <w:r>
              <w:rPr>
                <w:rFonts w:ascii="Times New Roman" w:eastAsia="楷体_GB2312" w:hAnsi="Times New Roman" w:cs="Times New Roman"/>
                <w:color w:val="000000"/>
                <w:sz w:val="18"/>
                <w:szCs w:val="18"/>
              </w:rPr>
              <w:t>2</w:t>
            </w:r>
          </w:p>
        </w:tc>
        <w:tc>
          <w:tcPr>
            <w:tcW w:w="1935" w:type="dxa"/>
            <w:vAlign w:val="center"/>
          </w:tcPr>
          <w:p w:rsidR="00601C64" w:rsidRDefault="00601C64">
            <w:pPr>
              <w:autoSpaceDE w:val="0"/>
              <w:autoSpaceDN w:val="0"/>
              <w:spacing w:before="28"/>
              <w:ind w:left="107"/>
              <w:jc w:val="left"/>
              <w:rPr>
                <w:kern w:val="0"/>
                <w:lang w:val="zh-CN"/>
              </w:rPr>
            </w:pPr>
            <w:r>
              <w:rPr>
                <w:rFonts w:ascii="Times New Roman" w:eastAsia="Calibri" w:hAnsi="Times New Roman" w:cs="Times New Roman"/>
                <w:kern w:val="0"/>
                <w:lang w:val="zh-CN"/>
              </w:rPr>
              <w:t>Office</w:t>
            </w:r>
            <w:r>
              <w:rPr>
                <w:rFonts w:ascii="Times New Roman" w:eastAsia="宋体" w:hAnsi="Times New Roman" w:cs="Times New Roman"/>
                <w:spacing w:val="31"/>
                <w:kern w:val="0"/>
                <w:lang w:val="zh-CN"/>
              </w:rPr>
              <w:t>办公</w:t>
            </w:r>
            <w:r>
              <w:rPr>
                <w:rFonts w:ascii="Times New Roman" w:eastAsia="宋体" w:hAnsi="Times New Roman" w:cs="Times New Roman"/>
                <w:spacing w:val="-9"/>
                <w:kern w:val="0"/>
                <w:lang w:val="zh-CN"/>
              </w:rPr>
              <w:t>软件的使</w:t>
            </w:r>
            <w:r>
              <w:rPr>
                <w:rFonts w:ascii="Times New Roman" w:eastAsia="宋体" w:hAnsi="Times New Roman" w:cs="Times New Roman"/>
                <w:spacing w:val="5"/>
                <w:kern w:val="0"/>
                <w:lang w:val="zh-CN"/>
              </w:rPr>
              <w:t>用：文字处理</w:t>
            </w:r>
          </w:p>
        </w:tc>
        <w:tc>
          <w:tcPr>
            <w:tcW w:w="3168" w:type="dxa"/>
            <w:vAlign w:val="center"/>
          </w:tcPr>
          <w:p w:rsidR="00601C64" w:rsidRDefault="00601C64">
            <w:pPr>
              <w:numPr>
                <w:ilvl w:val="0"/>
                <w:numId w:val="2"/>
              </w:numPr>
              <w:autoSpaceDE w:val="0"/>
              <w:autoSpaceDN w:val="0"/>
              <w:spacing w:before="22" w:line="278" w:lineRule="auto"/>
              <w:ind w:right="119"/>
              <w:jc w:val="left"/>
              <w:rPr>
                <w:spacing w:val="-3"/>
                <w:kern w:val="0"/>
                <w:lang w:val="zh-CN"/>
              </w:rPr>
            </w:pPr>
            <w:r>
              <w:rPr>
                <w:rFonts w:ascii="Times New Roman" w:eastAsia="宋体" w:hAnsi="Times New Roman" w:cs="Times New Roman"/>
                <w:spacing w:val="-9"/>
                <w:kern w:val="0"/>
                <w:lang w:val="zh-CN"/>
              </w:rPr>
              <w:t>掌握文字处理软件</w:t>
            </w:r>
            <w:r>
              <w:rPr>
                <w:rFonts w:ascii="Times New Roman" w:eastAsia="宋体" w:hAnsi="Times New Roman" w:cs="Times New Roman"/>
                <w:spacing w:val="-9"/>
                <w:kern w:val="0"/>
                <w:lang w:val="zh-CN"/>
              </w:rPr>
              <w:t xml:space="preserve"> </w:t>
            </w:r>
            <w:r>
              <w:rPr>
                <w:rFonts w:ascii="Times New Roman" w:eastAsia="Calibri" w:hAnsi="Times New Roman" w:cs="Times New Roman"/>
                <w:kern w:val="0"/>
                <w:lang w:val="zh-CN"/>
              </w:rPr>
              <w:t xml:space="preserve">word </w:t>
            </w:r>
            <w:r>
              <w:rPr>
                <w:rFonts w:ascii="Times New Roman" w:eastAsia="宋体" w:hAnsi="Times New Roman" w:cs="Times New Roman"/>
                <w:kern w:val="0"/>
                <w:lang w:val="zh-CN"/>
              </w:rPr>
              <w:t>的</w:t>
            </w:r>
            <w:r>
              <w:rPr>
                <w:rFonts w:ascii="Times New Roman" w:eastAsia="宋体" w:hAnsi="Times New Roman" w:cs="Times New Roman"/>
                <w:spacing w:val="-3"/>
                <w:kern w:val="0"/>
                <w:lang w:val="zh-CN"/>
              </w:rPr>
              <w:t>基本使用方法。</w:t>
            </w:r>
          </w:p>
          <w:p w:rsidR="00601C64" w:rsidRDefault="00601C64">
            <w:pPr>
              <w:numPr>
                <w:ilvl w:val="0"/>
                <w:numId w:val="2"/>
              </w:numPr>
              <w:autoSpaceDE w:val="0"/>
              <w:autoSpaceDN w:val="0"/>
              <w:spacing w:before="22" w:line="278" w:lineRule="auto"/>
              <w:ind w:right="119"/>
              <w:jc w:val="left"/>
              <w:rPr>
                <w:kern w:val="0"/>
                <w:lang w:val="zh-CN"/>
              </w:rPr>
            </w:pPr>
            <w:r>
              <w:rPr>
                <w:rFonts w:ascii="Times New Roman" w:eastAsia="宋体" w:hAnsi="Times New Roman" w:cs="Times New Roman"/>
                <w:spacing w:val="-3"/>
                <w:kern w:val="0"/>
                <w:lang w:val="zh-CN"/>
              </w:rPr>
              <w:t>学会编辑文字和图片、表格应用、编辑公</w:t>
            </w:r>
            <w:r>
              <w:rPr>
                <w:rFonts w:ascii="Times New Roman" w:eastAsia="宋体" w:hAnsi="Times New Roman" w:cs="Times New Roman"/>
                <w:kern w:val="0"/>
                <w:lang w:val="zh-CN"/>
              </w:rPr>
              <w:t>式、创建目录、脚注、尾注、题注、引用、邮件合并和审阅等操作方法。</w:t>
            </w:r>
          </w:p>
        </w:tc>
        <w:tc>
          <w:tcPr>
            <w:tcW w:w="958" w:type="dxa"/>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rPr>
              <w:t>设计型</w:t>
            </w:r>
          </w:p>
        </w:tc>
        <w:tc>
          <w:tcPr>
            <w:tcW w:w="567"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2</w:t>
            </w:r>
          </w:p>
        </w:tc>
        <w:tc>
          <w:tcPr>
            <w:tcW w:w="850"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必做</w:t>
            </w:r>
          </w:p>
        </w:tc>
        <w:tc>
          <w:tcPr>
            <w:tcW w:w="709" w:type="dxa"/>
            <w:vAlign w:val="center"/>
          </w:tcPr>
          <w:p w:rsidR="00601C64" w:rsidRDefault="00601C64">
            <w:pPr>
              <w:widowControl/>
              <w:adjustRightInd w:val="0"/>
              <w:snapToGrid w:val="0"/>
              <w:spacing w:line="300" w:lineRule="auto"/>
              <w:jc w:val="center"/>
              <w:rPr>
                <w:color w:val="000000"/>
                <w:kern w:val="0"/>
                <w:szCs w:val="21"/>
              </w:rPr>
            </w:pPr>
            <w:r>
              <w:rPr>
                <w:rFonts w:hAnsi="宋体"/>
              </w:rPr>
              <w:t>课程目标</w:t>
            </w:r>
            <w:r>
              <w:rPr>
                <w:rFonts w:ascii="Times New Roman" w:eastAsia="宋体" w:hAnsi="Times New Roman" w:cs="Times New Roman"/>
                <w:color w:val="000000"/>
                <w:kern w:val="0"/>
                <w:szCs w:val="21"/>
              </w:rPr>
              <w:t>2</w:t>
            </w:r>
          </w:p>
        </w:tc>
      </w:tr>
      <w:tr w:rsidR="00601C64">
        <w:trPr>
          <w:trHeight w:val="1224"/>
        </w:trPr>
        <w:tc>
          <w:tcPr>
            <w:tcW w:w="568" w:type="dxa"/>
            <w:vAlign w:val="center"/>
          </w:tcPr>
          <w:p w:rsidR="00601C64" w:rsidRDefault="00601C64">
            <w:pPr>
              <w:widowControl/>
              <w:adjustRightInd w:val="0"/>
              <w:snapToGrid w:val="0"/>
              <w:spacing w:line="300" w:lineRule="auto"/>
              <w:rPr>
                <w:color w:val="000000"/>
                <w:kern w:val="0"/>
                <w:szCs w:val="21"/>
              </w:rPr>
            </w:pPr>
            <w:r>
              <w:rPr>
                <w:rFonts w:ascii="Times New Roman" w:eastAsia="楷体_GB2312" w:hAnsi="Times New Roman" w:cs="Times New Roman"/>
                <w:color w:val="000000"/>
                <w:sz w:val="18"/>
                <w:szCs w:val="18"/>
              </w:rPr>
              <w:t xml:space="preserve"> 3 </w:t>
            </w:r>
          </w:p>
        </w:tc>
        <w:tc>
          <w:tcPr>
            <w:tcW w:w="1935" w:type="dxa"/>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hint="eastAsia"/>
              </w:rPr>
              <w:t>计算机硬件组成与配置分析</w:t>
            </w:r>
          </w:p>
        </w:tc>
        <w:tc>
          <w:tcPr>
            <w:tcW w:w="3168" w:type="dxa"/>
            <w:vAlign w:val="center"/>
          </w:tcPr>
          <w:p w:rsidR="00601C64" w:rsidRDefault="00601C64">
            <w:pPr>
              <w:pStyle w:val="af0"/>
              <w:shd w:val="clear" w:color="auto" w:fill="FFFFFF"/>
              <w:adjustRightInd w:val="0"/>
              <w:snapToGrid w:val="0"/>
              <w:spacing w:beforeAutospacing="0" w:afterAutospacing="0" w:line="440" w:lineRule="exact"/>
              <w:rPr>
                <w:rFonts w:ascii="Arial" w:hAnsi="Arial" w:cs="Arial"/>
                <w:color w:val="000000" w:themeColor="text1"/>
                <w:sz w:val="21"/>
                <w:szCs w:val="21"/>
              </w:rPr>
            </w:pPr>
            <w:r>
              <w:rPr>
                <w:rFonts w:ascii="Arial" w:hAnsi="Arial" w:cs="Arial" w:hint="eastAsia"/>
                <w:color w:val="000000" w:themeColor="text1"/>
                <w:sz w:val="21"/>
                <w:szCs w:val="21"/>
              </w:rPr>
              <w:t>1</w:t>
            </w:r>
            <w:r>
              <w:rPr>
                <w:rFonts w:ascii="Arial" w:hAnsi="Arial" w:cs="Arial"/>
                <w:color w:val="000000" w:themeColor="text1"/>
                <w:sz w:val="21"/>
                <w:szCs w:val="21"/>
              </w:rPr>
              <w:t>、</w:t>
            </w:r>
            <w:r>
              <w:rPr>
                <w:rFonts w:ascii="Arial" w:hAnsi="Arial" w:cs="Arial" w:hint="eastAsia"/>
                <w:color w:val="000000" w:themeColor="text1"/>
                <w:sz w:val="21"/>
                <w:szCs w:val="21"/>
              </w:rPr>
              <w:t>了解计算机硬件基本组成及配置参数；</w:t>
            </w:r>
          </w:p>
          <w:p w:rsidR="00601C64" w:rsidRDefault="00601C64">
            <w:pPr>
              <w:pStyle w:val="af0"/>
              <w:shd w:val="clear" w:color="auto" w:fill="FFFFFF"/>
              <w:adjustRightInd w:val="0"/>
              <w:snapToGrid w:val="0"/>
              <w:spacing w:beforeAutospacing="0" w:afterAutospacing="0" w:line="440" w:lineRule="exact"/>
              <w:rPr>
                <w:rFonts w:ascii="Arial" w:hAnsi="Arial" w:cs="Arial"/>
                <w:color w:val="000000" w:themeColor="text1"/>
                <w:sz w:val="21"/>
                <w:szCs w:val="21"/>
              </w:rPr>
            </w:pPr>
            <w:r>
              <w:rPr>
                <w:rFonts w:ascii="Arial" w:hAnsi="Arial" w:cs="Arial" w:hint="eastAsia"/>
                <w:color w:val="000000" w:themeColor="text1"/>
                <w:sz w:val="21"/>
                <w:szCs w:val="21"/>
              </w:rPr>
              <w:t>2</w:t>
            </w:r>
            <w:r>
              <w:rPr>
                <w:rFonts w:ascii="Arial" w:hAnsi="Arial" w:cs="Arial"/>
                <w:color w:val="000000" w:themeColor="text1"/>
                <w:sz w:val="21"/>
                <w:szCs w:val="21"/>
              </w:rPr>
              <w:t>、</w:t>
            </w:r>
            <w:r>
              <w:rPr>
                <w:rFonts w:ascii="Arial" w:hAnsi="Arial" w:cs="Arial" w:hint="eastAsia"/>
                <w:color w:val="000000" w:themeColor="text1"/>
                <w:sz w:val="21"/>
                <w:szCs w:val="21"/>
              </w:rPr>
              <w:t>根据不同用户的需求定制计算机；</w:t>
            </w:r>
          </w:p>
          <w:p w:rsidR="00601C64" w:rsidRDefault="00601C64">
            <w:pPr>
              <w:pStyle w:val="af0"/>
              <w:shd w:val="clear" w:color="auto" w:fill="FFFFFF"/>
              <w:adjustRightInd w:val="0"/>
              <w:snapToGrid w:val="0"/>
              <w:spacing w:beforeAutospacing="0" w:afterAutospacing="0" w:line="440" w:lineRule="exact"/>
              <w:rPr>
                <w:rFonts w:ascii="Arial" w:hAnsi="Arial" w:cs="Arial"/>
                <w:color w:val="000000" w:themeColor="text1"/>
                <w:sz w:val="21"/>
                <w:szCs w:val="21"/>
              </w:rPr>
            </w:pPr>
            <w:r>
              <w:rPr>
                <w:rFonts w:ascii="Arial" w:hAnsi="Arial" w:cs="Arial"/>
                <w:color w:val="000000" w:themeColor="text1"/>
                <w:sz w:val="21"/>
                <w:szCs w:val="21"/>
              </w:rPr>
              <w:t>3</w:t>
            </w:r>
            <w:r>
              <w:rPr>
                <w:rFonts w:ascii="Arial" w:hAnsi="Arial" w:cs="Arial"/>
                <w:color w:val="000000" w:themeColor="text1"/>
                <w:sz w:val="21"/>
                <w:szCs w:val="21"/>
              </w:rPr>
              <w:t>、掌握安装和拆卸计算机部件的方法与注意事项。</w:t>
            </w:r>
          </w:p>
          <w:p w:rsidR="00601C64" w:rsidRDefault="00601C64">
            <w:pPr>
              <w:widowControl/>
              <w:adjustRightInd w:val="0"/>
              <w:snapToGrid w:val="0"/>
              <w:spacing w:line="300" w:lineRule="auto"/>
              <w:rPr>
                <w:color w:val="000000"/>
                <w:kern w:val="0"/>
                <w:szCs w:val="21"/>
              </w:rPr>
            </w:pPr>
          </w:p>
        </w:tc>
        <w:tc>
          <w:tcPr>
            <w:tcW w:w="958" w:type="dxa"/>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color w:val="000000"/>
                <w:sz w:val="22"/>
              </w:rPr>
              <w:t>验证型</w:t>
            </w:r>
          </w:p>
        </w:tc>
        <w:tc>
          <w:tcPr>
            <w:tcW w:w="567"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2</w:t>
            </w:r>
          </w:p>
        </w:tc>
        <w:tc>
          <w:tcPr>
            <w:tcW w:w="850"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必做</w:t>
            </w:r>
          </w:p>
        </w:tc>
        <w:tc>
          <w:tcPr>
            <w:tcW w:w="709" w:type="dxa"/>
            <w:vAlign w:val="center"/>
          </w:tcPr>
          <w:p w:rsidR="00601C64" w:rsidRDefault="00601C64">
            <w:pPr>
              <w:widowControl/>
              <w:adjustRightInd w:val="0"/>
              <w:snapToGrid w:val="0"/>
              <w:spacing w:line="300" w:lineRule="auto"/>
              <w:jc w:val="center"/>
              <w:rPr>
                <w:color w:val="000000"/>
                <w:kern w:val="0"/>
                <w:szCs w:val="21"/>
              </w:rPr>
            </w:pPr>
            <w:r>
              <w:rPr>
                <w:rFonts w:hAnsi="宋体"/>
              </w:rPr>
              <w:t>课程目标</w:t>
            </w:r>
            <w:r>
              <w:t>1</w:t>
            </w:r>
          </w:p>
        </w:tc>
      </w:tr>
      <w:tr w:rsidR="00601C64">
        <w:trPr>
          <w:trHeight w:val="986"/>
        </w:trPr>
        <w:tc>
          <w:tcPr>
            <w:tcW w:w="568" w:type="dxa"/>
            <w:vAlign w:val="center"/>
          </w:tcPr>
          <w:p w:rsidR="00601C64" w:rsidRDefault="00601C64">
            <w:pPr>
              <w:widowControl/>
              <w:adjustRightInd w:val="0"/>
              <w:snapToGrid w:val="0"/>
              <w:spacing w:line="300" w:lineRule="auto"/>
              <w:rPr>
                <w:color w:val="000000"/>
                <w:kern w:val="0"/>
                <w:szCs w:val="21"/>
              </w:rPr>
            </w:pPr>
            <w:r>
              <w:rPr>
                <w:rFonts w:ascii="Times New Roman" w:eastAsia="楷体_GB2312" w:hAnsi="Times New Roman" w:cs="Times New Roman"/>
                <w:color w:val="000000"/>
                <w:sz w:val="18"/>
                <w:szCs w:val="18"/>
              </w:rPr>
              <w:t xml:space="preserve">4 </w:t>
            </w:r>
          </w:p>
        </w:tc>
        <w:tc>
          <w:tcPr>
            <w:tcW w:w="1935" w:type="dxa"/>
            <w:vAlign w:val="center"/>
          </w:tcPr>
          <w:p w:rsidR="00601C64" w:rsidRDefault="00601C64">
            <w:pPr>
              <w:widowControl/>
              <w:adjustRightInd w:val="0"/>
              <w:snapToGrid w:val="0"/>
              <w:spacing w:line="300" w:lineRule="auto"/>
              <w:rPr>
                <w:color w:val="000000"/>
                <w:kern w:val="0"/>
                <w:szCs w:val="21"/>
              </w:rPr>
            </w:pPr>
            <w:r>
              <w:rPr>
                <w:rFonts w:ascii="Times New Roman" w:eastAsia="Calibri" w:hAnsi="Times New Roman" w:cs="Times New Roman"/>
              </w:rPr>
              <w:t>Office</w:t>
            </w:r>
            <w:r>
              <w:rPr>
                <w:rFonts w:ascii="Times New Roman" w:eastAsia="宋体" w:hAnsi="Times New Roman" w:cs="Times New Roman"/>
                <w:spacing w:val="31"/>
              </w:rPr>
              <w:t>办公</w:t>
            </w:r>
            <w:r>
              <w:rPr>
                <w:rFonts w:ascii="Times New Roman" w:eastAsia="宋体" w:hAnsi="Times New Roman" w:cs="Times New Roman"/>
                <w:spacing w:val="-9"/>
              </w:rPr>
              <w:t>软件</w:t>
            </w:r>
            <w:r>
              <w:rPr>
                <w:rFonts w:ascii="Times New Roman" w:eastAsia="宋体" w:hAnsi="Times New Roman" w:cs="Times New Roman"/>
                <w:spacing w:val="-9"/>
              </w:rPr>
              <w:t xml:space="preserve"> </w:t>
            </w:r>
            <w:r>
              <w:rPr>
                <w:rFonts w:ascii="Times New Roman" w:eastAsia="宋体" w:hAnsi="Times New Roman" w:cs="Times New Roman"/>
                <w:spacing w:val="-9"/>
              </w:rPr>
              <w:t>的使</w:t>
            </w:r>
            <w:r>
              <w:rPr>
                <w:rFonts w:ascii="Times New Roman" w:eastAsia="宋体" w:hAnsi="Times New Roman" w:cs="Times New Roman"/>
                <w:spacing w:val="5"/>
              </w:rPr>
              <w:t>用：电子表格数据处理</w:t>
            </w:r>
          </w:p>
        </w:tc>
        <w:tc>
          <w:tcPr>
            <w:tcW w:w="3168" w:type="dxa"/>
            <w:vAlign w:val="center"/>
          </w:tcPr>
          <w:p w:rsidR="00601C64" w:rsidRDefault="00601C64">
            <w:pPr>
              <w:widowControl/>
              <w:numPr>
                <w:ilvl w:val="0"/>
                <w:numId w:val="3"/>
              </w:numPr>
              <w:adjustRightInd w:val="0"/>
              <w:snapToGrid w:val="0"/>
              <w:spacing w:line="300" w:lineRule="auto"/>
            </w:pPr>
            <w:r>
              <w:rPr>
                <w:rFonts w:ascii="Times New Roman" w:eastAsia="宋体" w:hAnsi="Times New Roman" w:cs="Times New Roman"/>
              </w:rPr>
              <w:t>掌握电子表格数据处理软件</w:t>
            </w:r>
            <w:r>
              <w:rPr>
                <w:rFonts w:ascii="Times New Roman" w:eastAsia="Calibri" w:hAnsi="Times New Roman" w:cs="Times New Roman"/>
              </w:rPr>
              <w:t>excel</w:t>
            </w:r>
            <w:r>
              <w:rPr>
                <w:rFonts w:ascii="Times New Roman" w:eastAsia="宋体" w:hAnsi="Times New Roman" w:cs="Times New Roman"/>
              </w:rPr>
              <w:t>的基本使用方法。</w:t>
            </w:r>
          </w:p>
          <w:p w:rsidR="00601C64" w:rsidRDefault="00601C64">
            <w:pPr>
              <w:widowControl/>
              <w:numPr>
                <w:ilvl w:val="0"/>
                <w:numId w:val="3"/>
              </w:numPr>
              <w:adjustRightInd w:val="0"/>
              <w:snapToGrid w:val="0"/>
              <w:spacing w:line="300" w:lineRule="auto"/>
              <w:rPr>
                <w:color w:val="000000"/>
                <w:kern w:val="0"/>
                <w:szCs w:val="21"/>
              </w:rPr>
            </w:pPr>
            <w:r>
              <w:rPr>
                <w:rFonts w:ascii="Times New Roman" w:eastAsia="宋体" w:hAnsi="Times New Roman" w:cs="Times New Roman"/>
              </w:rPr>
              <w:t>学会数据的统计、排序、筛选、分类汇总、数据透视表、数据图表制作等基本的数据管理方法。</w:t>
            </w:r>
          </w:p>
        </w:tc>
        <w:tc>
          <w:tcPr>
            <w:tcW w:w="958" w:type="dxa"/>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rPr>
              <w:t>设计型</w:t>
            </w:r>
          </w:p>
        </w:tc>
        <w:tc>
          <w:tcPr>
            <w:tcW w:w="567"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2</w:t>
            </w:r>
          </w:p>
        </w:tc>
        <w:tc>
          <w:tcPr>
            <w:tcW w:w="850"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必做</w:t>
            </w:r>
          </w:p>
        </w:tc>
        <w:tc>
          <w:tcPr>
            <w:tcW w:w="709" w:type="dxa"/>
            <w:vAlign w:val="center"/>
          </w:tcPr>
          <w:p w:rsidR="00601C64" w:rsidRDefault="00601C64">
            <w:pPr>
              <w:widowControl/>
              <w:adjustRightInd w:val="0"/>
              <w:snapToGrid w:val="0"/>
              <w:spacing w:line="300" w:lineRule="auto"/>
              <w:jc w:val="center"/>
              <w:rPr>
                <w:color w:val="000000"/>
                <w:kern w:val="0"/>
                <w:szCs w:val="21"/>
              </w:rPr>
            </w:pPr>
            <w:r>
              <w:rPr>
                <w:rFonts w:hAnsi="宋体"/>
              </w:rPr>
              <w:t>课程目标</w:t>
            </w:r>
            <w:r>
              <w:rPr>
                <w:rFonts w:ascii="Times New Roman" w:eastAsia="宋体" w:hAnsi="Times New Roman" w:cs="Times New Roman"/>
                <w:color w:val="000000"/>
                <w:kern w:val="0"/>
                <w:szCs w:val="21"/>
              </w:rPr>
              <w:t>2</w:t>
            </w:r>
          </w:p>
        </w:tc>
      </w:tr>
      <w:tr w:rsidR="00601C64">
        <w:trPr>
          <w:trHeight w:val="986"/>
        </w:trPr>
        <w:tc>
          <w:tcPr>
            <w:tcW w:w="568" w:type="dxa"/>
            <w:vAlign w:val="center"/>
          </w:tcPr>
          <w:p w:rsidR="00601C64" w:rsidRDefault="00601C64">
            <w:pPr>
              <w:widowControl/>
              <w:adjustRightInd w:val="0"/>
              <w:snapToGrid w:val="0"/>
              <w:spacing w:line="300" w:lineRule="auto"/>
              <w:rPr>
                <w:color w:val="000000"/>
                <w:kern w:val="0"/>
                <w:szCs w:val="21"/>
              </w:rPr>
            </w:pPr>
            <w:r>
              <w:rPr>
                <w:rFonts w:ascii="Times New Roman" w:eastAsia="楷体_GB2312" w:hAnsi="Times New Roman" w:cs="Times New Roman"/>
                <w:color w:val="000000"/>
                <w:sz w:val="18"/>
                <w:szCs w:val="18"/>
              </w:rPr>
              <w:t xml:space="preserve">5 </w:t>
            </w:r>
          </w:p>
        </w:tc>
        <w:tc>
          <w:tcPr>
            <w:tcW w:w="1935" w:type="dxa"/>
            <w:vAlign w:val="center"/>
          </w:tcPr>
          <w:p w:rsidR="00601C64" w:rsidRDefault="00601C64">
            <w:pPr>
              <w:widowControl/>
              <w:adjustRightInd w:val="0"/>
              <w:snapToGrid w:val="0"/>
              <w:spacing w:line="300" w:lineRule="auto"/>
              <w:rPr>
                <w:color w:val="000000"/>
                <w:kern w:val="0"/>
                <w:szCs w:val="21"/>
              </w:rPr>
            </w:pPr>
            <w:r>
              <w:rPr>
                <w:rFonts w:ascii="Times New Roman" w:eastAsia="Times New Roman" w:hAnsi="Times New Roman" w:cs="Times New Roman"/>
              </w:rPr>
              <w:t>Office</w:t>
            </w:r>
            <w:r>
              <w:rPr>
                <w:rFonts w:ascii="Times New Roman" w:eastAsia="宋体" w:hAnsi="Times New Roman" w:cs="Times New Roman"/>
              </w:rPr>
              <w:t>办公软件的</w:t>
            </w:r>
            <w:r>
              <w:rPr>
                <w:rFonts w:ascii="Times New Roman" w:eastAsia="宋体" w:hAnsi="Times New Roman" w:cs="Times New Roman"/>
              </w:rPr>
              <w:t xml:space="preserve"> </w:t>
            </w:r>
            <w:r>
              <w:rPr>
                <w:rFonts w:ascii="Times New Roman" w:eastAsia="宋体" w:hAnsi="Times New Roman" w:cs="Times New Roman"/>
              </w:rPr>
              <w:t>使用：演示文稿制作</w:t>
            </w:r>
          </w:p>
        </w:tc>
        <w:tc>
          <w:tcPr>
            <w:tcW w:w="3168" w:type="dxa"/>
            <w:vAlign w:val="center"/>
          </w:tcPr>
          <w:p w:rsidR="00601C64" w:rsidRDefault="00601C64">
            <w:pPr>
              <w:numPr>
                <w:ilvl w:val="0"/>
                <w:numId w:val="4"/>
              </w:numPr>
              <w:autoSpaceDE w:val="0"/>
              <w:autoSpaceDN w:val="0"/>
              <w:spacing w:before="56" w:line="278" w:lineRule="auto"/>
              <w:ind w:left="108" w:right="-15"/>
              <w:jc w:val="left"/>
              <w:rPr>
                <w:spacing w:val="-8"/>
                <w:kern w:val="0"/>
                <w:lang w:val="zh-CN"/>
              </w:rPr>
            </w:pPr>
            <w:r>
              <w:rPr>
                <w:rFonts w:ascii="Times New Roman" w:eastAsia="宋体" w:hAnsi="Times New Roman" w:cs="Times New Roman"/>
                <w:spacing w:val="10"/>
                <w:kern w:val="0"/>
                <w:lang w:val="zh-CN"/>
              </w:rPr>
              <w:t>掌握演示文稿制作软件</w:t>
            </w:r>
            <w:r>
              <w:rPr>
                <w:rFonts w:ascii="Times New Roman" w:eastAsia="宋体" w:hAnsi="Times New Roman" w:cs="Times New Roman" w:hint="eastAsia"/>
                <w:szCs w:val="24"/>
              </w:rPr>
              <w:t>P</w:t>
            </w:r>
            <w:r>
              <w:rPr>
                <w:rFonts w:ascii="Times New Roman" w:eastAsia="Calibri" w:hAnsi="Times New Roman" w:cs="Times New Roman"/>
                <w:szCs w:val="24"/>
              </w:rPr>
              <w:t>owerpoint</w:t>
            </w:r>
            <w:r>
              <w:rPr>
                <w:rFonts w:ascii="Times New Roman" w:eastAsia="宋体" w:hAnsi="Times New Roman" w:cs="Times New Roman"/>
                <w:spacing w:val="16"/>
                <w:kern w:val="0"/>
                <w:lang w:val="zh-CN"/>
              </w:rPr>
              <w:t>的基本使用方</w:t>
            </w:r>
            <w:r>
              <w:rPr>
                <w:rFonts w:ascii="Times New Roman" w:eastAsia="宋体" w:hAnsi="Times New Roman" w:cs="Times New Roman"/>
                <w:spacing w:val="-8"/>
                <w:kern w:val="0"/>
                <w:lang w:val="zh-CN"/>
              </w:rPr>
              <w:t>法。</w:t>
            </w:r>
          </w:p>
          <w:p w:rsidR="00601C64" w:rsidRDefault="00601C64">
            <w:pPr>
              <w:numPr>
                <w:ilvl w:val="0"/>
                <w:numId w:val="4"/>
              </w:numPr>
              <w:autoSpaceDE w:val="0"/>
              <w:autoSpaceDN w:val="0"/>
              <w:spacing w:before="56" w:line="278" w:lineRule="auto"/>
              <w:ind w:left="108" w:right="-15"/>
              <w:jc w:val="left"/>
              <w:rPr>
                <w:kern w:val="0"/>
                <w:lang w:val="zh-CN"/>
              </w:rPr>
            </w:pPr>
            <w:r>
              <w:rPr>
                <w:rFonts w:ascii="Times New Roman" w:eastAsia="宋体" w:hAnsi="Times New Roman" w:cs="Times New Roman"/>
                <w:spacing w:val="-8"/>
                <w:kern w:val="0"/>
                <w:lang w:val="zh-CN"/>
              </w:rPr>
              <w:t>学会创建、编辑、设计幻灯</w:t>
            </w:r>
            <w:r>
              <w:rPr>
                <w:rFonts w:ascii="Times New Roman" w:eastAsia="宋体" w:hAnsi="Times New Roman" w:cs="Times New Roman"/>
                <w:spacing w:val="-9"/>
                <w:kern w:val="0"/>
                <w:lang w:val="zh-CN"/>
              </w:rPr>
              <w:t>片，掌握模板、母版、主题、版</w:t>
            </w:r>
            <w:r>
              <w:rPr>
                <w:rFonts w:ascii="Times New Roman" w:eastAsia="宋体" w:hAnsi="Times New Roman" w:cs="Times New Roman"/>
                <w:spacing w:val="-15"/>
                <w:kern w:val="0"/>
                <w:lang w:val="zh-CN"/>
              </w:rPr>
              <w:t>式、背景及切换效果、动画效果、</w:t>
            </w:r>
            <w:r>
              <w:rPr>
                <w:rFonts w:ascii="Times New Roman" w:eastAsia="宋体" w:hAnsi="Times New Roman" w:cs="Times New Roman"/>
                <w:spacing w:val="10"/>
                <w:kern w:val="0"/>
                <w:lang w:val="zh-CN"/>
              </w:rPr>
              <w:t>动作链接、幻灯片的设计与美</w:t>
            </w:r>
            <w:r>
              <w:rPr>
                <w:rFonts w:ascii="Times New Roman" w:eastAsia="宋体" w:hAnsi="Times New Roman" w:cs="Times New Roman"/>
                <w:spacing w:val="-9"/>
                <w:kern w:val="0"/>
                <w:lang w:val="zh-CN"/>
              </w:rPr>
              <w:t>化、版式结构和配色方案的应用</w:t>
            </w:r>
            <w:r>
              <w:rPr>
                <w:rFonts w:ascii="Times New Roman" w:eastAsia="宋体" w:hAnsi="Times New Roman" w:cs="Times New Roman"/>
                <w:kern w:val="0"/>
                <w:lang w:val="zh-CN"/>
              </w:rPr>
              <w:t>及设置方法。</w:t>
            </w:r>
          </w:p>
        </w:tc>
        <w:tc>
          <w:tcPr>
            <w:tcW w:w="958" w:type="dxa"/>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rPr>
              <w:t>设计型</w:t>
            </w:r>
          </w:p>
        </w:tc>
        <w:tc>
          <w:tcPr>
            <w:tcW w:w="567"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2</w:t>
            </w:r>
          </w:p>
        </w:tc>
        <w:tc>
          <w:tcPr>
            <w:tcW w:w="850"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必做</w:t>
            </w:r>
          </w:p>
        </w:tc>
        <w:tc>
          <w:tcPr>
            <w:tcW w:w="709" w:type="dxa"/>
            <w:vAlign w:val="center"/>
          </w:tcPr>
          <w:p w:rsidR="00601C64" w:rsidRDefault="00601C64">
            <w:pPr>
              <w:widowControl/>
              <w:adjustRightInd w:val="0"/>
              <w:snapToGrid w:val="0"/>
              <w:spacing w:line="300" w:lineRule="auto"/>
              <w:jc w:val="center"/>
              <w:rPr>
                <w:color w:val="000000"/>
                <w:kern w:val="0"/>
                <w:szCs w:val="21"/>
              </w:rPr>
            </w:pPr>
            <w:r>
              <w:rPr>
                <w:rFonts w:hAnsi="宋体"/>
              </w:rPr>
              <w:t>课程目标</w:t>
            </w:r>
            <w:r>
              <w:rPr>
                <w:rFonts w:ascii="Times New Roman" w:eastAsia="宋体" w:hAnsi="Times New Roman" w:cs="Times New Roman"/>
                <w:color w:val="000000"/>
                <w:kern w:val="0"/>
                <w:szCs w:val="21"/>
              </w:rPr>
              <w:t>2</w:t>
            </w:r>
          </w:p>
        </w:tc>
      </w:tr>
      <w:tr w:rsidR="00601C64">
        <w:trPr>
          <w:trHeight w:val="894"/>
        </w:trPr>
        <w:tc>
          <w:tcPr>
            <w:tcW w:w="568" w:type="dxa"/>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color w:val="000000"/>
                <w:kern w:val="0"/>
                <w:szCs w:val="21"/>
              </w:rPr>
              <w:t>6</w:t>
            </w:r>
          </w:p>
        </w:tc>
        <w:tc>
          <w:tcPr>
            <w:tcW w:w="1935" w:type="dxa"/>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hint="eastAsia"/>
              </w:rPr>
              <w:t>程序设计与数据结构基础</w:t>
            </w:r>
          </w:p>
        </w:tc>
        <w:tc>
          <w:tcPr>
            <w:tcW w:w="3168" w:type="dxa"/>
            <w:vAlign w:val="center"/>
          </w:tcPr>
          <w:p w:rsidR="00601C64" w:rsidRDefault="00601C64">
            <w:pPr>
              <w:spacing w:line="360" w:lineRule="auto"/>
              <w:rPr>
                <w:color w:val="000000" w:themeColor="text1"/>
              </w:rPr>
            </w:pPr>
            <w:r>
              <w:rPr>
                <w:rFonts w:hint="eastAsia"/>
                <w:color w:val="000000" w:themeColor="text1"/>
              </w:rPr>
              <w:t>1、掌握程序设计的基本结构；</w:t>
            </w:r>
          </w:p>
          <w:p w:rsidR="00601C64" w:rsidRDefault="00601C64">
            <w:pPr>
              <w:spacing w:line="360" w:lineRule="auto"/>
              <w:rPr>
                <w:color w:val="000000" w:themeColor="text1"/>
              </w:rPr>
            </w:pPr>
            <w:r>
              <w:rPr>
                <w:rFonts w:hint="eastAsia"/>
                <w:color w:val="000000" w:themeColor="text1"/>
              </w:rPr>
              <w:t>2、学习二叉树和二叉树遍历算法；</w:t>
            </w:r>
          </w:p>
          <w:p w:rsidR="00601C64" w:rsidRDefault="00601C64">
            <w:pPr>
              <w:spacing w:line="360" w:lineRule="auto"/>
              <w:rPr>
                <w:color w:val="000000"/>
                <w:kern w:val="0"/>
                <w:szCs w:val="21"/>
              </w:rPr>
            </w:pPr>
            <w:r>
              <w:rPr>
                <w:rFonts w:hint="eastAsia"/>
                <w:color w:val="000000" w:themeColor="text1"/>
              </w:rPr>
              <w:t>3、理解二叉树的顺序存储和链式存储。</w:t>
            </w:r>
          </w:p>
        </w:tc>
        <w:tc>
          <w:tcPr>
            <w:tcW w:w="958" w:type="dxa"/>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color w:val="000000"/>
                <w:sz w:val="22"/>
              </w:rPr>
              <w:t>设计型</w:t>
            </w:r>
            <w:r>
              <w:rPr>
                <w:rFonts w:ascii="Times New Roman" w:eastAsia="宋体" w:hAnsi="Times New Roman" w:cs="Times New Roman"/>
                <w:color w:val="000000"/>
                <w:sz w:val="22"/>
              </w:rPr>
              <w:t xml:space="preserve"> </w:t>
            </w:r>
          </w:p>
        </w:tc>
        <w:tc>
          <w:tcPr>
            <w:tcW w:w="567"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2</w:t>
            </w:r>
          </w:p>
        </w:tc>
        <w:tc>
          <w:tcPr>
            <w:tcW w:w="850" w:type="dxa"/>
            <w:vAlign w:val="center"/>
          </w:tcPr>
          <w:p w:rsidR="00601C64" w:rsidRDefault="00601C64">
            <w:pPr>
              <w:widowControl/>
              <w:adjustRightInd w:val="0"/>
              <w:snapToGrid w:val="0"/>
              <w:spacing w:line="300" w:lineRule="auto"/>
              <w:jc w:val="center"/>
              <w:rPr>
                <w:color w:val="000000"/>
                <w:kern w:val="0"/>
                <w:szCs w:val="21"/>
              </w:rPr>
            </w:pPr>
            <w:r>
              <w:rPr>
                <w:rFonts w:ascii="Times New Roman" w:eastAsia="宋体" w:hAnsi="Times New Roman" w:cs="Times New Roman"/>
                <w:color w:val="000000"/>
                <w:sz w:val="22"/>
              </w:rPr>
              <w:t>必做</w:t>
            </w:r>
          </w:p>
        </w:tc>
        <w:tc>
          <w:tcPr>
            <w:tcW w:w="709" w:type="dxa"/>
            <w:vAlign w:val="center"/>
          </w:tcPr>
          <w:p w:rsidR="00601C64" w:rsidRDefault="00601C64">
            <w:pPr>
              <w:widowControl/>
              <w:adjustRightInd w:val="0"/>
              <w:snapToGrid w:val="0"/>
              <w:spacing w:line="300" w:lineRule="auto"/>
              <w:jc w:val="center"/>
              <w:rPr>
                <w:color w:val="000000"/>
                <w:kern w:val="0"/>
                <w:szCs w:val="21"/>
              </w:rPr>
            </w:pPr>
            <w:r>
              <w:rPr>
                <w:rFonts w:hAnsi="宋体"/>
              </w:rPr>
              <w:t>课程目标</w:t>
            </w:r>
            <w:r>
              <w:rPr>
                <w:rFonts w:ascii="Times New Roman" w:eastAsia="宋体" w:hAnsi="Times New Roman" w:cs="Times New Roman"/>
                <w:color w:val="000000"/>
                <w:kern w:val="0"/>
                <w:szCs w:val="21"/>
              </w:rPr>
              <w:t>2</w:t>
            </w:r>
          </w:p>
        </w:tc>
      </w:tr>
      <w:tr w:rsidR="00601C64">
        <w:trPr>
          <w:trHeight w:val="1129"/>
        </w:trPr>
        <w:tc>
          <w:tcPr>
            <w:tcW w:w="568"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hint="eastAsia"/>
                <w:color w:val="000000"/>
                <w:kern w:val="0"/>
                <w:szCs w:val="21"/>
              </w:rPr>
              <w:t>7</w:t>
            </w:r>
          </w:p>
        </w:tc>
        <w:tc>
          <w:tcPr>
            <w:tcW w:w="1935"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pPr>
            <w:r>
              <w:rPr>
                <w:rFonts w:ascii="Times New Roman" w:eastAsia="宋体" w:hAnsi="Times New Roman" w:cs="Times New Roman" w:hint="eastAsia"/>
              </w:rPr>
              <w:t>Access</w:t>
            </w:r>
            <w:r>
              <w:rPr>
                <w:rFonts w:ascii="Times New Roman" w:eastAsia="宋体" w:hAnsi="Times New Roman" w:cs="Times New Roman" w:hint="eastAsia"/>
              </w:rPr>
              <w:t>数据库操作</w:t>
            </w:r>
          </w:p>
        </w:tc>
        <w:tc>
          <w:tcPr>
            <w:tcW w:w="3168" w:type="dxa"/>
            <w:tcBorders>
              <w:top w:val="single" w:sz="4" w:space="0" w:color="auto"/>
              <w:left w:val="single" w:sz="4" w:space="0" w:color="auto"/>
              <w:bottom w:val="single" w:sz="4" w:space="0" w:color="auto"/>
              <w:right w:val="single" w:sz="4" w:space="0" w:color="auto"/>
            </w:tcBorders>
            <w:vAlign w:val="center"/>
          </w:tcPr>
          <w:p w:rsidR="00601C64" w:rsidRDefault="00601C64">
            <w:pPr>
              <w:spacing w:line="360" w:lineRule="auto"/>
              <w:rPr>
                <w:color w:val="000000" w:themeColor="text1"/>
              </w:rPr>
            </w:pPr>
            <w:r>
              <w:rPr>
                <w:rFonts w:hint="eastAsia"/>
                <w:color w:val="000000" w:themeColor="text1"/>
              </w:rPr>
              <w:t>1、掌握数据库的创建及其简单操作；</w:t>
            </w:r>
          </w:p>
          <w:p w:rsidR="00601C64" w:rsidRDefault="00601C64">
            <w:pPr>
              <w:spacing w:line="360" w:lineRule="auto"/>
              <w:rPr>
                <w:color w:val="000000" w:themeColor="text1"/>
              </w:rPr>
            </w:pPr>
            <w:r>
              <w:rPr>
                <w:rFonts w:hint="eastAsia"/>
                <w:color w:val="000000" w:themeColor="text1"/>
              </w:rPr>
              <w:t>2、熟练掌握数据表的建立、数据表的维护和数据表的操作；</w:t>
            </w:r>
          </w:p>
          <w:p w:rsidR="00601C64" w:rsidRDefault="00601C64">
            <w:pPr>
              <w:spacing w:line="360" w:lineRule="auto"/>
              <w:rPr>
                <w:color w:val="000000" w:themeColor="text1"/>
              </w:rPr>
            </w:pPr>
            <w:r>
              <w:rPr>
                <w:rFonts w:hint="eastAsia"/>
                <w:color w:val="000000" w:themeColor="text1"/>
              </w:rPr>
              <w:t>3、掌握数据表的索引、排序，创建数据表之间的关系，实现数据查询。</w:t>
            </w:r>
          </w:p>
        </w:tc>
        <w:tc>
          <w:tcPr>
            <w:tcW w:w="958"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rPr>
                <w:color w:val="000000"/>
                <w:sz w:val="22"/>
              </w:rPr>
            </w:pPr>
            <w:r>
              <w:rPr>
                <w:rFonts w:ascii="Times New Roman" w:eastAsia="宋体" w:hAnsi="Times New Roman" w:cs="Times New Roman"/>
                <w:color w:val="000000"/>
                <w:sz w:val="22"/>
              </w:rPr>
              <w:t>设计型</w:t>
            </w:r>
            <w:r>
              <w:rPr>
                <w:rFonts w:ascii="Times New Roman" w:eastAsia="宋体" w:hAnsi="Times New Roman" w:cs="Times New Roman"/>
                <w:color w:val="000000"/>
                <w:sz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jc w:val="center"/>
              <w:rPr>
                <w:color w:val="000000"/>
                <w:sz w:val="22"/>
              </w:rPr>
            </w:pPr>
            <w:r>
              <w:rPr>
                <w:rFonts w:ascii="Times New Roman" w:eastAsia="宋体" w:hAnsi="Times New Roman" w:cs="Times New Roman"/>
                <w:color w:val="000000"/>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jc w:val="center"/>
              <w:rPr>
                <w:color w:val="000000"/>
                <w:sz w:val="22"/>
              </w:rPr>
            </w:pPr>
            <w:r>
              <w:rPr>
                <w:rFonts w:ascii="Times New Roman" w:eastAsia="宋体" w:hAnsi="Times New Roman" w:cs="Times New Roman"/>
                <w:color w:val="000000"/>
                <w:sz w:val="22"/>
              </w:rPr>
              <w:t>必做</w:t>
            </w:r>
          </w:p>
        </w:tc>
        <w:tc>
          <w:tcPr>
            <w:tcW w:w="709"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jc w:val="center"/>
              <w:rPr>
                <w:rFonts w:hAnsi="宋体"/>
              </w:rPr>
            </w:pPr>
            <w:r>
              <w:rPr>
                <w:rFonts w:hAnsi="宋体"/>
              </w:rPr>
              <w:t>课程目标2</w:t>
            </w:r>
          </w:p>
        </w:tc>
      </w:tr>
      <w:tr w:rsidR="00601C64">
        <w:trPr>
          <w:trHeight w:val="1129"/>
        </w:trPr>
        <w:tc>
          <w:tcPr>
            <w:tcW w:w="568"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rPr>
                <w:color w:val="000000"/>
                <w:kern w:val="0"/>
                <w:szCs w:val="21"/>
              </w:rPr>
            </w:pPr>
            <w:r>
              <w:rPr>
                <w:rFonts w:ascii="Times New Roman" w:eastAsia="宋体" w:hAnsi="Times New Roman" w:cs="Times New Roman" w:hint="eastAsia"/>
                <w:color w:val="000000"/>
                <w:kern w:val="0"/>
                <w:szCs w:val="21"/>
              </w:rPr>
              <w:t>8</w:t>
            </w:r>
          </w:p>
        </w:tc>
        <w:tc>
          <w:tcPr>
            <w:tcW w:w="1935"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pPr>
            <w:r>
              <w:rPr>
                <w:rFonts w:ascii="Times New Roman" w:eastAsia="宋体" w:hAnsi="Times New Roman" w:cs="Times New Roman" w:hint="eastAsia"/>
              </w:rPr>
              <w:t>局域网及</w:t>
            </w:r>
            <w:r>
              <w:rPr>
                <w:rFonts w:ascii="Times New Roman" w:eastAsia="宋体" w:hAnsi="Times New Roman" w:cs="Times New Roman" w:hint="eastAsia"/>
              </w:rPr>
              <w:t>Internet</w:t>
            </w:r>
            <w:r>
              <w:rPr>
                <w:rFonts w:ascii="Times New Roman" w:eastAsia="宋体" w:hAnsi="Times New Roman" w:cs="Times New Roman" w:hint="eastAsia"/>
              </w:rPr>
              <w:t>使用</w:t>
            </w:r>
          </w:p>
        </w:tc>
        <w:tc>
          <w:tcPr>
            <w:tcW w:w="3168" w:type="dxa"/>
            <w:tcBorders>
              <w:top w:val="single" w:sz="4" w:space="0" w:color="auto"/>
              <w:left w:val="single" w:sz="4" w:space="0" w:color="auto"/>
              <w:bottom w:val="single" w:sz="4" w:space="0" w:color="auto"/>
              <w:right w:val="single" w:sz="4" w:space="0" w:color="auto"/>
            </w:tcBorders>
            <w:vAlign w:val="center"/>
          </w:tcPr>
          <w:p w:rsidR="00601C64" w:rsidRDefault="00601C64">
            <w:pPr>
              <w:spacing w:line="360" w:lineRule="auto"/>
              <w:rPr>
                <w:color w:val="000000" w:themeColor="text1"/>
              </w:rPr>
            </w:pPr>
            <w:r>
              <w:rPr>
                <w:rFonts w:hint="eastAsia"/>
                <w:color w:val="000000" w:themeColor="text1"/>
              </w:rPr>
              <w:t>1、掌握网络环境配置及其简单操作；</w:t>
            </w:r>
          </w:p>
          <w:p w:rsidR="00601C64" w:rsidRDefault="00601C64">
            <w:pPr>
              <w:spacing w:line="360" w:lineRule="auto"/>
              <w:rPr>
                <w:color w:val="000000" w:themeColor="text1"/>
              </w:rPr>
            </w:pPr>
            <w:r>
              <w:rPr>
                <w:rFonts w:hint="eastAsia"/>
                <w:color w:val="000000" w:themeColor="text1"/>
              </w:rPr>
              <w:t>2、熟练掌握WWW、电子邮件、信息检索、Windows防火墙技术、远程控制技术等网络操作；</w:t>
            </w:r>
          </w:p>
        </w:tc>
        <w:tc>
          <w:tcPr>
            <w:tcW w:w="958"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rPr>
                <w:color w:val="000000"/>
                <w:sz w:val="22"/>
              </w:rPr>
            </w:pPr>
            <w:r>
              <w:rPr>
                <w:rFonts w:ascii="Times New Roman" w:eastAsia="宋体" w:hAnsi="Times New Roman" w:cs="Times New Roman" w:hint="eastAsia"/>
                <w:color w:val="000000"/>
                <w:sz w:val="22"/>
              </w:rPr>
              <w:t>验证型</w:t>
            </w:r>
            <w:r>
              <w:rPr>
                <w:rFonts w:ascii="Times New Roman" w:eastAsia="宋体" w:hAnsi="Times New Roman" w:cs="Times New Roman"/>
                <w:color w:val="000000"/>
                <w:sz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jc w:val="center"/>
              <w:rPr>
                <w:color w:val="000000"/>
                <w:sz w:val="22"/>
              </w:rPr>
            </w:pPr>
            <w:r>
              <w:rPr>
                <w:rFonts w:ascii="Times New Roman" w:eastAsia="宋体" w:hAnsi="Times New Roman" w:cs="Times New Roman"/>
                <w:color w:val="000000"/>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jc w:val="center"/>
              <w:rPr>
                <w:color w:val="000000"/>
                <w:sz w:val="22"/>
              </w:rPr>
            </w:pPr>
            <w:r>
              <w:rPr>
                <w:rFonts w:ascii="Times New Roman" w:eastAsia="宋体" w:hAnsi="Times New Roman" w:cs="Times New Roman"/>
                <w:color w:val="000000"/>
                <w:sz w:val="22"/>
              </w:rPr>
              <w:t>必做</w:t>
            </w:r>
          </w:p>
        </w:tc>
        <w:tc>
          <w:tcPr>
            <w:tcW w:w="709" w:type="dxa"/>
            <w:tcBorders>
              <w:top w:val="single" w:sz="4" w:space="0" w:color="auto"/>
              <w:left w:val="single" w:sz="4" w:space="0" w:color="auto"/>
              <w:bottom w:val="single" w:sz="4" w:space="0" w:color="auto"/>
              <w:right w:val="single" w:sz="4" w:space="0" w:color="auto"/>
            </w:tcBorders>
            <w:vAlign w:val="center"/>
          </w:tcPr>
          <w:p w:rsidR="00601C64" w:rsidRDefault="00601C64">
            <w:pPr>
              <w:widowControl/>
              <w:adjustRightInd w:val="0"/>
              <w:snapToGrid w:val="0"/>
              <w:spacing w:line="300" w:lineRule="auto"/>
              <w:jc w:val="center"/>
              <w:rPr>
                <w:rFonts w:hAnsi="宋体"/>
              </w:rPr>
            </w:pPr>
            <w:r>
              <w:rPr>
                <w:rFonts w:hAnsi="宋体"/>
              </w:rPr>
              <w:t>课程目标2</w:t>
            </w:r>
          </w:p>
        </w:tc>
      </w:tr>
    </w:tbl>
    <w:p w:rsidR="00601C64" w:rsidRDefault="00601C64">
      <w:pPr>
        <w:spacing w:line="360" w:lineRule="exact"/>
        <w:jc w:val="center"/>
        <w:rPr>
          <w:rFonts w:eastAsia="仿宋"/>
          <w:color w:val="000000"/>
          <w:sz w:val="18"/>
          <w:szCs w:val="18"/>
        </w:rPr>
      </w:pPr>
    </w:p>
    <w:p w:rsidR="00601C64" w:rsidRDefault="00601C64">
      <w:pPr>
        <w:spacing w:line="360" w:lineRule="exact"/>
        <w:jc w:val="center"/>
        <w:rPr>
          <w:color w:val="000000"/>
          <w:szCs w:val="21"/>
        </w:rPr>
      </w:pPr>
      <w:r>
        <w:rPr>
          <w:rFonts w:ascii="Times New Roman" w:eastAsia="宋体" w:hAnsi="Times New Roman" w:cs="Times New Roman"/>
          <w:color w:val="000000"/>
          <w:szCs w:val="21"/>
        </w:rPr>
        <w:t>表</w:t>
      </w:r>
      <w:r>
        <w:rPr>
          <w:rFonts w:ascii="Times New Roman" w:eastAsia="宋体" w:hAnsi="Times New Roman" w:cs="Times New Roman"/>
          <w:color w:val="000000"/>
          <w:szCs w:val="21"/>
        </w:rPr>
        <w:t xml:space="preserve">5-3 </w:t>
      </w:r>
      <w:r>
        <w:rPr>
          <w:rFonts w:ascii="Times New Roman" w:eastAsia="宋体" w:hAnsi="Times New Roman" w:cs="Times New Roman"/>
          <w:color w:val="000000"/>
          <w:szCs w:val="21"/>
        </w:rPr>
        <w:t>课程实施手段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608"/>
        <w:gridCol w:w="4678"/>
      </w:tblGrid>
      <w:tr w:rsidR="00601C64">
        <w:tc>
          <w:tcPr>
            <w:tcW w:w="611" w:type="dxa"/>
            <w:vAlign w:val="center"/>
          </w:tcPr>
          <w:p w:rsidR="00601C64" w:rsidRDefault="00601C64">
            <w:pPr>
              <w:jc w:val="center"/>
              <w:rPr>
                <w:b/>
                <w:bCs/>
              </w:rPr>
            </w:pPr>
            <w:r>
              <w:rPr>
                <w:rFonts w:hAnsi="宋体"/>
                <w:b/>
                <w:bCs/>
              </w:rPr>
              <w:t>序号</w:t>
            </w:r>
          </w:p>
        </w:tc>
        <w:tc>
          <w:tcPr>
            <w:tcW w:w="3608" w:type="dxa"/>
            <w:vAlign w:val="center"/>
          </w:tcPr>
          <w:p w:rsidR="00601C64" w:rsidRDefault="00601C64">
            <w:pPr>
              <w:jc w:val="center"/>
              <w:rPr>
                <w:b/>
                <w:bCs/>
              </w:rPr>
            </w:pPr>
            <w:r>
              <w:rPr>
                <w:rFonts w:hAnsi="宋体"/>
                <w:b/>
                <w:bCs/>
              </w:rPr>
              <w:t>采用方法和手段</w:t>
            </w:r>
          </w:p>
        </w:tc>
        <w:tc>
          <w:tcPr>
            <w:tcW w:w="4678" w:type="dxa"/>
            <w:vAlign w:val="center"/>
          </w:tcPr>
          <w:p w:rsidR="00601C64" w:rsidRDefault="00601C64">
            <w:pPr>
              <w:jc w:val="center"/>
              <w:rPr>
                <w:b/>
                <w:bCs/>
              </w:rPr>
            </w:pPr>
            <w:r>
              <w:rPr>
                <w:rFonts w:hAnsi="宋体"/>
                <w:b/>
                <w:bCs/>
              </w:rPr>
              <w:t>具体目标</w:t>
            </w:r>
          </w:p>
        </w:tc>
      </w:tr>
      <w:tr w:rsidR="00601C64">
        <w:trPr>
          <w:trHeight w:val="868"/>
        </w:trPr>
        <w:tc>
          <w:tcPr>
            <w:tcW w:w="611" w:type="dxa"/>
            <w:vAlign w:val="center"/>
          </w:tcPr>
          <w:p w:rsidR="00601C64" w:rsidRDefault="00601C64">
            <w:pPr>
              <w:jc w:val="center"/>
            </w:pPr>
            <w:r>
              <w:t>1</w:t>
            </w:r>
          </w:p>
        </w:tc>
        <w:tc>
          <w:tcPr>
            <w:tcW w:w="3608" w:type="dxa"/>
            <w:vAlign w:val="center"/>
          </w:tcPr>
          <w:p w:rsidR="00601C64" w:rsidRDefault="00601C64">
            <w:r>
              <w:rPr>
                <w:rFonts w:hAnsi="宋体"/>
              </w:rPr>
              <w:t>讲授法：主要用于课堂多媒体教学</w:t>
            </w:r>
            <w:r>
              <w:t>,</w:t>
            </w:r>
            <w:r>
              <w:rPr>
                <w:rFonts w:hAnsi="宋体"/>
              </w:rPr>
              <w:t>通过叙述、描绘、解释、推论来传递信息</w:t>
            </w:r>
            <w:r>
              <w:t>,</w:t>
            </w:r>
            <w:r>
              <w:rPr>
                <w:rFonts w:hAnsi="宋体"/>
              </w:rPr>
              <w:t>传授知识</w:t>
            </w:r>
            <w:r>
              <w:t>,</w:t>
            </w:r>
            <w:r>
              <w:rPr>
                <w:rFonts w:hAnsi="宋体"/>
              </w:rPr>
              <w:t>阐明概念</w:t>
            </w:r>
          </w:p>
        </w:tc>
        <w:tc>
          <w:tcPr>
            <w:tcW w:w="4678" w:type="dxa"/>
            <w:vAlign w:val="center"/>
          </w:tcPr>
          <w:p w:rsidR="00601C64" w:rsidRDefault="00601C64">
            <w:r>
              <w:rPr>
                <w:rFonts w:hAnsi="宋体"/>
              </w:rPr>
              <w:t>引导学生分析和认识问题</w:t>
            </w:r>
          </w:p>
        </w:tc>
      </w:tr>
      <w:tr w:rsidR="00601C64">
        <w:trPr>
          <w:trHeight w:val="980"/>
        </w:trPr>
        <w:tc>
          <w:tcPr>
            <w:tcW w:w="611" w:type="dxa"/>
            <w:vAlign w:val="center"/>
          </w:tcPr>
          <w:p w:rsidR="00601C64" w:rsidRDefault="00601C64">
            <w:pPr>
              <w:jc w:val="center"/>
            </w:pPr>
            <w:r>
              <w:t>2</w:t>
            </w:r>
          </w:p>
        </w:tc>
        <w:tc>
          <w:tcPr>
            <w:tcW w:w="3608" w:type="dxa"/>
            <w:vAlign w:val="center"/>
          </w:tcPr>
          <w:p w:rsidR="00601C64" w:rsidRDefault="00601C64">
            <w:r>
              <w:rPr>
                <w:rFonts w:hAnsi="宋体"/>
              </w:rPr>
              <w:t>讨论法：主要用于课外指导和课堂教学</w:t>
            </w:r>
            <w:r>
              <w:t>,</w:t>
            </w:r>
            <w:r>
              <w:rPr>
                <w:rFonts w:hAnsi="宋体"/>
              </w:rPr>
              <w:t>针对学生提出的问题</w:t>
            </w:r>
            <w:r>
              <w:t>,</w:t>
            </w:r>
            <w:r>
              <w:rPr>
                <w:rFonts w:hAnsi="宋体"/>
              </w:rPr>
              <w:t>通过讨论或辩论</w:t>
            </w:r>
            <w:r>
              <w:t>,</w:t>
            </w:r>
            <w:r>
              <w:rPr>
                <w:rFonts w:hAnsi="宋体"/>
              </w:rPr>
              <w:t>各抒己见。</w:t>
            </w:r>
          </w:p>
        </w:tc>
        <w:tc>
          <w:tcPr>
            <w:tcW w:w="4678" w:type="dxa"/>
            <w:vAlign w:val="center"/>
          </w:tcPr>
          <w:p w:rsidR="00601C64" w:rsidRDefault="00601C64">
            <w:r>
              <w:rPr>
                <w:rFonts w:hAnsi="宋体"/>
              </w:rPr>
              <w:t>使学生获得知识或巩固知识</w:t>
            </w:r>
            <w:r>
              <w:t>,</w:t>
            </w:r>
            <w:r>
              <w:rPr>
                <w:rFonts w:hAnsi="宋体"/>
              </w:rPr>
              <w:t>培养学生的口头表达能力、分析问题能力和归纳总结能力</w:t>
            </w:r>
          </w:p>
        </w:tc>
      </w:tr>
      <w:tr w:rsidR="00601C64">
        <w:trPr>
          <w:trHeight w:val="981"/>
        </w:trPr>
        <w:tc>
          <w:tcPr>
            <w:tcW w:w="611" w:type="dxa"/>
            <w:vAlign w:val="center"/>
          </w:tcPr>
          <w:p w:rsidR="00601C64" w:rsidRDefault="00601C64">
            <w:pPr>
              <w:jc w:val="center"/>
            </w:pPr>
            <w:r>
              <w:t>3</w:t>
            </w:r>
          </w:p>
        </w:tc>
        <w:tc>
          <w:tcPr>
            <w:tcW w:w="3608" w:type="dxa"/>
            <w:vAlign w:val="center"/>
          </w:tcPr>
          <w:p w:rsidR="00601C64" w:rsidRDefault="00601C64">
            <w:r>
              <w:rPr>
                <w:rFonts w:hAnsi="宋体"/>
              </w:rPr>
              <w:t>练习法：主要用于在线平台的课堂测验和课后作业</w:t>
            </w:r>
            <w:r>
              <w:t>,</w:t>
            </w:r>
            <w:r>
              <w:rPr>
                <w:rFonts w:hAnsi="宋体"/>
              </w:rPr>
              <w:t>通过指导和提出有针对性的问题</w:t>
            </w:r>
            <w:r>
              <w:t>,</w:t>
            </w:r>
            <w:r>
              <w:rPr>
                <w:rFonts w:hAnsi="宋体"/>
              </w:rPr>
              <w:t>。</w:t>
            </w:r>
          </w:p>
        </w:tc>
        <w:tc>
          <w:tcPr>
            <w:tcW w:w="4678" w:type="dxa"/>
            <w:vAlign w:val="center"/>
          </w:tcPr>
          <w:p w:rsidR="00601C64" w:rsidRDefault="00601C64">
            <w:r>
              <w:rPr>
                <w:rFonts w:hAnsi="宋体"/>
              </w:rPr>
              <w:t>使学生巩固知识</w:t>
            </w:r>
            <w:r>
              <w:t>,</w:t>
            </w:r>
            <w:r>
              <w:rPr>
                <w:rFonts w:hAnsi="宋体"/>
              </w:rPr>
              <w:t>运用知识，培养学生的书面表达能力以及运用知识解决问题的能力。</w:t>
            </w:r>
          </w:p>
        </w:tc>
      </w:tr>
      <w:tr w:rsidR="00601C64">
        <w:trPr>
          <w:trHeight w:val="994"/>
        </w:trPr>
        <w:tc>
          <w:tcPr>
            <w:tcW w:w="611" w:type="dxa"/>
            <w:vAlign w:val="center"/>
          </w:tcPr>
          <w:p w:rsidR="00601C64" w:rsidRDefault="00601C64">
            <w:pPr>
              <w:jc w:val="center"/>
            </w:pPr>
            <w:r>
              <w:t>4</w:t>
            </w:r>
          </w:p>
        </w:tc>
        <w:tc>
          <w:tcPr>
            <w:tcW w:w="3608" w:type="dxa"/>
            <w:vAlign w:val="center"/>
          </w:tcPr>
          <w:p w:rsidR="00601C64" w:rsidRDefault="00601C64">
            <w:r>
              <w:rPr>
                <w:rFonts w:hAnsi="宋体"/>
              </w:rPr>
              <w:t>任务驱动法：主要用于作业</w:t>
            </w:r>
            <w:r>
              <w:t>,</w:t>
            </w:r>
            <w:r>
              <w:rPr>
                <w:rFonts w:hAnsi="宋体"/>
              </w:rPr>
              <w:t>通过给学生布置探究性的学习任务</w:t>
            </w:r>
            <w:r>
              <w:t>,</w:t>
            </w:r>
            <w:r>
              <w:rPr>
                <w:rFonts w:hAnsi="宋体"/>
              </w:rPr>
              <w:t>让学生掌握查阅资料、整理知识体系。</w:t>
            </w:r>
          </w:p>
        </w:tc>
        <w:tc>
          <w:tcPr>
            <w:tcW w:w="4678" w:type="dxa"/>
            <w:vAlign w:val="center"/>
          </w:tcPr>
          <w:p w:rsidR="00601C64" w:rsidRDefault="00601C64">
            <w:r>
              <w:rPr>
                <w:rFonts w:hAnsi="宋体"/>
              </w:rPr>
              <w:t>使学生掌握整理知识体系的基本方法，培养学生分析问题、解决问题的能力，培养学生独立探索及合作精神</w:t>
            </w:r>
          </w:p>
        </w:tc>
      </w:tr>
      <w:tr w:rsidR="00601C64">
        <w:trPr>
          <w:trHeight w:val="1533"/>
        </w:trPr>
        <w:tc>
          <w:tcPr>
            <w:tcW w:w="611" w:type="dxa"/>
            <w:vAlign w:val="center"/>
          </w:tcPr>
          <w:p w:rsidR="00601C64" w:rsidRDefault="00601C64">
            <w:pPr>
              <w:jc w:val="center"/>
            </w:pPr>
            <w:r>
              <w:t>5</w:t>
            </w:r>
          </w:p>
        </w:tc>
        <w:tc>
          <w:tcPr>
            <w:tcW w:w="3608" w:type="dxa"/>
            <w:vAlign w:val="center"/>
          </w:tcPr>
          <w:p w:rsidR="00601C64" w:rsidRDefault="00601C64">
            <w:r>
              <w:rPr>
                <w:rFonts w:hAnsi="宋体"/>
              </w:rPr>
              <w:t>自主学习法：主要用于作业</w:t>
            </w:r>
            <w:r>
              <w:t>,</w:t>
            </w:r>
            <w:r>
              <w:rPr>
                <w:rFonts w:hAnsi="宋体"/>
              </w:rPr>
              <w:t>通过给学生留思考题</w:t>
            </w:r>
            <w:r>
              <w:t>,</w:t>
            </w:r>
            <w:r>
              <w:rPr>
                <w:rFonts w:hAnsi="宋体"/>
              </w:rPr>
              <w:t>让学生利用网络资源自主学习以寻找答案</w:t>
            </w:r>
            <w:r>
              <w:t>,</w:t>
            </w:r>
            <w:r>
              <w:rPr>
                <w:rFonts w:hAnsi="宋体"/>
              </w:rPr>
              <w:t>提出解决问题的方案或措施并进行评价。</w:t>
            </w:r>
          </w:p>
        </w:tc>
        <w:tc>
          <w:tcPr>
            <w:tcW w:w="4678" w:type="dxa"/>
            <w:vAlign w:val="center"/>
          </w:tcPr>
          <w:p w:rsidR="00601C64" w:rsidRDefault="00601C64">
            <w:r>
              <w:rPr>
                <w:rFonts w:hAnsi="宋体"/>
              </w:rPr>
              <w:t>拓展教学内容</w:t>
            </w:r>
            <w:r>
              <w:t>,</w:t>
            </w:r>
            <w:r>
              <w:rPr>
                <w:rFonts w:hAnsi="宋体"/>
              </w:rPr>
              <w:t>拓展学生的视野</w:t>
            </w:r>
            <w:r>
              <w:t>,</w:t>
            </w:r>
            <w:r>
              <w:rPr>
                <w:rFonts w:hAnsi="宋体"/>
              </w:rPr>
              <w:t>培养学生的学习习惯和自主学习能力</w:t>
            </w:r>
            <w:r>
              <w:t>,</w:t>
            </w:r>
            <w:r>
              <w:rPr>
                <w:rFonts w:hAnsi="宋体"/>
              </w:rPr>
              <w:t>锻炼学生提出问题、解决问题和科技写作的能力培养学生的学习能力</w:t>
            </w:r>
            <w:r>
              <w:t>,</w:t>
            </w:r>
            <w:r>
              <w:rPr>
                <w:rFonts w:hAnsi="宋体"/>
              </w:rPr>
              <w:t>使学生养成探索的习惯</w:t>
            </w:r>
            <w:r>
              <w:t>,</w:t>
            </w:r>
            <w:r>
              <w:rPr>
                <w:rFonts w:hAnsi="宋体"/>
              </w:rPr>
              <w:t>特别是重视对基本理论的钻研</w:t>
            </w:r>
            <w:r>
              <w:t>,</w:t>
            </w:r>
            <w:r>
              <w:rPr>
                <w:rFonts w:hAnsi="宋体"/>
              </w:rPr>
              <w:t>在理论指导下进行实践。</w:t>
            </w:r>
          </w:p>
        </w:tc>
      </w:tr>
    </w:tbl>
    <w:p w:rsidR="00601C64" w:rsidRDefault="00601C64">
      <w:pPr>
        <w:spacing w:beforeLines="50" w:before="156" w:afterLines="50" w:after="156" w:line="360" w:lineRule="exact"/>
        <w:rPr>
          <w:b/>
          <w:sz w:val="24"/>
        </w:rPr>
      </w:pPr>
      <w:r>
        <w:rPr>
          <w:rFonts w:ascii="Times New Roman" w:eastAsia="宋体" w:hAnsi="Times New Roman" w:cs="Times New Roman"/>
          <w:b/>
          <w:sz w:val="24"/>
        </w:rPr>
        <w:t>六、课程思政案例</w:t>
      </w:r>
    </w:p>
    <w:p w:rsidR="00601C64" w:rsidRDefault="00601C64">
      <w:pPr>
        <w:spacing w:beforeLines="50" w:before="156" w:afterLines="50" w:after="156" w:line="360" w:lineRule="exact"/>
        <w:jc w:val="center"/>
        <w:rPr>
          <w:bCs/>
          <w:color w:val="000000"/>
          <w:szCs w:val="21"/>
        </w:rPr>
      </w:pPr>
      <w:r>
        <w:rPr>
          <w:rFonts w:ascii="Times New Roman" w:eastAsia="宋体" w:hAnsi="Times New Roman" w:cs="Times New Roman"/>
          <w:bCs/>
          <w:color w:val="000000"/>
          <w:szCs w:val="21"/>
        </w:rPr>
        <w:t>表</w:t>
      </w:r>
      <w:r>
        <w:rPr>
          <w:rFonts w:ascii="Times New Roman" w:eastAsia="宋体" w:hAnsi="Times New Roman" w:cs="Times New Roman"/>
          <w:bCs/>
          <w:color w:val="000000"/>
          <w:szCs w:val="21"/>
        </w:rPr>
        <w:t xml:space="preserve">6-1 </w:t>
      </w:r>
      <w:r>
        <w:rPr>
          <w:rFonts w:ascii="Times New Roman" w:eastAsia="宋体" w:hAnsi="Times New Roman" w:cs="Times New Roman"/>
          <w:bCs/>
          <w:color w:val="000000"/>
          <w:szCs w:val="21"/>
        </w:rPr>
        <w:t>课程思政内容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04"/>
      </w:tblGrid>
      <w:tr w:rsidR="00601C64">
        <w:trPr>
          <w:trHeight w:val="566"/>
        </w:trPr>
        <w:tc>
          <w:tcPr>
            <w:tcW w:w="2235" w:type="dxa"/>
            <w:vMerge w:val="restart"/>
            <w:vAlign w:val="center"/>
          </w:tcPr>
          <w:p w:rsidR="00601C64" w:rsidRDefault="00601C64">
            <w:pPr>
              <w:jc w:val="center"/>
              <w:rPr>
                <w:b/>
                <w:bCs/>
              </w:rPr>
            </w:pPr>
            <w:r>
              <w:rPr>
                <w:rFonts w:hAnsi="宋体"/>
                <w:b/>
                <w:bCs/>
              </w:rPr>
              <w:t>课程思政教学内容</w:t>
            </w:r>
          </w:p>
        </w:tc>
        <w:tc>
          <w:tcPr>
            <w:tcW w:w="6804" w:type="dxa"/>
            <w:vAlign w:val="center"/>
          </w:tcPr>
          <w:p w:rsidR="00601C64" w:rsidRDefault="00601C64">
            <w:pPr>
              <w:jc w:val="left"/>
              <w:rPr>
                <w:bCs/>
              </w:rPr>
            </w:pPr>
            <w:r>
              <w:rPr>
                <w:bCs/>
              </w:rPr>
              <w:fldChar w:fldCharType="begin"/>
            </w:r>
            <w:r>
              <w:rPr>
                <w:bCs/>
              </w:rPr>
              <w:instrText>= 1 \* GB3</w:instrText>
            </w:r>
            <w:r>
              <w:rPr>
                <w:bCs/>
              </w:rPr>
              <w:fldChar w:fldCharType="separate"/>
            </w:r>
            <w:r>
              <w:rPr>
                <w:rFonts w:hAnsi="宋体"/>
                <w:bCs/>
              </w:rPr>
              <w:t>①</w:t>
            </w:r>
            <w:r>
              <w:rPr>
                <w:bCs/>
              </w:rPr>
              <w:fldChar w:fldCharType="end"/>
            </w:r>
            <w:r>
              <w:rPr>
                <w:rFonts w:hAnsi="宋体"/>
                <w:bCs/>
              </w:rPr>
              <w:t>循规、严谨：遵循科学的规律、遵守规则；一丝不苟，精益求精。</w:t>
            </w:r>
          </w:p>
        </w:tc>
      </w:tr>
      <w:tr w:rsidR="00601C64">
        <w:trPr>
          <w:trHeight w:val="566"/>
        </w:trPr>
        <w:tc>
          <w:tcPr>
            <w:tcW w:w="2235" w:type="dxa"/>
            <w:vMerge/>
            <w:vAlign w:val="center"/>
          </w:tcPr>
          <w:p w:rsidR="00601C64" w:rsidRDefault="00601C64">
            <w:pPr>
              <w:jc w:val="center"/>
              <w:rPr>
                <w:b/>
                <w:bCs/>
              </w:rPr>
            </w:pPr>
          </w:p>
        </w:tc>
        <w:tc>
          <w:tcPr>
            <w:tcW w:w="6804" w:type="dxa"/>
            <w:vAlign w:val="center"/>
          </w:tcPr>
          <w:p w:rsidR="00601C64" w:rsidRDefault="00601C64">
            <w:pPr>
              <w:jc w:val="left"/>
              <w:rPr>
                <w:bCs/>
              </w:rPr>
            </w:pPr>
            <w:r>
              <w:rPr>
                <w:bCs/>
              </w:rPr>
              <w:fldChar w:fldCharType="begin"/>
            </w:r>
            <w:r>
              <w:rPr>
                <w:bCs/>
              </w:rPr>
              <w:instrText>= 2 \* GB3</w:instrText>
            </w:r>
            <w:r>
              <w:rPr>
                <w:bCs/>
              </w:rPr>
              <w:fldChar w:fldCharType="separate"/>
            </w:r>
            <w:r>
              <w:rPr>
                <w:rFonts w:hAnsi="宋体"/>
                <w:bCs/>
              </w:rPr>
              <w:t>②</w:t>
            </w:r>
            <w:r>
              <w:rPr>
                <w:bCs/>
              </w:rPr>
              <w:fldChar w:fldCharType="end"/>
            </w:r>
            <w:r>
              <w:rPr>
                <w:rFonts w:hAnsi="宋体"/>
                <w:bCs/>
              </w:rPr>
              <w:t>坚韧：坚持不懈、不辞劳苦。</w:t>
            </w:r>
          </w:p>
        </w:tc>
      </w:tr>
      <w:tr w:rsidR="00601C64">
        <w:trPr>
          <w:trHeight w:val="566"/>
        </w:trPr>
        <w:tc>
          <w:tcPr>
            <w:tcW w:w="2235" w:type="dxa"/>
            <w:vMerge/>
            <w:vAlign w:val="center"/>
          </w:tcPr>
          <w:p w:rsidR="00601C64" w:rsidRDefault="00601C64">
            <w:pPr>
              <w:jc w:val="center"/>
              <w:rPr>
                <w:b/>
                <w:bCs/>
              </w:rPr>
            </w:pPr>
          </w:p>
        </w:tc>
        <w:tc>
          <w:tcPr>
            <w:tcW w:w="6804" w:type="dxa"/>
            <w:vAlign w:val="center"/>
          </w:tcPr>
          <w:p w:rsidR="00601C64" w:rsidRDefault="00601C64">
            <w:pPr>
              <w:jc w:val="left"/>
              <w:rPr>
                <w:bCs/>
              </w:rPr>
            </w:pPr>
            <w:r>
              <w:rPr>
                <w:bCs/>
              </w:rPr>
              <w:fldChar w:fldCharType="begin"/>
            </w:r>
            <w:r>
              <w:rPr>
                <w:bCs/>
              </w:rPr>
              <w:instrText>= 3 \* GB3</w:instrText>
            </w:r>
            <w:r>
              <w:rPr>
                <w:bCs/>
              </w:rPr>
              <w:fldChar w:fldCharType="separate"/>
            </w:r>
            <w:r>
              <w:rPr>
                <w:rFonts w:hAnsi="宋体"/>
                <w:bCs/>
              </w:rPr>
              <w:t>③</w:t>
            </w:r>
            <w:r>
              <w:rPr>
                <w:bCs/>
              </w:rPr>
              <w:fldChar w:fldCharType="end"/>
            </w:r>
            <w:r>
              <w:rPr>
                <w:rFonts w:hAnsi="宋体"/>
                <w:bCs/>
              </w:rPr>
              <w:t>团结、合作：取长补短、众人拾柴火焰高。</w:t>
            </w:r>
          </w:p>
        </w:tc>
      </w:tr>
      <w:tr w:rsidR="00601C64">
        <w:trPr>
          <w:trHeight w:val="566"/>
        </w:trPr>
        <w:tc>
          <w:tcPr>
            <w:tcW w:w="2235" w:type="dxa"/>
            <w:vMerge/>
            <w:vAlign w:val="center"/>
          </w:tcPr>
          <w:p w:rsidR="00601C64" w:rsidRDefault="00601C64">
            <w:pPr>
              <w:jc w:val="center"/>
              <w:rPr>
                <w:b/>
                <w:bCs/>
              </w:rPr>
            </w:pPr>
          </w:p>
        </w:tc>
        <w:tc>
          <w:tcPr>
            <w:tcW w:w="6804" w:type="dxa"/>
            <w:vAlign w:val="center"/>
          </w:tcPr>
          <w:p w:rsidR="00601C64" w:rsidRDefault="00601C64">
            <w:pPr>
              <w:jc w:val="left"/>
              <w:rPr>
                <w:bCs/>
              </w:rPr>
            </w:pPr>
            <w:r>
              <w:rPr>
                <w:bCs/>
              </w:rPr>
              <w:fldChar w:fldCharType="begin"/>
            </w:r>
            <w:r>
              <w:rPr>
                <w:bCs/>
              </w:rPr>
              <w:instrText>= 4 \* GB3</w:instrText>
            </w:r>
            <w:r>
              <w:rPr>
                <w:bCs/>
              </w:rPr>
              <w:fldChar w:fldCharType="separate"/>
            </w:r>
            <w:r>
              <w:rPr>
                <w:rFonts w:hAnsi="宋体"/>
                <w:bCs/>
              </w:rPr>
              <w:t>④</w:t>
            </w:r>
            <w:r>
              <w:rPr>
                <w:bCs/>
              </w:rPr>
              <w:fldChar w:fldCharType="end"/>
            </w:r>
            <w:r>
              <w:rPr>
                <w:rFonts w:hAnsi="宋体"/>
                <w:bCs/>
              </w:rPr>
              <w:t>开拓创新：凡事在遇到困难和失败的时候，要懂得寻找新的出路</w:t>
            </w:r>
            <w:r>
              <w:rPr>
                <w:rFonts w:hAnsi="宋体" w:hint="eastAsia"/>
                <w:bCs/>
              </w:rPr>
              <w:t>。</w:t>
            </w:r>
          </w:p>
        </w:tc>
      </w:tr>
    </w:tbl>
    <w:p w:rsidR="00601C64" w:rsidRDefault="00601C64">
      <w:pPr>
        <w:spacing w:beforeLines="50" w:before="156" w:afterLines="50" w:after="156" w:line="360" w:lineRule="exact"/>
        <w:jc w:val="center"/>
        <w:rPr>
          <w:bCs/>
          <w:color w:val="000000"/>
          <w:szCs w:val="21"/>
        </w:rPr>
      </w:pPr>
      <w:r>
        <w:rPr>
          <w:rFonts w:hAnsi="宋体"/>
          <w:bCs/>
          <w:color w:val="000000"/>
          <w:szCs w:val="21"/>
        </w:rPr>
        <w:t>表</w:t>
      </w:r>
      <w:r>
        <w:rPr>
          <w:bCs/>
          <w:color w:val="000000"/>
          <w:szCs w:val="21"/>
        </w:rPr>
        <w:t xml:space="preserve">6-2 </w:t>
      </w:r>
      <w:r>
        <w:rPr>
          <w:rFonts w:hAnsi="宋体"/>
          <w:bCs/>
          <w:color w:val="000000"/>
          <w:szCs w:val="21"/>
        </w:rPr>
        <w:t>课程思政具体案例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808"/>
        <w:gridCol w:w="3032"/>
        <w:gridCol w:w="3772"/>
      </w:tblGrid>
      <w:tr w:rsidR="00601C64">
        <w:tc>
          <w:tcPr>
            <w:tcW w:w="427" w:type="dxa"/>
            <w:vAlign w:val="center"/>
          </w:tcPr>
          <w:p w:rsidR="00601C64" w:rsidRDefault="00601C64">
            <w:pPr>
              <w:jc w:val="center"/>
              <w:rPr>
                <w:b/>
                <w:bCs/>
                <w:color w:val="000000"/>
              </w:rPr>
            </w:pPr>
            <w:r>
              <w:rPr>
                <w:rFonts w:hAnsi="宋体"/>
                <w:b/>
                <w:bCs/>
                <w:color w:val="000000"/>
              </w:rPr>
              <w:t>序号</w:t>
            </w:r>
          </w:p>
        </w:tc>
        <w:tc>
          <w:tcPr>
            <w:tcW w:w="1808" w:type="dxa"/>
            <w:vAlign w:val="center"/>
          </w:tcPr>
          <w:p w:rsidR="00601C64" w:rsidRDefault="00601C64">
            <w:pPr>
              <w:jc w:val="center"/>
              <w:rPr>
                <w:b/>
                <w:bCs/>
                <w:color w:val="000000"/>
              </w:rPr>
            </w:pPr>
            <w:r>
              <w:rPr>
                <w:rFonts w:hAnsi="宋体"/>
                <w:b/>
                <w:bCs/>
                <w:color w:val="000000"/>
              </w:rPr>
              <w:t>所属章节</w:t>
            </w:r>
            <w:r>
              <w:rPr>
                <w:b/>
                <w:bCs/>
                <w:color w:val="000000"/>
              </w:rPr>
              <w:t>/</w:t>
            </w:r>
          </w:p>
          <w:p w:rsidR="00601C64" w:rsidRDefault="00601C64">
            <w:pPr>
              <w:jc w:val="center"/>
              <w:rPr>
                <w:b/>
                <w:bCs/>
                <w:color w:val="000000"/>
              </w:rPr>
            </w:pPr>
            <w:r>
              <w:rPr>
                <w:rFonts w:hAnsi="宋体"/>
                <w:b/>
                <w:bCs/>
                <w:color w:val="000000"/>
              </w:rPr>
              <w:t>案例名称</w:t>
            </w:r>
          </w:p>
        </w:tc>
        <w:tc>
          <w:tcPr>
            <w:tcW w:w="3032" w:type="dxa"/>
            <w:vAlign w:val="center"/>
          </w:tcPr>
          <w:p w:rsidR="00601C64" w:rsidRDefault="00601C64">
            <w:pPr>
              <w:jc w:val="center"/>
              <w:rPr>
                <w:b/>
                <w:bCs/>
                <w:color w:val="000000"/>
              </w:rPr>
            </w:pPr>
            <w:r>
              <w:rPr>
                <w:rFonts w:hAnsi="宋体"/>
                <w:b/>
                <w:bCs/>
                <w:color w:val="000000"/>
              </w:rPr>
              <w:t>案例教学目标</w:t>
            </w:r>
          </w:p>
        </w:tc>
        <w:tc>
          <w:tcPr>
            <w:tcW w:w="3772" w:type="dxa"/>
            <w:vAlign w:val="center"/>
          </w:tcPr>
          <w:p w:rsidR="00601C64" w:rsidRDefault="00601C64">
            <w:pPr>
              <w:jc w:val="center"/>
              <w:rPr>
                <w:b/>
                <w:bCs/>
                <w:color w:val="000000"/>
              </w:rPr>
            </w:pPr>
            <w:r>
              <w:rPr>
                <w:rFonts w:hAnsi="宋体"/>
                <w:b/>
                <w:bCs/>
                <w:color w:val="000000"/>
              </w:rPr>
              <w:t>思政元素</w:t>
            </w:r>
          </w:p>
        </w:tc>
      </w:tr>
      <w:tr w:rsidR="00601C64">
        <w:trPr>
          <w:trHeight w:val="1226"/>
        </w:trPr>
        <w:tc>
          <w:tcPr>
            <w:tcW w:w="427" w:type="dxa"/>
            <w:vAlign w:val="center"/>
          </w:tcPr>
          <w:p w:rsidR="00601C64" w:rsidRDefault="00601C64">
            <w:pPr>
              <w:jc w:val="center"/>
            </w:pPr>
            <w:r>
              <w:t>1</w:t>
            </w:r>
          </w:p>
        </w:tc>
        <w:tc>
          <w:tcPr>
            <w:tcW w:w="1808" w:type="dxa"/>
            <w:vAlign w:val="center"/>
          </w:tcPr>
          <w:p w:rsidR="00601C64" w:rsidRDefault="00601C64">
            <w:pPr>
              <w:jc w:val="center"/>
            </w:pPr>
            <w:r>
              <w:rPr>
                <w:rFonts w:hAnsi="宋体"/>
              </w:rPr>
              <w:t>第</w:t>
            </w:r>
            <w:r>
              <w:rPr>
                <w:rFonts w:hint="eastAsia"/>
              </w:rPr>
              <w:t>4</w:t>
            </w:r>
            <w:r>
              <w:rPr>
                <w:rFonts w:hAnsi="宋体"/>
              </w:rPr>
              <w:t>章第</w:t>
            </w:r>
            <w:r>
              <w:t>1</w:t>
            </w:r>
            <w:r>
              <w:rPr>
                <w:rFonts w:hAnsi="宋体"/>
              </w:rPr>
              <w:t>讲</w:t>
            </w:r>
          </w:p>
          <w:p w:rsidR="00601C64" w:rsidRDefault="00601C64">
            <w:pPr>
              <w:jc w:val="center"/>
            </w:pPr>
            <w:r>
              <w:rPr>
                <w:rFonts w:hAnsi="宋体" w:hint="eastAsia"/>
              </w:rPr>
              <w:t>计</w:t>
            </w:r>
            <w:r>
              <w:rPr>
                <w:rFonts w:hAnsi="宋体"/>
              </w:rPr>
              <w:t>算机软件系统概述</w:t>
            </w:r>
          </w:p>
        </w:tc>
        <w:tc>
          <w:tcPr>
            <w:tcW w:w="3032" w:type="dxa"/>
            <w:vAlign w:val="center"/>
          </w:tcPr>
          <w:p w:rsidR="00601C64" w:rsidRDefault="00601C64">
            <w:pPr>
              <w:jc w:val="center"/>
            </w:pPr>
            <w:r>
              <w:rPr>
                <w:rFonts w:hAnsi="宋体"/>
              </w:rPr>
              <w:t>能够对软硬件系统有一定的了解和认识</w:t>
            </w:r>
          </w:p>
        </w:tc>
        <w:tc>
          <w:tcPr>
            <w:tcW w:w="3772" w:type="dxa"/>
            <w:vAlign w:val="center"/>
          </w:tcPr>
          <w:p w:rsidR="00601C64" w:rsidRDefault="00601C64">
            <w:pPr>
              <w:jc w:val="left"/>
            </w:pPr>
            <w:r>
              <w:rPr>
                <w:rFonts w:hAnsi="宋体"/>
                <w:b/>
              </w:rPr>
              <w:t>坚持</w:t>
            </w:r>
            <w:r>
              <w:rPr>
                <w:rFonts w:hAnsi="宋体"/>
              </w:rPr>
              <w:t>：通过对当前系统软件与应用软件的了解与认识，树立做出国人自己认同的软件的决心。</w:t>
            </w:r>
          </w:p>
        </w:tc>
      </w:tr>
      <w:tr w:rsidR="00601C64">
        <w:trPr>
          <w:trHeight w:val="1132"/>
        </w:trPr>
        <w:tc>
          <w:tcPr>
            <w:tcW w:w="427" w:type="dxa"/>
            <w:vAlign w:val="center"/>
          </w:tcPr>
          <w:p w:rsidR="00601C64" w:rsidRDefault="00601C64">
            <w:pPr>
              <w:jc w:val="center"/>
            </w:pPr>
            <w:r>
              <w:t>2</w:t>
            </w:r>
          </w:p>
        </w:tc>
        <w:tc>
          <w:tcPr>
            <w:tcW w:w="1808" w:type="dxa"/>
            <w:vAlign w:val="center"/>
          </w:tcPr>
          <w:p w:rsidR="00601C64" w:rsidRDefault="00601C64">
            <w:pPr>
              <w:jc w:val="center"/>
            </w:pPr>
            <w:r>
              <w:rPr>
                <w:rFonts w:hAnsi="宋体"/>
              </w:rPr>
              <w:t>第</w:t>
            </w:r>
            <w:r>
              <w:rPr>
                <w:rFonts w:hint="eastAsia"/>
              </w:rPr>
              <w:t>5</w:t>
            </w:r>
            <w:r>
              <w:rPr>
                <w:rFonts w:hAnsi="宋体"/>
              </w:rPr>
              <w:t>章第</w:t>
            </w:r>
            <w:r>
              <w:t>1</w:t>
            </w:r>
            <w:r>
              <w:rPr>
                <w:rFonts w:hAnsi="宋体"/>
              </w:rPr>
              <w:t>讲</w:t>
            </w:r>
          </w:p>
          <w:p w:rsidR="00601C64" w:rsidRDefault="00601C64">
            <w:pPr>
              <w:jc w:val="center"/>
            </w:pPr>
            <w:r>
              <w:rPr>
                <w:rFonts w:hAnsi="宋体"/>
              </w:rPr>
              <w:t>程序设计与</w:t>
            </w:r>
            <w:r>
              <w:t>C</w:t>
            </w:r>
            <w:r>
              <w:rPr>
                <w:rFonts w:hAnsi="宋体"/>
              </w:rPr>
              <w:t>语言</w:t>
            </w:r>
          </w:p>
        </w:tc>
        <w:tc>
          <w:tcPr>
            <w:tcW w:w="3032" w:type="dxa"/>
            <w:vAlign w:val="center"/>
          </w:tcPr>
          <w:p w:rsidR="00601C64" w:rsidRDefault="00601C64">
            <w:pPr>
              <w:jc w:val="left"/>
            </w:pPr>
            <w:r>
              <w:rPr>
                <w:rFonts w:hAnsi="宋体"/>
              </w:rPr>
              <w:t>能够在运行环境下对简单的</w:t>
            </w:r>
            <w:r>
              <w:t>C</w:t>
            </w:r>
            <w:r>
              <w:rPr>
                <w:rFonts w:hAnsi="宋体"/>
              </w:rPr>
              <w:t>语言程序进行编辑、编译和调试运行</w:t>
            </w:r>
          </w:p>
        </w:tc>
        <w:tc>
          <w:tcPr>
            <w:tcW w:w="3772" w:type="dxa"/>
            <w:vAlign w:val="center"/>
          </w:tcPr>
          <w:p w:rsidR="00601C64" w:rsidRDefault="00601C64">
            <w:pPr>
              <w:jc w:val="left"/>
            </w:pPr>
            <w:r>
              <w:rPr>
                <w:rFonts w:hAnsi="宋体"/>
                <w:b/>
              </w:rPr>
              <w:t>循规、严谨</w:t>
            </w:r>
            <w:r>
              <w:rPr>
                <w:rFonts w:hAnsi="宋体"/>
              </w:rPr>
              <w:t>：通过简单程序的编写和运行调试，程序要符合语法规则才能正确运行，得到正确的结果。让学生体验凡事遵循科学的规律、遵守规则；凡事要一丝不苟，不能有一点马虎。</w:t>
            </w:r>
          </w:p>
        </w:tc>
      </w:tr>
      <w:tr w:rsidR="00601C64">
        <w:trPr>
          <w:trHeight w:val="1701"/>
        </w:trPr>
        <w:tc>
          <w:tcPr>
            <w:tcW w:w="427" w:type="dxa"/>
            <w:vAlign w:val="center"/>
          </w:tcPr>
          <w:p w:rsidR="00601C64" w:rsidRDefault="00601C64">
            <w:pPr>
              <w:jc w:val="center"/>
            </w:pPr>
            <w:r>
              <w:rPr>
                <w:rFonts w:hint="eastAsia"/>
              </w:rPr>
              <w:t>3</w:t>
            </w:r>
          </w:p>
        </w:tc>
        <w:tc>
          <w:tcPr>
            <w:tcW w:w="1808" w:type="dxa"/>
            <w:vAlign w:val="center"/>
          </w:tcPr>
          <w:p w:rsidR="00601C64" w:rsidRDefault="00601C64">
            <w:pPr>
              <w:jc w:val="center"/>
            </w:pPr>
            <w:r>
              <w:rPr>
                <w:rFonts w:hAnsi="宋体"/>
              </w:rPr>
              <w:t>第</w:t>
            </w:r>
            <w:r>
              <w:t>7</w:t>
            </w:r>
            <w:r>
              <w:rPr>
                <w:rFonts w:hAnsi="宋体"/>
              </w:rPr>
              <w:t>章第</w:t>
            </w:r>
            <w:r>
              <w:t>3</w:t>
            </w:r>
            <w:r>
              <w:rPr>
                <w:rFonts w:hAnsi="宋体"/>
              </w:rPr>
              <w:t>讲</w:t>
            </w:r>
          </w:p>
          <w:p w:rsidR="00601C64" w:rsidRDefault="00601C64">
            <w:pPr>
              <w:jc w:val="center"/>
            </w:pPr>
            <w:r>
              <w:rPr>
                <w:rFonts w:hAnsi="宋体"/>
                <w:szCs w:val="21"/>
              </w:rPr>
              <w:t>Access</w:t>
            </w:r>
            <w:r>
              <w:rPr>
                <w:rFonts w:hAnsi="宋体" w:hint="eastAsia"/>
                <w:szCs w:val="21"/>
              </w:rPr>
              <w:t>数据库</w:t>
            </w:r>
          </w:p>
        </w:tc>
        <w:tc>
          <w:tcPr>
            <w:tcW w:w="3032" w:type="dxa"/>
            <w:vAlign w:val="center"/>
          </w:tcPr>
          <w:p w:rsidR="00601C64" w:rsidRDefault="00601C64">
            <w:pPr>
              <w:rPr>
                <w:color w:val="000000" w:themeColor="text1"/>
                <w:szCs w:val="21"/>
              </w:rPr>
            </w:pPr>
            <w:r>
              <w:rPr>
                <w:rFonts w:ascii="Times New Roman" w:eastAsia="宋体" w:hAnsi="Times New Roman" w:cs="Times New Roman" w:hint="eastAsia"/>
                <w:color w:val="000000" w:themeColor="text1"/>
                <w:szCs w:val="21"/>
              </w:rPr>
              <w:t>掌握</w:t>
            </w:r>
            <w:r>
              <w:rPr>
                <w:rFonts w:ascii="Times New Roman" w:eastAsia="宋体" w:hAnsi="Times New Roman" w:cs="Times New Roman" w:hint="eastAsia"/>
                <w:color w:val="000000" w:themeColor="text1"/>
                <w:szCs w:val="21"/>
              </w:rPr>
              <w:t>Access</w:t>
            </w:r>
            <w:r>
              <w:rPr>
                <w:rFonts w:ascii="Times New Roman" w:eastAsia="宋体" w:hAnsi="Times New Roman" w:cs="Times New Roman" w:hint="eastAsia"/>
                <w:color w:val="000000" w:themeColor="text1"/>
                <w:szCs w:val="21"/>
              </w:rPr>
              <w:t>数据库的创建及其简单操作，数据表的建立、维护、索引，以及创建数据表之间的关系，实现数据查询。</w:t>
            </w:r>
          </w:p>
        </w:tc>
        <w:tc>
          <w:tcPr>
            <w:tcW w:w="3772" w:type="dxa"/>
            <w:vAlign w:val="center"/>
          </w:tcPr>
          <w:p w:rsidR="00601C64" w:rsidRDefault="00601C64">
            <w:pPr>
              <w:jc w:val="left"/>
              <w:rPr>
                <w:b/>
              </w:rPr>
            </w:pPr>
            <w:r>
              <w:rPr>
                <w:rFonts w:hAnsi="宋体"/>
                <w:b/>
              </w:rPr>
              <w:t>团结、合作：</w:t>
            </w:r>
            <w:r>
              <w:rPr>
                <w:rFonts w:hAnsi="宋体"/>
              </w:rPr>
              <w:t>通过分组进行Access数据表的建立、维护、索引以及建立表之间的关联，让学生理解分工能取长补短、提高效率，团结合作才能达到共同的目标。</w:t>
            </w:r>
          </w:p>
        </w:tc>
      </w:tr>
      <w:tr w:rsidR="00601C64">
        <w:trPr>
          <w:trHeight w:val="1542"/>
        </w:trPr>
        <w:tc>
          <w:tcPr>
            <w:tcW w:w="427" w:type="dxa"/>
            <w:vAlign w:val="center"/>
          </w:tcPr>
          <w:p w:rsidR="00601C64" w:rsidRDefault="00601C64">
            <w:pPr>
              <w:jc w:val="center"/>
            </w:pPr>
            <w:r>
              <w:rPr>
                <w:rFonts w:hint="eastAsia"/>
              </w:rPr>
              <w:t>4</w:t>
            </w:r>
          </w:p>
        </w:tc>
        <w:tc>
          <w:tcPr>
            <w:tcW w:w="1808" w:type="dxa"/>
            <w:vAlign w:val="center"/>
          </w:tcPr>
          <w:p w:rsidR="00601C64" w:rsidRDefault="00601C64">
            <w:pPr>
              <w:jc w:val="center"/>
            </w:pPr>
            <w:r>
              <w:rPr>
                <w:rFonts w:hAnsi="宋体"/>
              </w:rPr>
              <w:t>第</w:t>
            </w:r>
            <w:r>
              <w:rPr>
                <w:rFonts w:hint="eastAsia"/>
              </w:rPr>
              <w:t>8</w:t>
            </w:r>
            <w:r>
              <w:rPr>
                <w:rFonts w:hAnsi="宋体"/>
              </w:rPr>
              <w:t>章第</w:t>
            </w:r>
            <w:r>
              <w:rPr>
                <w:rFonts w:hint="eastAsia"/>
              </w:rPr>
              <w:t>2</w:t>
            </w:r>
            <w:r>
              <w:rPr>
                <w:rFonts w:hAnsi="宋体"/>
              </w:rPr>
              <w:t>讲</w:t>
            </w:r>
          </w:p>
          <w:p w:rsidR="00601C64" w:rsidRDefault="00601C64">
            <w:pPr>
              <w:jc w:val="center"/>
            </w:pPr>
            <w:r>
              <w:rPr>
                <w:rFonts w:hAnsi="宋体"/>
                <w:szCs w:val="21"/>
              </w:rPr>
              <w:t>局域网与I</w:t>
            </w:r>
            <w:r>
              <w:rPr>
                <w:rFonts w:hAnsi="宋体" w:hint="eastAsia"/>
                <w:szCs w:val="21"/>
              </w:rPr>
              <w:t>nternet</w:t>
            </w:r>
          </w:p>
        </w:tc>
        <w:tc>
          <w:tcPr>
            <w:tcW w:w="3032" w:type="dxa"/>
            <w:vAlign w:val="center"/>
          </w:tcPr>
          <w:p w:rsidR="00601C64" w:rsidRDefault="00601C64">
            <w:pPr>
              <w:jc w:val="left"/>
            </w:pPr>
            <w:r>
              <w:rPr>
                <w:rFonts w:ascii="Times New Roman" w:eastAsia="宋体" w:hAnsi="Times New Roman" w:cs="Times New Roman" w:hint="eastAsia"/>
                <w:color w:val="000000"/>
                <w:szCs w:val="21"/>
              </w:rPr>
              <w:t>能够对理解</w:t>
            </w:r>
            <w:r>
              <w:rPr>
                <w:rFonts w:ascii="Times New Roman" w:eastAsia="宋体" w:hAnsi="Times New Roman" w:cs="Times New Roman" w:hint="eastAsia"/>
                <w:color w:val="000000"/>
                <w:szCs w:val="21"/>
              </w:rPr>
              <w:t>Internet</w:t>
            </w:r>
            <w:r>
              <w:rPr>
                <w:rFonts w:ascii="Times New Roman" w:eastAsia="宋体" w:hAnsi="Times New Roman" w:cs="Times New Roman" w:hint="eastAsia"/>
                <w:color w:val="000000"/>
                <w:szCs w:val="21"/>
              </w:rPr>
              <w:t>发展史以及</w:t>
            </w:r>
            <w:r>
              <w:rPr>
                <w:rFonts w:ascii="Times New Roman" w:eastAsia="宋体" w:hAnsi="Times New Roman" w:cs="Times New Roman" w:hint="eastAsia"/>
                <w:color w:val="000000"/>
                <w:szCs w:val="21"/>
              </w:rPr>
              <w:t>Internet</w:t>
            </w:r>
            <w:r>
              <w:rPr>
                <w:rFonts w:ascii="Times New Roman" w:eastAsia="宋体" w:hAnsi="Times New Roman" w:cs="Times New Roman" w:hint="eastAsia"/>
                <w:color w:val="000000"/>
                <w:szCs w:val="21"/>
              </w:rPr>
              <w:t>提供哪些服务</w:t>
            </w:r>
          </w:p>
        </w:tc>
        <w:tc>
          <w:tcPr>
            <w:tcW w:w="3772" w:type="dxa"/>
            <w:vAlign w:val="center"/>
          </w:tcPr>
          <w:p w:rsidR="00601C64" w:rsidRDefault="00601C64">
            <w:pPr>
              <w:jc w:val="left"/>
              <w:rPr>
                <w:b/>
              </w:rPr>
            </w:pPr>
            <w:r>
              <w:rPr>
                <w:rFonts w:hAnsi="宋体"/>
                <w:b/>
              </w:rPr>
              <w:t>开拓创新：</w:t>
            </w:r>
            <w:r>
              <w:rPr>
                <w:rFonts w:ascii="Times New Roman" w:eastAsia="宋体" w:hAnsi="Times New Roman" w:cs="Times New Roman"/>
                <w:color w:val="000000"/>
                <w:szCs w:val="21"/>
              </w:rPr>
              <w:t>通过我国</w:t>
            </w:r>
            <w:r>
              <w:rPr>
                <w:rFonts w:ascii="Times New Roman" w:eastAsia="宋体" w:hAnsi="Times New Roman" w:cs="Times New Roman"/>
                <w:color w:val="000000"/>
                <w:szCs w:val="21"/>
              </w:rPr>
              <w:t>Internet</w:t>
            </w:r>
            <w:r>
              <w:rPr>
                <w:rFonts w:ascii="Times New Roman" w:eastAsia="宋体" w:hAnsi="Times New Roman" w:cs="Times New Roman"/>
                <w:color w:val="000000"/>
                <w:szCs w:val="21"/>
              </w:rPr>
              <w:t>应用现状对学生进行思想政治引导，掌握核心技术是国家大计，希望就在我们这些大学生的身上</w:t>
            </w:r>
            <w:r>
              <w:rPr>
                <w:rFonts w:hAnsi="宋体"/>
              </w:rPr>
              <w:t>。</w:t>
            </w:r>
          </w:p>
        </w:tc>
      </w:tr>
    </w:tbl>
    <w:p w:rsidR="00601C64" w:rsidRDefault="00601C64">
      <w:pPr>
        <w:spacing w:beforeLines="50" w:before="156" w:afterLines="50" w:after="156" w:line="360" w:lineRule="exact"/>
        <w:rPr>
          <w:b/>
          <w:sz w:val="24"/>
        </w:rPr>
      </w:pPr>
      <w:r>
        <w:rPr>
          <w:rFonts w:ascii="Times New Roman" w:eastAsia="宋体" w:hAnsi="Times New Roman" w:cs="Times New Roman"/>
          <w:b/>
          <w:sz w:val="24"/>
        </w:rPr>
        <w:t>七、考核及成绩评定</w:t>
      </w:r>
    </w:p>
    <w:p w:rsidR="00601C64" w:rsidRDefault="00601C64">
      <w:pPr>
        <w:adjustRightInd w:val="0"/>
        <w:snapToGrid w:val="0"/>
        <w:spacing w:line="360" w:lineRule="exact"/>
        <w:jc w:val="left"/>
        <w:rPr>
          <w:kern w:val="0"/>
          <w:szCs w:val="21"/>
        </w:rPr>
      </w:pPr>
      <w:r>
        <w:rPr>
          <w:rFonts w:hAnsi="宋体"/>
          <w:kern w:val="0"/>
          <w:szCs w:val="21"/>
        </w:rPr>
        <w:t>（</w:t>
      </w:r>
      <w:r>
        <w:rPr>
          <w:kern w:val="0"/>
          <w:szCs w:val="21"/>
        </w:rPr>
        <w:t>1</w:t>
      </w:r>
      <w:r>
        <w:rPr>
          <w:rFonts w:hAnsi="宋体"/>
          <w:kern w:val="0"/>
          <w:szCs w:val="21"/>
        </w:rPr>
        <w:t>）考核方法</w:t>
      </w:r>
    </w:p>
    <w:p w:rsidR="00601C64" w:rsidRDefault="00601C64">
      <w:pPr>
        <w:adjustRightInd w:val="0"/>
        <w:snapToGrid w:val="0"/>
        <w:spacing w:line="360" w:lineRule="exact"/>
        <w:ind w:firstLineChars="135" w:firstLine="283"/>
        <w:jc w:val="left"/>
        <w:rPr>
          <w:kern w:val="0"/>
          <w:szCs w:val="21"/>
        </w:rPr>
      </w:pPr>
      <w:r>
        <w:rPr>
          <w:rFonts w:hAnsi="宋体"/>
          <w:kern w:val="0"/>
          <w:szCs w:val="21"/>
        </w:rPr>
        <w:t>本课程考核采用平时成绩</w:t>
      </w:r>
      <w:r>
        <w:rPr>
          <w:kern w:val="0"/>
          <w:szCs w:val="21"/>
        </w:rPr>
        <w:t>+</w:t>
      </w:r>
      <w:r>
        <w:rPr>
          <w:rFonts w:hAnsi="宋体"/>
          <w:kern w:val="0"/>
          <w:szCs w:val="21"/>
        </w:rPr>
        <w:t>实验成绩</w:t>
      </w:r>
      <w:r>
        <w:rPr>
          <w:kern w:val="0"/>
          <w:szCs w:val="21"/>
        </w:rPr>
        <w:t>+</w:t>
      </w:r>
      <w:r>
        <w:rPr>
          <w:rFonts w:hAnsi="宋体"/>
          <w:kern w:val="0"/>
          <w:szCs w:val="21"/>
        </w:rPr>
        <w:t>期末考试的综合考核方式，即：</w:t>
      </w:r>
    </w:p>
    <w:p w:rsidR="00601C64" w:rsidRDefault="00601C64">
      <w:pPr>
        <w:adjustRightInd w:val="0"/>
        <w:snapToGrid w:val="0"/>
        <w:spacing w:line="360" w:lineRule="exact"/>
        <w:ind w:firstLineChars="135" w:firstLine="283"/>
        <w:jc w:val="center"/>
        <w:rPr>
          <w:b/>
          <w:bCs/>
          <w:kern w:val="0"/>
          <w:szCs w:val="21"/>
        </w:rPr>
      </w:pPr>
      <w:r>
        <w:rPr>
          <w:rFonts w:hAnsi="宋体"/>
          <w:b/>
          <w:kern w:val="0"/>
          <w:szCs w:val="21"/>
        </w:rPr>
        <w:t>总成绩</w:t>
      </w:r>
      <w:r>
        <w:rPr>
          <w:b/>
          <w:kern w:val="0"/>
          <w:szCs w:val="21"/>
        </w:rPr>
        <w:t xml:space="preserve">= </w:t>
      </w:r>
      <w:r>
        <w:rPr>
          <w:rFonts w:hAnsi="宋体"/>
          <w:b/>
          <w:bCs/>
          <w:kern w:val="0"/>
          <w:szCs w:val="21"/>
        </w:rPr>
        <w:t>平时成绩</w:t>
      </w:r>
      <w:r>
        <w:rPr>
          <w:b/>
          <w:bCs/>
          <w:kern w:val="0"/>
          <w:szCs w:val="21"/>
        </w:rPr>
        <w:t>*</w:t>
      </w:r>
      <w:r>
        <w:rPr>
          <w:rFonts w:hint="eastAsia"/>
          <w:b/>
          <w:bCs/>
          <w:kern w:val="0"/>
          <w:szCs w:val="21"/>
        </w:rPr>
        <w:t>24</w:t>
      </w:r>
      <w:r>
        <w:rPr>
          <w:b/>
          <w:bCs/>
          <w:kern w:val="0"/>
          <w:szCs w:val="21"/>
        </w:rPr>
        <w:t>%+</w:t>
      </w:r>
      <w:r>
        <w:rPr>
          <w:rFonts w:hAnsi="宋体"/>
          <w:b/>
          <w:bCs/>
          <w:kern w:val="0"/>
          <w:szCs w:val="21"/>
        </w:rPr>
        <w:t>实验成绩</w:t>
      </w:r>
      <w:r>
        <w:rPr>
          <w:b/>
          <w:bCs/>
          <w:kern w:val="0"/>
          <w:szCs w:val="21"/>
        </w:rPr>
        <w:t>*</w:t>
      </w:r>
      <w:r>
        <w:rPr>
          <w:rFonts w:hint="eastAsia"/>
          <w:b/>
          <w:bCs/>
          <w:kern w:val="0"/>
          <w:szCs w:val="21"/>
        </w:rPr>
        <w:t>24</w:t>
      </w:r>
      <w:r>
        <w:rPr>
          <w:b/>
          <w:bCs/>
          <w:kern w:val="0"/>
          <w:szCs w:val="21"/>
        </w:rPr>
        <w:t>%+</w:t>
      </w:r>
      <w:r>
        <w:rPr>
          <w:rFonts w:hAnsi="宋体"/>
          <w:b/>
          <w:bCs/>
          <w:kern w:val="0"/>
          <w:szCs w:val="21"/>
        </w:rPr>
        <w:t>期末考试成绩</w:t>
      </w:r>
      <w:r>
        <w:rPr>
          <w:b/>
          <w:bCs/>
          <w:kern w:val="0"/>
          <w:szCs w:val="21"/>
        </w:rPr>
        <w:t>*</w:t>
      </w:r>
      <w:r>
        <w:rPr>
          <w:rFonts w:hint="eastAsia"/>
          <w:b/>
          <w:bCs/>
          <w:kern w:val="0"/>
          <w:szCs w:val="21"/>
        </w:rPr>
        <w:t>52</w:t>
      </w:r>
      <w:r>
        <w:rPr>
          <w:b/>
          <w:bCs/>
          <w:kern w:val="0"/>
          <w:szCs w:val="21"/>
        </w:rPr>
        <w:t>%</w:t>
      </w:r>
    </w:p>
    <w:p w:rsidR="00601C64" w:rsidRDefault="00601C64">
      <w:pPr>
        <w:snapToGrid w:val="0"/>
        <w:spacing w:line="360" w:lineRule="exact"/>
        <w:ind w:firstLineChars="135" w:firstLine="283"/>
        <w:jc w:val="left"/>
        <w:rPr>
          <w:rFonts w:hAnsi="宋体"/>
          <w:kern w:val="0"/>
          <w:szCs w:val="21"/>
        </w:rPr>
      </w:pPr>
      <w:r>
        <w:rPr>
          <w:rFonts w:hAnsi="宋体"/>
          <w:kern w:val="0"/>
          <w:szCs w:val="21"/>
        </w:rPr>
        <w:t>平时成绩分为</w:t>
      </w:r>
      <w:r>
        <w:rPr>
          <w:rFonts w:hint="eastAsia"/>
          <w:kern w:val="0"/>
          <w:szCs w:val="21"/>
        </w:rPr>
        <w:t>2</w:t>
      </w:r>
      <w:r>
        <w:rPr>
          <w:rFonts w:hAnsi="宋体"/>
          <w:kern w:val="0"/>
          <w:szCs w:val="21"/>
        </w:rPr>
        <w:t>部分：课后作业（</w:t>
      </w:r>
      <w:r>
        <w:rPr>
          <w:rFonts w:hint="eastAsia"/>
          <w:kern w:val="0"/>
          <w:szCs w:val="21"/>
        </w:rPr>
        <w:t>12</w:t>
      </w:r>
      <w:r>
        <w:rPr>
          <w:kern w:val="0"/>
          <w:szCs w:val="21"/>
        </w:rPr>
        <w:t>%</w:t>
      </w:r>
      <w:r>
        <w:rPr>
          <w:rFonts w:hAnsi="宋体"/>
          <w:kern w:val="0"/>
          <w:szCs w:val="21"/>
        </w:rPr>
        <w:t>）、课堂测试（</w:t>
      </w:r>
      <w:r>
        <w:rPr>
          <w:rFonts w:hint="eastAsia"/>
          <w:kern w:val="0"/>
          <w:szCs w:val="21"/>
        </w:rPr>
        <w:t>12</w:t>
      </w:r>
      <w:r>
        <w:rPr>
          <w:kern w:val="0"/>
          <w:szCs w:val="21"/>
        </w:rPr>
        <w:t>%</w:t>
      </w:r>
      <w:r>
        <w:rPr>
          <w:rFonts w:hAnsi="宋体"/>
          <w:kern w:val="0"/>
          <w:szCs w:val="21"/>
        </w:rPr>
        <w:t>）</w:t>
      </w:r>
      <w:r>
        <w:rPr>
          <w:rFonts w:hAnsi="宋体" w:hint="eastAsia"/>
          <w:kern w:val="0"/>
          <w:szCs w:val="21"/>
        </w:rPr>
        <w:t>；</w:t>
      </w:r>
    </w:p>
    <w:p w:rsidR="00601C64" w:rsidRDefault="00601C64">
      <w:pPr>
        <w:snapToGrid w:val="0"/>
        <w:spacing w:line="360" w:lineRule="exact"/>
        <w:ind w:firstLineChars="135" w:firstLine="283"/>
        <w:jc w:val="left"/>
        <w:rPr>
          <w:rFonts w:hAnsi="宋体"/>
          <w:kern w:val="0"/>
          <w:szCs w:val="21"/>
        </w:rPr>
      </w:pPr>
      <w:r>
        <w:rPr>
          <w:rFonts w:hAnsi="宋体" w:hint="eastAsia"/>
          <w:kern w:val="0"/>
          <w:szCs w:val="21"/>
        </w:rPr>
        <w:t>实验</w:t>
      </w:r>
      <w:r>
        <w:rPr>
          <w:rFonts w:hAnsi="宋体"/>
          <w:kern w:val="0"/>
          <w:szCs w:val="21"/>
        </w:rPr>
        <w:t>成绩分为</w:t>
      </w:r>
      <w:r>
        <w:rPr>
          <w:rFonts w:hint="eastAsia"/>
          <w:kern w:val="0"/>
          <w:szCs w:val="21"/>
        </w:rPr>
        <w:t>2</w:t>
      </w:r>
      <w:r>
        <w:rPr>
          <w:rFonts w:hAnsi="宋体"/>
          <w:kern w:val="0"/>
          <w:szCs w:val="21"/>
        </w:rPr>
        <w:t>部分：</w:t>
      </w:r>
      <w:r>
        <w:rPr>
          <w:rFonts w:hAnsi="宋体" w:hint="eastAsia"/>
          <w:kern w:val="0"/>
          <w:szCs w:val="21"/>
        </w:rPr>
        <w:t>实验</w:t>
      </w:r>
      <w:r>
        <w:rPr>
          <w:rFonts w:hAnsi="宋体"/>
          <w:kern w:val="0"/>
          <w:szCs w:val="21"/>
        </w:rPr>
        <w:t>作业（</w:t>
      </w:r>
      <w:r>
        <w:rPr>
          <w:rFonts w:hint="eastAsia"/>
          <w:kern w:val="0"/>
          <w:szCs w:val="21"/>
        </w:rPr>
        <w:t>12</w:t>
      </w:r>
      <w:r>
        <w:rPr>
          <w:kern w:val="0"/>
          <w:szCs w:val="21"/>
        </w:rPr>
        <w:t>%</w:t>
      </w:r>
      <w:r>
        <w:rPr>
          <w:rFonts w:hAnsi="宋体"/>
          <w:kern w:val="0"/>
          <w:szCs w:val="21"/>
        </w:rPr>
        <w:t>）、小组讨论（</w:t>
      </w:r>
      <w:r>
        <w:rPr>
          <w:rFonts w:hint="eastAsia"/>
          <w:kern w:val="0"/>
          <w:szCs w:val="21"/>
        </w:rPr>
        <w:t>12</w:t>
      </w:r>
      <w:r>
        <w:rPr>
          <w:kern w:val="0"/>
          <w:szCs w:val="21"/>
        </w:rPr>
        <w:t>%</w:t>
      </w:r>
      <w:r>
        <w:rPr>
          <w:rFonts w:hAnsi="宋体"/>
          <w:kern w:val="0"/>
          <w:szCs w:val="21"/>
        </w:rPr>
        <w:t>）。</w:t>
      </w:r>
    </w:p>
    <w:p w:rsidR="00601C64" w:rsidRDefault="00601C64">
      <w:pPr>
        <w:snapToGrid w:val="0"/>
        <w:spacing w:line="360" w:lineRule="exact"/>
        <w:ind w:firstLineChars="135" w:firstLine="283"/>
        <w:jc w:val="left"/>
        <w:rPr>
          <w:kern w:val="0"/>
          <w:szCs w:val="21"/>
        </w:rPr>
      </w:pPr>
      <w:r>
        <w:rPr>
          <w:rFonts w:hAnsi="宋体"/>
          <w:bCs/>
          <w:color w:val="000000"/>
          <w:szCs w:val="21"/>
        </w:rPr>
        <w:t>各考核</w:t>
      </w:r>
      <w:r>
        <w:rPr>
          <w:rFonts w:hAnsi="宋体"/>
          <w:bCs/>
          <w:szCs w:val="21"/>
        </w:rPr>
        <w:t>方式</w:t>
      </w:r>
      <w:r>
        <w:rPr>
          <w:rFonts w:hAnsi="宋体"/>
          <w:bCs/>
          <w:color w:val="000000"/>
          <w:szCs w:val="21"/>
        </w:rPr>
        <w:t>及权重占比分配表</w:t>
      </w:r>
      <w:r>
        <w:rPr>
          <w:rFonts w:hAnsi="宋体"/>
          <w:kern w:val="0"/>
          <w:szCs w:val="21"/>
        </w:rPr>
        <w:t>如表</w:t>
      </w:r>
      <w:r>
        <w:rPr>
          <w:kern w:val="0"/>
          <w:szCs w:val="21"/>
        </w:rPr>
        <w:t>7-1</w:t>
      </w:r>
      <w:r>
        <w:rPr>
          <w:rFonts w:hAnsi="宋体"/>
          <w:kern w:val="0"/>
          <w:szCs w:val="21"/>
        </w:rPr>
        <w:t>所示。</w:t>
      </w:r>
    </w:p>
    <w:p w:rsidR="00601C64" w:rsidRDefault="00601C64">
      <w:pPr>
        <w:spacing w:beforeLines="50" w:before="156" w:afterLines="50" w:after="156" w:line="360" w:lineRule="exact"/>
        <w:jc w:val="center"/>
        <w:rPr>
          <w:color w:val="000000"/>
          <w:szCs w:val="21"/>
        </w:rPr>
      </w:pPr>
      <w:r>
        <w:rPr>
          <w:rFonts w:hAnsi="宋体"/>
          <w:bCs/>
          <w:color w:val="000000"/>
          <w:szCs w:val="21"/>
        </w:rPr>
        <w:t>表</w:t>
      </w:r>
      <w:r>
        <w:rPr>
          <w:bCs/>
          <w:color w:val="000000"/>
          <w:szCs w:val="21"/>
        </w:rPr>
        <w:t xml:space="preserve">7-1 </w:t>
      </w:r>
      <w:r>
        <w:rPr>
          <w:rFonts w:hAnsi="宋体"/>
          <w:bCs/>
          <w:color w:val="000000"/>
          <w:szCs w:val="21"/>
        </w:rPr>
        <w:t>各考核</w:t>
      </w:r>
      <w:r>
        <w:rPr>
          <w:rFonts w:hAnsi="宋体"/>
          <w:bCs/>
          <w:szCs w:val="21"/>
        </w:rPr>
        <w:t>方式</w:t>
      </w:r>
      <w:r>
        <w:rPr>
          <w:rFonts w:hAnsi="宋体"/>
          <w:bCs/>
          <w:color w:val="000000"/>
          <w:szCs w:val="21"/>
        </w:rPr>
        <w:t>及权重占比分配表</w:t>
      </w:r>
    </w:p>
    <w:tbl>
      <w:tblPr>
        <w:tblW w:w="8864" w:type="dxa"/>
        <w:jc w:val="center"/>
        <w:tblLayout w:type="fixed"/>
        <w:tblLook w:val="04A0" w:firstRow="1" w:lastRow="0" w:firstColumn="1" w:lastColumn="0" w:noHBand="0" w:noVBand="1"/>
      </w:tblPr>
      <w:tblGrid>
        <w:gridCol w:w="1936"/>
        <w:gridCol w:w="1134"/>
        <w:gridCol w:w="1134"/>
        <w:gridCol w:w="1134"/>
        <w:gridCol w:w="1134"/>
        <w:gridCol w:w="1134"/>
        <w:gridCol w:w="1258"/>
      </w:tblGrid>
      <w:tr w:rsidR="00601C64">
        <w:trPr>
          <w:trHeight w:val="666"/>
          <w:jc w:val="center"/>
        </w:trPr>
        <w:tc>
          <w:tcPr>
            <w:tcW w:w="1936" w:type="dxa"/>
            <w:vMerge w:val="restart"/>
            <w:tcBorders>
              <w:top w:val="single" w:sz="4" w:space="0" w:color="000000"/>
              <w:left w:val="single" w:sz="4" w:space="0" w:color="000000"/>
              <w:right w:val="single" w:sz="4" w:space="0" w:color="000000"/>
            </w:tcBorders>
          </w:tcPr>
          <w:p w:rsidR="00601C64" w:rsidRDefault="00601C64">
            <w:pPr>
              <w:adjustRightInd w:val="0"/>
              <w:snapToGrid w:val="0"/>
              <w:spacing w:beforeLines="50" w:before="156" w:line="240" w:lineRule="exact"/>
              <w:jc w:val="center"/>
              <w:rPr>
                <w:bCs/>
                <w:szCs w:val="21"/>
              </w:rPr>
            </w:pPr>
            <w:r>
              <w:rPr>
                <w:bCs/>
                <w:noProof/>
                <w:szCs w:val="21"/>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2540</wp:posOffset>
                      </wp:positionV>
                      <wp:extent cx="984885" cy="782320"/>
                      <wp:effectExtent l="3175" t="3810" r="2540" b="63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782320"/>
                              </a:xfrm>
                              <a:prstGeom prst="straightConnector1">
                                <a:avLst/>
                              </a:prstGeom>
                              <a:noFill/>
                              <a:ln w="9525">
                                <a:solidFill>
                                  <a:srgbClr val="000000"/>
                                </a:solidFill>
                                <a:round/>
                              </a:ln>
                            </wps:spPr>
                            <wps:bodyPr/>
                          </wps:wsp>
                        </a:graphicData>
                      </a:graphic>
                    </wp:anchor>
                  </w:drawing>
                </mc:Choice>
                <mc:Fallback>
                  <w:pict>
                    <v:shapetype w14:anchorId="63443795" id="_x0000_t32" coordsize="21600,21600" o:spt="32" o:oned="t" path="m,l21600,21600e" filled="f">
                      <v:path arrowok="t" fillok="f" o:connecttype="none"/>
                      <o:lock v:ext="edit" shapetype="t"/>
                    </v:shapetype>
                    <v:shape id="AutoShape 14" o:spid="_x0000_s1026" type="#_x0000_t32" style="position:absolute;left:0;text-align:left;margin-left:13.05pt;margin-top:.2pt;width:77.55pt;height:6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"/>
                  </w:pict>
                </mc:Fallback>
              </mc:AlternateContent>
            </w:r>
            <w:r>
              <w:rPr>
                <w:rFonts w:hAnsi="宋体" w:hint="eastAsia"/>
                <w:bCs/>
                <w:szCs w:val="21"/>
              </w:rPr>
              <w:t xml:space="preserve">       </w:t>
            </w:r>
            <w:r>
              <w:rPr>
                <w:rFonts w:hAnsi="宋体"/>
                <w:bCs/>
                <w:szCs w:val="21"/>
              </w:rPr>
              <w:t>考核方式</w:t>
            </w:r>
          </w:p>
          <w:p w:rsidR="00601C64" w:rsidRDefault="00601C64">
            <w:pPr>
              <w:adjustRightInd w:val="0"/>
              <w:snapToGrid w:val="0"/>
              <w:spacing w:afterLines="50" w:after="156" w:line="240" w:lineRule="exact"/>
              <w:ind w:firstLineChars="200" w:firstLine="420"/>
              <w:rPr>
                <w:szCs w:val="21"/>
              </w:rPr>
            </w:pPr>
            <w:r>
              <w:rPr>
                <w:bCs/>
                <w:noProof/>
                <w:szCs w:val="21"/>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87630</wp:posOffset>
                      </wp:positionV>
                      <wp:extent cx="1213485" cy="445770"/>
                      <wp:effectExtent l="1905" t="4445" r="3810" b="6985"/>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445770"/>
                              </a:xfrm>
                              <a:prstGeom prst="straightConnector1">
                                <a:avLst/>
                              </a:prstGeom>
                              <a:noFill/>
                              <a:ln w="9525">
                                <a:solidFill>
                                  <a:srgbClr val="000000"/>
                                </a:solidFill>
                                <a:round/>
                              </a:ln>
                            </wps:spPr>
                            <wps:bodyPr/>
                          </wps:wsp>
                        </a:graphicData>
                      </a:graphic>
                    </wp:anchor>
                  </w:drawing>
                </mc:Choice>
                <mc:Fallback>
                  <w:pict>
                    <v:shape w14:anchorId="191B1B5A" id="AutoShape 15" o:spid="_x0000_s1026" type="#_x0000_t32" style="position:absolute;left:0;text-align:left;margin-left:-4.95pt;margin-top:6.9pt;width:95.55pt;height:35.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"/>
                  </w:pict>
                </mc:Fallback>
              </mc:AlternateContent>
            </w:r>
            <w:r>
              <w:rPr>
                <w:rFonts w:hAnsi="宋体"/>
                <w:szCs w:val="21"/>
              </w:rPr>
              <w:t>权重</w:t>
            </w:r>
          </w:p>
          <w:p w:rsidR="00601C64" w:rsidRDefault="00601C64">
            <w:pPr>
              <w:adjustRightInd w:val="0"/>
              <w:snapToGrid w:val="0"/>
              <w:spacing w:afterLines="50" w:after="156" w:line="240" w:lineRule="exact"/>
              <w:rPr>
                <w:bCs/>
                <w:szCs w:val="21"/>
              </w:rPr>
            </w:pPr>
            <w:r>
              <w:rPr>
                <w:rFonts w:hAnsi="宋体"/>
                <w:szCs w:val="21"/>
              </w:rPr>
              <w:t>课程目标</w:t>
            </w:r>
          </w:p>
        </w:tc>
        <w:tc>
          <w:tcPr>
            <w:tcW w:w="5670" w:type="dxa"/>
            <w:gridSpan w:val="5"/>
            <w:tcBorders>
              <w:top w:val="single" w:sz="4" w:space="0" w:color="000000"/>
              <w:left w:val="nil"/>
              <w:bottom w:val="single" w:sz="4" w:space="0" w:color="auto"/>
              <w:right w:val="single" w:sz="4" w:space="0" w:color="000000"/>
            </w:tcBorders>
            <w:vAlign w:val="center"/>
          </w:tcPr>
          <w:p w:rsidR="00601C64" w:rsidRDefault="00601C64">
            <w:pPr>
              <w:adjustRightInd w:val="0"/>
              <w:snapToGrid w:val="0"/>
              <w:jc w:val="center"/>
              <w:rPr>
                <w:bCs/>
                <w:szCs w:val="21"/>
              </w:rPr>
            </w:pPr>
            <w:r>
              <w:rPr>
                <w:rFonts w:hAnsi="宋体"/>
                <w:bCs/>
                <w:szCs w:val="21"/>
              </w:rPr>
              <w:t>考核方式及成绩占比</w:t>
            </w:r>
            <w:r>
              <w:rPr>
                <w:bCs/>
                <w:szCs w:val="21"/>
              </w:rPr>
              <w:t>S</w:t>
            </w:r>
            <w:r>
              <w:rPr>
                <w:bCs/>
                <w:szCs w:val="21"/>
                <w:vertAlign w:val="subscript"/>
              </w:rPr>
              <w:t>ik</w:t>
            </w:r>
            <w:r>
              <w:rPr>
                <w:bCs/>
                <w:szCs w:val="21"/>
              </w:rPr>
              <w:t>(%)</w:t>
            </w:r>
          </w:p>
        </w:tc>
        <w:tc>
          <w:tcPr>
            <w:tcW w:w="1258" w:type="dxa"/>
            <w:vMerge w:val="restart"/>
            <w:tcBorders>
              <w:top w:val="single" w:sz="4" w:space="0" w:color="000000"/>
              <w:left w:val="nil"/>
              <w:right w:val="single" w:sz="4" w:space="0" w:color="000000"/>
            </w:tcBorders>
            <w:vAlign w:val="bottom"/>
          </w:tcPr>
          <w:p w:rsidR="00601C64" w:rsidRDefault="00601C64">
            <w:pPr>
              <w:adjustRightInd w:val="0"/>
              <w:snapToGrid w:val="0"/>
              <w:spacing w:line="240" w:lineRule="atLeast"/>
              <w:jc w:val="center"/>
              <w:rPr>
                <w:bCs/>
                <w:szCs w:val="21"/>
              </w:rPr>
            </w:pPr>
            <w:r>
              <w:rPr>
                <w:rFonts w:hAnsi="宋体"/>
                <w:bCs/>
                <w:szCs w:val="21"/>
              </w:rPr>
              <w:t>分课程目标权重</w:t>
            </w:r>
            <w:r>
              <w:rPr>
                <w:bCs/>
                <w:szCs w:val="21"/>
              </w:rPr>
              <w:t>P</w:t>
            </w:r>
            <w:r>
              <w:rPr>
                <w:bCs/>
                <w:szCs w:val="21"/>
                <w:vertAlign w:val="subscript"/>
              </w:rPr>
              <w:t>i</w:t>
            </w:r>
          </w:p>
          <w:p w:rsidR="00601C64" w:rsidRDefault="00601C64">
            <w:pPr>
              <w:adjustRightInd w:val="0"/>
              <w:snapToGrid w:val="0"/>
              <w:jc w:val="center"/>
              <w:rPr>
                <w:bCs/>
                <w:szCs w:val="21"/>
              </w:rPr>
            </w:pPr>
            <w:r>
              <w:rPr>
                <w:rFonts w:hAnsi="宋体"/>
                <w:bCs/>
                <w:szCs w:val="21"/>
              </w:rPr>
              <w:t>（</w:t>
            </w:r>
            <w:r>
              <w:rPr>
                <w:bCs/>
                <w:szCs w:val="21"/>
              </w:rPr>
              <w:t>%</w:t>
            </w:r>
            <w:r>
              <w:rPr>
                <w:rFonts w:hAnsi="宋体"/>
                <w:bCs/>
                <w:szCs w:val="21"/>
              </w:rPr>
              <w:t>）</w:t>
            </w:r>
          </w:p>
        </w:tc>
      </w:tr>
      <w:tr w:rsidR="00601C64">
        <w:trPr>
          <w:trHeight w:val="321"/>
          <w:jc w:val="center"/>
        </w:trPr>
        <w:tc>
          <w:tcPr>
            <w:tcW w:w="1936" w:type="dxa"/>
            <w:vMerge/>
            <w:tcBorders>
              <w:left w:val="single" w:sz="4" w:space="0" w:color="000000"/>
              <w:bottom w:val="single" w:sz="4" w:space="0" w:color="000000"/>
              <w:right w:val="single" w:sz="4" w:space="0" w:color="000000"/>
            </w:tcBorders>
          </w:tcPr>
          <w:p w:rsidR="00601C64" w:rsidRDefault="00601C64">
            <w:pPr>
              <w:widowControl/>
              <w:snapToGrid w:val="0"/>
              <w:jc w:val="center"/>
              <w:rPr>
                <w:bCs/>
                <w:szCs w:val="21"/>
              </w:rPr>
            </w:pPr>
          </w:p>
        </w:tc>
        <w:tc>
          <w:tcPr>
            <w:tcW w:w="2268" w:type="dxa"/>
            <w:gridSpan w:val="2"/>
            <w:tcBorders>
              <w:top w:val="single" w:sz="4" w:space="0" w:color="auto"/>
              <w:left w:val="nil"/>
              <w:bottom w:val="single" w:sz="4" w:space="0" w:color="auto"/>
              <w:right w:val="single" w:sz="4" w:space="0" w:color="000000"/>
            </w:tcBorders>
            <w:vAlign w:val="center"/>
          </w:tcPr>
          <w:p w:rsidR="00601C64" w:rsidRDefault="00601C64">
            <w:pPr>
              <w:snapToGrid w:val="0"/>
              <w:spacing w:line="260" w:lineRule="exact"/>
              <w:jc w:val="center"/>
              <w:rPr>
                <w:bCs/>
                <w:szCs w:val="21"/>
              </w:rPr>
            </w:pPr>
            <w:r>
              <w:rPr>
                <w:rFonts w:hint="eastAsia"/>
                <w:bCs/>
                <w:szCs w:val="21"/>
              </w:rPr>
              <w:t>平时成绩</w:t>
            </w:r>
          </w:p>
        </w:tc>
        <w:tc>
          <w:tcPr>
            <w:tcW w:w="2268" w:type="dxa"/>
            <w:gridSpan w:val="2"/>
            <w:tcBorders>
              <w:top w:val="single" w:sz="4" w:space="0" w:color="000000"/>
              <w:left w:val="nil"/>
              <w:bottom w:val="single" w:sz="4" w:space="0" w:color="auto"/>
              <w:right w:val="single" w:sz="4" w:space="0" w:color="000000"/>
            </w:tcBorders>
            <w:vAlign w:val="center"/>
          </w:tcPr>
          <w:p w:rsidR="00601C64" w:rsidRDefault="00601C64">
            <w:pPr>
              <w:adjustRightInd w:val="0"/>
              <w:snapToGrid w:val="0"/>
              <w:spacing w:line="260" w:lineRule="exact"/>
              <w:jc w:val="center"/>
              <w:rPr>
                <w:bCs/>
                <w:szCs w:val="21"/>
              </w:rPr>
            </w:pPr>
            <w:r>
              <w:rPr>
                <w:rFonts w:hAnsi="宋体"/>
                <w:bCs/>
                <w:szCs w:val="21"/>
              </w:rPr>
              <w:t>实验成绩</w:t>
            </w:r>
          </w:p>
        </w:tc>
        <w:tc>
          <w:tcPr>
            <w:tcW w:w="1134" w:type="dxa"/>
            <w:tcBorders>
              <w:top w:val="single" w:sz="4" w:space="0" w:color="000000"/>
              <w:left w:val="nil"/>
              <w:bottom w:val="single" w:sz="4" w:space="0" w:color="auto"/>
              <w:right w:val="single" w:sz="4" w:space="0" w:color="000000"/>
            </w:tcBorders>
            <w:vAlign w:val="center"/>
          </w:tcPr>
          <w:p w:rsidR="00601C64" w:rsidRDefault="00601C64">
            <w:pPr>
              <w:adjustRightInd w:val="0"/>
              <w:snapToGrid w:val="0"/>
              <w:spacing w:line="260" w:lineRule="exact"/>
              <w:jc w:val="center"/>
              <w:rPr>
                <w:bCs/>
                <w:szCs w:val="21"/>
              </w:rPr>
            </w:pPr>
            <w:r>
              <w:rPr>
                <w:rFonts w:hAnsi="宋体"/>
                <w:bCs/>
                <w:szCs w:val="21"/>
              </w:rPr>
              <w:t>期末考试</w:t>
            </w:r>
          </w:p>
        </w:tc>
        <w:tc>
          <w:tcPr>
            <w:tcW w:w="1258" w:type="dxa"/>
            <w:vMerge/>
            <w:tcBorders>
              <w:left w:val="nil"/>
              <w:bottom w:val="single" w:sz="4" w:space="0" w:color="000000"/>
              <w:right w:val="single" w:sz="4" w:space="0" w:color="000000"/>
            </w:tcBorders>
          </w:tcPr>
          <w:p w:rsidR="00601C64" w:rsidRDefault="00601C64">
            <w:pPr>
              <w:adjustRightInd w:val="0"/>
              <w:snapToGrid w:val="0"/>
              <w:jc w:val="center"/>
              <w:rPr>
                <w:bCs/>
                <w:szCs w:val="21"/>
              </w:rPr>
            </w:pPr>
          </w:p>
        </w:tc>
      </w:tr>
      <w:tr w:rsidR="00601C64">
        <w:trPr>
          <w:trHeight w:val="264"/>
          <w:jc w:val="center"/>
        </w:trPr>
        <w:tc>
          <w:tcPr>
            <w:tcW w:w="1936" w:type="dxa"/>
            <w:vMerge/>
            <w:tcBorders>
              <w:left w:val="single" w:sz="4" w:space="0" w:color="000000"/>
              <w:bottom w:val="single" w:sz="4" w:space="0" w:color="000000"/>
              <w:right w:val="single" w:sz="4" w:space="0" w:color="000000"/>
            </w:tcBorders>
          </w:tcPr>
          <w:p w:rsidR="00601C64" w:rsidRDefault="00601C64">
            <w:pPr>
              <w:widowControl/>
              <w:snapToGrid w:val="0"/>
              <w:jc w:val="center"/>
              <w:rPr>
                <w:bCs/>
                <w:szCs w:val="21"/>
              </w:rPr>
            </w:pPr>
          </w:p>
        </w:tc>
        <w:tc>
          <w:tcPr>
            <w:tcW w:w="1134" w:type="dxa"/>
            <w:tcBorders>
              <w:top w:val="single" w:sz="4" w:space="0" w:color="auto"/>
              <w:left w:val="nil"/>
              <w:bottom w:val="single" w:sz="4" w:space="0" w:color="000000"/>
              <w:right w:val="single" w:sz="4" w:space="0" w:color="000000"/>
            </w:tcBorders>
            <w:vAlign w:val="center"/>
          </w:tcPr>
          <w:p w:rsidR="00601C64" w:rsidRDefault="00601C64">
            <w:pPr>
              <w:adjustRightInd w:val="0"/>
              <w:snapToGrid w:val="0"/>
              <w:spacing w:line="260" w:lineRule="exact"/>
              <w:jc w:val="center"/>
              <w:rPr>
                <w:bCs/>
                <w:szCs w:val="21"/>
              </w:rPr>
            </w:pPr>
            <w:r>
              <w:rPr>
                <w:rFonts w:hAnsi="宋体"/>
                <w:bCs/>
                <w:szCs w:val="21"/>
              </w:rPr>
              <w:t>课堂测试</w:t>
            </w:r>
          </w:p>
          <w:p w:rsidR="00601C64" w:rsidRDefault="00601C64">
            <w:pPr>
              <w:adjustRightInd w:val="0"/>
              <w:snapToGrid w:val="0"/>
              <w:spacing w:line="260" w:lineRule="exact"/>
              <w:jc w:val="center"/>
              <w:rPr>
                <w:rFonts w:hAnsi="宋体"/>
                <w:bCs/>
                <w:szCs w:val="21"/>
              </w:rPr>
            </w:pPr>
            <w:r>
              <w:rPr>
                <w:rFonts w:hAnsi="宋体"/>
                <w:bCs/>
                <w:szCs w:val="21"/>
              </w:rPr>
              <w:t>（</w:t>
            </w:r>
            <w:r>
              <w:rPr>
                <w:szCs w:val="21"/>
              </w:rPr>
              <w:t>1</w:t>
            </w:r>
            <w:r>
              <w:rPr>
                <w:rFonts w:hAnsi="宋体"/>
                <w:bCs/>
                <w:szCs w:val="21"/>
              </w:rPr>
              <w:t>）</w:t>
            </w:r>
          </w:p>
        </w:tc>
        <w:tc>
          <w:tcPr>
            <w:tcW w:w="1134" w:type="dxa"/>
            <w:tcBorders>
              <w:top w:val="single" w:sz="4" w:space="0" w:color="auto"/>
              <w:left w:val="nil"/>
              <w:bottom w:val="single" w:sz="4" w:space="0" w:color="000000"/>
              <w:right w:val="single" w:sz="4" w:space="0" w:color="000000"/>
            </w:tcBorders>
            <w:vAlign w:val="center"/>
          </w:tcPr>
          <w:p w:rsidR="00601C64" w:rsidRDefault="00601C64">
            <w:pPr>
              <w:adjustRightInd w:val="0"/>
              <w:snapToGrid w:val="0"/>
              <w:spacing w:line="260" w:lineRule="exact"/>
              <w:jc w:val="center"/>
              <w:rPr>
                <w:bCs/>
                <w:szCs w:val="21"/>
              </w:rPr>
            </w:pPr>
            <w:r>
              <w:rPr>
                <w:rFonts w:hAnsi="宋体"/>
                <w:bCs/>
                <w:szCs w:val="21"/>
              </w:rPr>
              <w:t>课后作业</w:t>
            </w:r>
          </w:p>
          <w:p w:rsidR="00601C64" w:rsidRDefault="00601C64">
            <w:pPr>
              <w:snapToGrid w:val="0"/>
              <w:spacing w:line="260" w:lineRule="exact"/>
              <w:jc w:val="center"/>
              <w:rPr>
                <w:rFonts w:hAnsi="宋体"/>
                <w:bCs/>
                <w:szCs w:val="21"/>
              </w:rPr>
            </w:pPr>
            <w:r>
              <w:rPr>
                <w:rFonts w:hAnsi="宋体"/>
                <w:bCs/>
                <w:szCs w:val="21"/>
              </w:rPr>
              <w:t>（</w:t>
            </w:r>
            <w:r>
              <w:rPr>
                <w:szCs w:val="21"/>
              </w:rPr>
              <w:t>2</w:t>
            </w:r>
            <w:r>
              <w:rPr>
                <w:rFonts w:hAnsi="宋体"/>
                <w:bCs/>
                <w:szCs w:val="21"/>
              </w:rPr>
              <w:t>）</w:t>
            </w:r>
          </w:p>
        </w:tc>
        <w:tc>
          <w:tcPr>
            <w:tcW w:w="1134" w:type="dxa"/>
            <w:tcBorders>
              <w:top w:val="single" w:sz="4" w:space="0" w:color="auto"/>
              <w:left w:val="nil"/>
              <w:bottom w:val="single" w:sz="4" w:space="0" w:color="000000"/>
              <w:right w:val="single" w:sz="4" w:space="0" w:color="000000"/>
            </w:tcBorders>
            <w:vAlign w:val="center"/>
          </w:tcPr>
          <w:p w:rsidR="00601C64" w:rsidRDefault="00601C64">
            <w:pPr>
              <w:adjustRightInd w:val="0"/>
              <w:snapToGrid w:val="0"/>
              <w:spacing w:line="260" w:lineRule="exact"/>
              <w:jc w:val="center"/>
              <w:rPr>
                <w:rFonts w:hAnsi="宋体"/>
                <w:bCs/>
                <w:szCs w:val="21"/>
              </w:rPr>
            </w:pPr>
            <w:r>
              <w:rPr>
                <w:rFonts w:hAnsi="宋体" w:hint="eastAsia"/>
                <w:bCs/>
                <w:szCs w:val="21"/>
              </w:rPr>
              <w:t>实验作业</w:t>
            </w:r>
            <w:r>
              <w:rPr>
                <w:rFonts w:hAnsi="宋体"/>
                <w:bCs/>
                <w:szCs w:val="21"/>
              </w:rPr>
              <w:t>（</w:t>
            </w:r>
            <w:r>
              <w:rPr>
                <w:szCs w:val="21"/>
              </w:rPr>
              <w:t>3</w:t>
            </w:r>
            <w:r>
              <w:rPr>
                <w:rFonts w:hAnsi="宋体"/>
                <w:bCs/>
                <w:szCs w:val="21"/>
              </w:rPr>
              <w:t>）</w:t>
            </w:r>
          </w:p>
        </w:tc>
        <w:tc>
          <w:tcPr>
            <w:tcW w:w="1134" w:type="dxa"/>
            <w:tcBorders>
              <w:top w:val="single" w:sz="4" w:space="0" w:color="auto"/>
              <w:left w:val="nil"/>
              <w:bottom w:val="single" w:sz="4" w:space="0" w:color="000000"/>
              <w:right w:val="single" w:sz="4" w:space="0" w:color="000000"/>
            </w:tcBorders>
            <w:vAlign w:val="center"/>
          </w:tcPr>
          <w:p w:rsidR="00601C64" w:rsidRDefault="00601C64">
            <w:pPr>
              <w:adjustRightInd w:val="0"/>
              <w:snapToGrid w:val="0"/>
              <w:spacing w:line="260" w:lineRule="exact"/>
              <w:jc w:val="center"/>
              <w:rPr>
                <w:bCs/>
                <w:szCs w:val="21"/>
              </w:rPr>
            </w:pPr>
            <w:r>
              <w:rPr>
                <w:rFonts w:hAnsi="宋体"/>
                <w:bCs/>
                <w:szCs w:val="21"/>
              </w:rPr>
              <w:t>小组讨论</w:t>
            </w:r>
          </w:p>
          <w:p w:rsidR="00601C64" w:rsidRDefault="00601C64">
            <w:pPr>
              <w:adjustRightInd w:val="0"/>
              <w:snapToGrid w:val="0"/>
              <w:spacing w:line="260" w:lineRule="exact"/>
              <w:jc w:val="center"/>
              <w:rPr>
                <w:rFonts w:hAnsi="宋体"/>
                <w:bCs/>
                <w:szCs w:val="21"/>
              </w:rPr>
            </w:pPr>
            <w:r>
              <w:rPr>
                <w:rFonts w:hAnsi="宋体"/>
                <w:bCs/>
                <w:szCs w:val="21"/>
              </w:rPr>
              <w:t>（</w:t>
            </w:r>
            <w:r>
              <w:rPr>
                <w:szCs w:val="21"/>
              </w:rPr>
              <w:t>4</w:t>
            </w:r>
            <w:r>
              <w:rPr>
                <w:rFonts w:hAnsi="宋体"/>
                <w:bCs/>
                <w:szCs w:val="21"/>
              </w:rPr>
              <w:t>）</w:t>
            </w:r>
          </w:p>
        </w:tc>
        <w:tc>
          <w:tcPr>
            <w:tcW w:w="1134" w:type="dxa"/>
            <w:tcBorders>
              <w:top w:val="single" w:sz="4" w:space="0" w:color="auto"/>
              <w:left w:val="nil"/>
              <w:bottom w:val="single" w:sz="4" w:space="0" w:color="000000"/>
              <w:right w:val="single" w:sz="4" w:space="0" w:color="000000"/>
            </w:tcBorders>
            <w:vAlign w:val="center"/>
          </w:tcPr>
          <w:p w:rsidR="00601C64" w:rsidRDefault="00601C64">
            <w:pPr>
              <w:adjustRightInd w:val="0"/>
              <w:snapToGrid w:val="0"/>
              <w:spacing w:line="260" w:lineRule="exact"/>
              <w:jc w:val="center"/>
              <w:rPr>
                <w:rFonts w:hAnsi="宋体"/>
                <w:bCs/>
                <w:szCs w:val="21"/>
              </w:rPr>
            </w:pPr>
            <w:r>
              <w:rPr>
                <w:rFonts w:hAnsi="宋体" w:hint="eastAsia"/>
                <w:bCs/>
                <w:szCs w:val="21"/>
              </w:rPr>
              <w:t>课程测试</w:t>
            </w:r>
            <w:r>
              <w:rPr>
                <w:rFonts w:hAnsi="宋体"/>
                <w:bCs/>
                <w:szCs w:val="21"/>
              </w:rPr>
              <w:t>（</w:t>
            </w:r>
            <w:r>
              <w:rPr>
                <w:szCs w:val="21"/>
              </w:rPr>
              <w:t>5</w:t>
            </w:r>
            <w:r>
              <w:rPr>
                <w:rFonts w:hAnsi="宋体"/>
                <w:bCs/>
                <w:szCs w:val="21"/>
              </w:rPr>
              <w:t>）</w:t>
            </w:r>
          </w:p>
        </w:tc>
        <w:tc>
          <w:tcPr>
            <w:tcW w:w="1258" w:type="dxa"/>
            <w:vMerge/>
            <w:tcBorders>
              <w:left w:val="nil"/>
              <w:bottom w:val="single" w:sz="4" w:space="0" w:color="000000"/>
              <w:right w:val="single" w:sz="4" w:space="0" w:color="000000"/>
            </w:tcBorders>
          </w:tcPr>
          <w:p w:rsidR="00601C64" w:rsidRDefault="00601C64">
            <w:pPr>
              <w:adjustRightInd w:val="0"/>
              <w:snapToGrid w:val="0"/>
              <w:jc w:val="center"/>
              <w:rPr>
                <w:bCs/>
                <w:szCs w:val="21"/>
              </w:rPr>
            </w:pPr>
          </w:p>
        </w:tc>
      </w:tr>
      <w:tr w:rsidR="00601C64">
        <w:trPr>
          <w:trHeight w:val="354"/>
          <w:jc w:val="center"/>
        </w:trPr>
        <w:tc>
          <w:tcPr>
            <w:tcW w:w="1936" w:type="dxa"/>
            <w:tcBorders>
              <w:top w:val="single" w:sz="4" w:space="0" w:color="000000"/>
              <w:left w:val="single" w:sz="4" w:space="0" w:color="000000"/>
              <w:bottom w:val="single" w:sz="4" w:space="0" w:color="000000"/>
              <w:right w:val="single" w:sz="4" w:space="0" w:color="000000"/>
            </w:tcBorders>
            <w:vAlign w:val="center"/>
          </w:tcPr>
          <w:p w:rsidR="00601C64" w:rsidRDefault="00601C64">
            <w:pPr>
              <w:adjustRightInd w:val="0"/>
              <w:snapToGrid w:val="0"/>
              <w:jc w:val="center"/>
              <w:rPr>
                <w:szCs w:val="21"/>
              </w:rPr>
            </w:pPr>
            <w:r>
              <w:rPr>
                <w:rFonts w:hAnsi="宋体"/>
                <w:szCs w:val="21"/>
              </w:rPr>
              <w:t>课程目标</w:t>
            </w:r>
            <w:r>
              <w:rPr>
                <w:szCs w:val="21"/>
              </w:rPr>
              <w:t>1</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6</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6</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ind w:firstLineChars="200" w:firstLine="420"/>
            </w:pPr>
            <w:r>
              <w:rPr>
                <w:rFonts w:hint="eastAsia"/>
              </w:rPr>
              <w:t>6</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6</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22</w:t>
            </w:r>
          </w:p>
        </w:tc>
        <w:tc>
          <w:tcPr>
            <w:tcW w:w="1258"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46</w:t>
            </w:r>
          </w:p>
        </w:tc>
      </w:tr>
      <w:tr w:rsidR="00601C64">
        <w:trPr>
          <w:trHeight w:val="354"/>
          <w:jc w:val="center"/>
        </w:trPr>
        <w:tc>
          <w:tcPr>
            <w:tcW w:w="1936" w:type="dxa"/>
            <w:tcBorders>
              <w:top w:val="single" w:sz="4" w:space="0" w:color="000000"/>
              <w:left w:val="single" w:sz="4" w:space="0" w:color="000000"/>
              <w:bottom w:val="single" w:sz="4" w:space="0" w:color="000000"/>
              <w:right w:val="single" w:sz="4" w:space="0" w:color="000000"/>
            </w:tcBorders>
            <w:vAlign w:val="center"/>
          </w:tcPr>
          <w:p w:rsidR="00601C64" w:rsidRDefault="00601C64">
            <w:pPr>
              <w:adjustRightInd w:val="0"/>
              <w:snapToGrid w:val="0"/>
              <w:jc w:val="center"/>
              <w:rPr>
                <w:szCs w:val="21"/>
              </w:rPr>
            </w:pPr>
            <w:r>
              <w:rPr>
                <w:rFonts w:hAnsi="宋体"/>
                <w:szCs w:val="21"/>
              </w:rPr>
              <w:t>课程目标</w:t>
            </w:r>
            <w:r>
              <w:rPr>
                <w:szCs w:val="21"/>
              </w:rPr>
              <w:t>2</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6</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6</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6</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6</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3</w:t>
            </w:r>
            <w:r>
              <w:t>0</w:t>
            </w:r>
          </w:p>
        </w:tc>
        <w:tc>
          <w:tcPr>
            <w:tcW w:w="1258"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54</w:t>
            </w:r>
          </w:p>
        </w:tc>
      </w:tr>
      <w:tr w:rsidR="00601C64">
        <w:trPr>
          <w:trHeight w:val="354"/>
          <w:jc w:val="center"/>
        </w:trPr>
        <w:tc>
          <w:tcPr>
            <w:tcW w:w="1936" w:type="dxa"/>
            <w:tcBorders>
              <w:top w:val="single" w:sz="4" w:space="0" w:color="000000"/>
              <w:left w:val="single" w:sz="4" w:space="0" w:color="000000"/>
              <w:bottom w:val="single" w:sz="4" w:space="0" w:color="000000"/>
              <w:right w:val="single" w:sz="4" w:space="0" w:color="000000"/>
            </w:tcBorders>
            <w:vAlign w:val="center"/>
          </w:tcPr>
          <w:p w:rsidR="00601C64" w:rsidRDefault="00601C64">
            <w:pPr>
              <w:adjustRightInd w:val="0"/>
              <w:snapToGrid w:val="0"/>
              <w:jc w:val="center"/>
              <w:rPr>
                <w:szCs w:val="21"/>
              </w:rPr>
            </w:pPr>
            <w:r>
              <w:rPr>
                <w:rFonts w:hAnsi="宋体"/>
                <w:szCs w:val="21"/>
              </w:rPr>
              <w:t>考核</w:t>
            </w:r>
            <w:r>
              <w:rPr>
                <w:rFonts w:hAnsi="宋体"/>
                <w:bCs/>
                <w:szCs w:val="21"/>
              </w:rPr>
              <w:t>方式</w:t>
            </w:r>
            <w:r>
              <w:rPr>
                <w:rFonts w:hAnsi="宋体"/>
                <w:szCs w:val="21"/>
              </w:rPr>
              <w:t>成绩比例合计（</w:t>
            </w:r>
            <w:r>
              <w:rPr>
                <w:szCs w:val="21"/>
              </w:rPr>
              <w:t>%</w:t>
            </w:r>
            <w:r>
              <w:rPr>
                <w:rFonts w:hAnsi="宋体"/>
                <w:szCs w:val="21"/>
              </w:rPr>
              <w:t>）</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12</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12</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t>1</w:t>
            </w:r>
            <w:r>
              <w:rPr>
                <w:rFonts w:hint="eastAsia"/>
              </w:rPr>
              <w:t>2</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rPr>
                <w:rFonts w:hint="eastAsia"/>
              </w:rPr>
              <w:t>12</w:t>
            </w:r>
          </w:p>
        </w:tc>
        <w:tc>
          <w:tcPr>
            <w:tcW w:w="1134" w:type="dxa"/>
            <w:tcBorders>
              <w:top w:val="single" w:sz="4" w:space="0" w:color="000000"/>
              <w:left w:val="nil"/>
              <w:bottom w:val="single" w:sz="4" w:space="0" w:color="000000"/>
              <w:right w:val="single" w:sz="4" w:space="0" w:color="000000"/>
            </w:tcBorders>
            <w:vAlign w:val="center"/>
          </w:tcPr>
          <w:p w:rsidR="00601C64" w:rsidRDefault="00601C64">
            <w:pPr>
              <w:jc w:val="center"/>
            </w:pPr>
            <w:r>
              <w:t>5</w:t>
            </w:r>
            <w:r>
              <w:rPr>
                <w:rFonts w:hint="eastAsia"/>
              </w:rPr>
              <w:t>2</w:t>
            </w:r>
          </w:p>
        </w:tc>
        <w:tc>
          <w:tcPr>
            <w:tcW w:w="1258" w:type="dxa"/>
            <w:tcBorders>
              <w:top w:val="single" w:sz="4" w:space="0" w:color="000000"/>
              <w:left w:val="nil"/>
              <w:bottom w:val="single" w:sz="4" w:space="0" w:color="000000"/>
              <w:right w:val="single" w:sz="4" w:space="0" w:color="000000"/>
            </w:tcBorders>
            <w:vAlign w:val="center"/>
          </w:tcPr>
          <w:p w:rsidR="00601C64" w:rsidRDefault="00601C64">
            <w:pPr>
              <w:jc w:val="center"/>
            </w:pPr>
            <w:r>
              <w:t>100</w:t>
            </w:r>
          </w:p>
        </w:tc>
      </w:tr>
    </w:tbl>
    <w:p w:rsidR="00601C64" w:rsidRDefault="00601C64">
      <w:pPr>
        <w:adjustRightInd w:val="0"/>
        <w:snapToGrid w:val="0"/>
        <w:spacing w:beforeLines="100" w:before="312"/>
        <w:jc w:val="left"/>
        <w:rPr>
          <w:kern w:val="0"/>
          <w:szCs w:val="21"/>
        </w:rPr>
      </w:pPr>
      <w:r>
        <w:rPr>
          <w:rFonts w:hAnsi="宋体"/>
          <w:kern w:val="0"/>
          <w:szCs w:val="21"/>
        </w:rPr>
        <w:t>（</w:t>
      </w:r>
      <w:r>
        <w:rPr>
          <w:kern w:val="0"/>
          <w:szCs w:val="21"/>
        </w:rPr>
        <w:t>2</w:t>
      </w:r>
      <w:r>
        <w:rPr>
          <w:rFonts w:hAnsi="宋体"/>
          <w:kern w:val="0"/>
          <w:szCs w:val="21"/>
        </w:rPr>
        <w:t>）考核内容及评价标准</w:t>
      </w:r>
    </w:p>
    <w:p w:rsidR="00601C64" w:rsidRDefault="00601C64">
      <w:pPr>
        <w:adjustRightInd w:val="0"/>
        <w:snapToGrid w:val="0"/>
        <w:spacing w:beforeLines="50" w:before="156" w:line="360" w:lineRule="exact"/>
        <w:ind w:firstLineChars="200" w:firstLine="420"/>
        <w:rPr>
          <w:rFonts w:hAnsi="宋体"/>
          <w:kern w:val="0"/>
          <w:szCs w:val="21"/>
        </w:rPr>
      </w:pPr>
      <w:r>
        <w:rPr>
          <w:bCs/>
          <w:kern w:val="0"/>
          <w:szCs w:val="21"/>
        </w:rPr>
        <w:fldChar w:fldCharType="begin"/>
      </w:r>
      <w:r>
        <w:rPr>
          <w:bCs/>
          <w:kern w:val="0"/>
          <w:szCs w:val="21"/>
        </w:rPr>
        <w:instrText>= 1 \* GB3</w:instrText>
      </w:r>
      <w:r>
        <w:rPr>
          <w:bCs/>
          <w:kern w:val="0"/>
          <w:szCs w:val="21"/>
        </w:rPr>
        <w:fldChar w:fldCharType="separate"/>
      </w:r>
      <w:r>
        <w:rPr>
          <w:rFonts w:hAnsi="宋体"/>
          <w:bCs/>
          <w:kern w:val="0"/>
          <w:szCs w:val="21"/>
        </w:rPr>
        <w:t>①</w:t>
      </w:r>
      <w:r>
        <w:rPr>
          <w:bCs/>
          <w:kern w:val="0"/>
          <w:szCs w:val="21"/>
        </w:rPr>
        <w:fldChar w:fldCharType="end"/>
      </w:r>
      <w:r>
        <w:rPr>
          <w:rFonts w:hAnsi="宋体"/>
          <w:bCs/>
          <w:kern w:val="0"/>
          <w:szCs w:val="21"/>
        </w:rPr>
        <w:t>实</w:t>
      </w:r>
      <w:r>
        <w:rPr>
          <w:rFonts w:hAnsi="宋体"/>
          <w:kern w:val="0"/>
          <w:szCs w:val="21"/>
        </w:rPr>
        <w:t>验成绩：占总成绩的</w:t>
      </w:r>
      <w:r>
        <w:rPr>
          <w:rFonts w:hint="eastAsia"/>
          <w:kern w:val="0"/>
          <w:szCs w:val="21"/>
        </w:rPr>
        <w:t>24</w:t>
      </w:r>
      <w:r>
        <w:rPr>
          <w:kern w:val="0"/>
          <w:szCs w:val="21"/>
        </w:rPr>
        <w:t>%</w:t>
      </w:r>
      <w:r>
        <w:rPr>
          <w:rFonts w:hAnsi="宋体"/>
          <w:kern w:val="0"/>
          <w:szCs w:val="21"/>
        </w:rPr>
        <w:t>。</w:t>
      </w:r>
      <w:r>
        <w:rPr>
          <w:rFonts w:hAnsi="宋体" w:hint="eastAsia"/>
          <w:kern w:val="0"/>
          <w:szCs w:val="21"/>
        </w:rPr>
        <w:t>实验考核贯穿整个学习期间，考核内容包括章节知识点掌握情况，实验考核评价主要依据作业完成情况、小组讨论等，有条件的可以依据“学习通”等在线平台或在线评测系统进行成绩评定。</w:t>
      </w:r>
    </w:p>
    <w:p w:rsidR="00601C64" w:rsidRDefault="00601C64">
      <w:pPr>
        <w:numPr>
          <w:ilvl w:val="0"/>
          <w:numId w:val="5"/>
        </w:numPr>
        <w:snapToGrid w:val="0"/>
        <w:spacing w:beforeLines="50" w:before="156" w:line="360" w:lineRule="exact"/>
        <w:ind w:firstLineChars="200" w:firstLine="420"/>
        <w:rPr>
          <w:rFonts w:hAnsi="宋体"/>
          <w:kern w:val="0"/>
          <w:szCs w:val="21"/>
        </w:rPr>
      </w:pPr>
      <w:r>
        <w:rPr>
          <w:rFonts w:hint="eastAsia"/>
          <w:bCs/>
          <w:kern w:val="0"/>
          <w:szCs w:val="21"/>
        </w:rPr>
        <w:t>实验作业：</w:t>
      </w:r>
      <w:r>
        <w:rPr>
          <w:rFonts w:hAnsi="宋体"/>
          <w:kern w:val="0"/>
          <w:szCs w:val="21"/>
        </w:rPr>
        <w:t>占总成绩的</w:t>
      </w:r>
      <w:r>
        <w:rPr>
          <w:rFonts w:hint="eastAsia"/>
          <w:kern w:val="0"/>
          <w:szCs w:val="21"/>
        </w:rPr>
        <w:t>12</w:t>
      </w:r>
      <w:r>
        <w:rPr>
          <w:kern w:val="0"/>
          <w:szCs w:val="21"/>
        </w:rPr>
        <w:t>%</w:t>
      </w:r>
      <w:r>
        <w:rPr>
          <w:rFonts w:hAnsi="宋体"/>
          <w:kern w:val="0"/>
          <w:szCs w:val="21"/>
        </w:rPr>
        <w:t>。主要考核操作实验平台工具的能力、</w:t>
      </w:r>
      <w:r>
        <w:rPr>
          <w:rFonts w:hAnsi="宋体" w:hint="eastAsia"/>
          <w:kern w:val="0"/>
          <w:szCs w:val="21"/>
        </w:rPr>
        <w:t>信息处理</w:t>
      </w:r>
      <w:r>
        <w:rPr>
          <w:rFonts w:hAnsi="宋体"/>
          <w:kern w:val="0"/>
          <w:szCs w:val="21"/>
        </w:rPr>
        <w:t>、</w:t>
      </w:r>
      <w:r>
        <w:rPr>
          <w:rFonts w:hAnsi="宋体" w:hint="eastAsia"/>
          <w:kern w:val="0"/>
          <w:szCs w:val="21"/>
        </w:rPr>
        <w:t>网络应用、</w:t>
      </w:r>
      <w:r>
        <w:rPr>
          <w:rFonts w:hAnsi="宋体"/>
          <w:kern w:val="0"/>
          <w:szCs w:val="21"/>
        </w:rPr>
        <w:t>语言表达与沟通能力、实验报告撰写与文字表达能力。实验考核评价的依据包括实验报告、平时实验完成情况和实验考试三个部分。教师根据学生完成的速度和正确度给出相应分数</w:t>
      </w:r>
      <w:r>
        <w:rPr>
          <w:rFonts w:hint="eastAsia"/>
          <w:kern w:val="0"/>
          <w:szCs w:val="21"/>
        </w:rPr>
        <w:t>：</w:t>
      </w:r>
      <w:r>
        <w:rPr>
          <w:rFonts w:hAnsi="宋体"/>
          <w:kern w:val="0"/>
          <w:szCs w:val="21"/>
        </w:rPr>
        <w:t>正确完成全部题目分数高</w:t>
      </w:r>
      <w:r>
        <w:rPr>
          <w:rFonts w:hint="eastAsia"/>
          <w:kern w:val="0"/>
          <w:szCs w:val="21"/>
        </w:rPr>
        <w:t>，</w:t>
      </w:r>
      <w:r>
        <w:rPr>
          <w:rFonts w:hAnsi="宋体"/>
          <w:kern w:val="0"/>
          <w:szCs w:val="21"/>
        </w:rPr>
        <w:t>部分完成或未完成题目者</w:t>
      </w:r>
      <w:r>
        <w:rPr>
          <w:rFonts w:hAnsi="宋体" w:hint="eastAsia"/>
          <w:kern w:val="0"/>
          <w:szCs w:val="21"/>
        </w:rPr>
        <w:t>分数</w:t>
      </w:r>
      <w:r>
        <w:rPr>
          <w:rFonts w:hAnsi="宋体"/>
          <w:kern w:val="0"/>
          <w:szCs w:val="21"/>
        </w:rPr>
        <w:t>降档</w:t>
      </w:r>
      <w:r>
        <w:rPr>
          <w:rFonts w:hAnsi="宋体" w:hint="eastAsia"/>
          <w:kern w:val="0"/>
          <w:szCs w:val="21"/>
        </w:rPr>
        <w:t>。</w:t>
      </w:r>
    </w:p>
    <w:p w:rsidR="00601C64" w:rsidRDefault="00601C64">
      <w:pPr>
        <w:adjustRightInd w:val="0"/>
        <w:snapToGrid w:val="0"/>
        <w:spacing w:beforeLines="50" w:before="156" w:line="360" w:lineRule="exact"/>
        <w:ind w:firstLineChars="200" w:firstLine="420"/>
        <w:rPr>
          <w:kern w:val="0"/>
          <w:szCs w:val="21"/>
        </w:rPr>
      </w:pPr>
      <w:r>
        <w:rPr>
          <w:rFonts w:hAnsi="宋体"/>
          <w:kern w:val="0"/>
          <w:szCs w:val="21"/>
        </w:rPr>
        <w:t>评分标准如表</w:t>
      </w:r>
      <w:r>
        <w:rPr>
          <w:kern w:val="0"/>
          <w:szCs w:val="21"/>
        </w:rPr>
        <w:t>7-2</w:t>
      </w:r>
      <w:r>
        <w:rPr>
          <w:rFonts w:hAnsi="宋体"/>
          <w:kern w:val="0"/>
          <w:szCs w:val="21"/>
        </w:rPr>
        <w:t>所示。</w:t>
      </w:r>
    </w:p>
    <w:p w:rsidR="00601C64" w:rsidRDefault="00601C64">
      <w:pPr>
        <w:spacing w:beforeLines="50" w:before="156" w:afterLines="50" w:after="156" w:line="360" w:lineRule="exact"/>
        <w:jc w:val="center"/>
        <w:rPr>
          <w:bCs/>
          <w:color w:val="000000"/>
          <w:szCs w:val="21"/>
        </w:rPr>
      </w:pPr>
      <w:r>
        <w:rPr>
          <w:rFonts w:hAnsi="宋体"/>
          <w:bCs/>
          <w:color w:val="000000"/>
          <w:szCs w:val="21"/>
        </w:rPr>
        <w:t>表</w:t>
      </w:r>
      <w:r>
        <w:rPr>
          <w:bCs/>
          <w:color w:val="000000"/>
          <w:szCs w:val="21"/>
        </w:rPr>
        <w:t xml:space="preserve">7-2 </w:t>
      </w:r>
      <w:r>
        <w:rPr>
          <w:rFonts w:hAnsi="宋体"/>
          <w:bCs/>
          <w:color w:val="000000"/>
          <w:szCs w:val="21"/>
        </w:rPr>
        <w:t>实验</w:t>
      </w:r>
      <w:r>
        <w:rPr>
          <w:rFonts w:hAnsi="宋体" w:hint="eastAsia"/>
          <w:bCs/>
          <w:color w:val="000000"/>
          <w:szCs w:val="21"/>
        </w:rPr>
        <w:t>作业</w:t>
      </w:r>
      <w:r>
        <w:rPr>
          <w:rFonts w:hAnsi="宋体"/>
          <w:bCs/>
          <w:color w:val="000000"/>
          <w:szCs w:val="21"/>
        </w:rPr>
        <w:t>方案及评价标准</w:t>
      </w:r>
    </w:p>
    <w:tbl>
      <w:tblPr>
        <w:tblW w:w="9206" w:type="dxa"/>
        <w:jc w:val="center"/>
        <w:tblLayout w:type="fixed"/>
        <w:tblLook w:val="04A0" w:firstRow="1" w:lastRow="0" w:firstColumn="1" w:lastColumn="0" w:noHBand="0" w:noVBand="1"/>
      </w:tblPr>
      <w:tblGrid>
        <w:gridCol w:w="568"/>
        <w:gridCol w:w="2693"/>
        <w:gridCol w:w="1165"/>
        <w:gridCol w:w="1275"/>
        <w:gridCol w:w="1276"/>
        <w:gridCol w:w="1276"/>
        <w:gridCol w:w="953"/>
      </w:tblGrid>
      <w:tr w:rsidR="00601C64">
        <w:trPr>
          <w:trHeight w:val="387"/>
          <w:jc w:val="center"/>
        </w:trPr>
        <w:tc>
          <w:tcPr>
            <w:tcW w:w="568" w:type="dxa"/>
            <w:vMerge w:val="restart"/>
            <w:tcBorders>
              <w:top w:val="single" w:sz="4" w:space="0" w:color="000000"/>
              <w:left w:val="single" w:sz="4" w:space="0" w:color="auto"/>
              <w:right w:val="single" w:sz="4" w:space="0" w:color="000000"/>
            </w:tcBorders>
            <w:vAlign w:val="center"/>
          </w:tcPr>
          <w:p w:rsidR="00601C64" w:rsidRDefault="00601C64">
            <w:pPr>
              <w:adjustRightInd w:val="0"/>
              <w:snapToGrid w:val="0"/>
              <w:jc w:val="center"/>
              <w:rPr>
                <w:b/>
                <w:szCs w:val="21"/>
              </w:rPr>
            </w:pPr>
            <w:r>
              <w:rPr>
                <w:rFonts w:hAnsi="宋体"/>
                <w:b/>
                <w:szCs w:val="21"/>
              </w:rPr>
              <w:t>课程目标</w:t>
            </w:r>
          </w:p>
        </w:tc>
        <w:tc>
          <w:tcPr>
            <w:tcW w:w="2693" w:type="dxa"/>
            <w:vMerge w:val="restart"/>
            <w:tcBorders>
              <w:top w:val="single" w:sz="4" w:space="0" w:color="000000"/>
              <w:left w:val="single" w:sz="4" w:space="0" w:color="auto"/>
              <w:right w:val="single" w:sz="4" w:space="0" w:color="000000"/>
            </w:tcBorders>
            <w:vAlign w:val="center"/>
          </w:tcPr>
          <w:p w:rsidR="00601C64" w:rsidRDefault="00601C64">
            <w:pPr>
              <w:adjustRightInd w:val="0"/>
              <w:snapToGrid w:val="0"/>
              <w:jc w:val="center"/>
              <w:rPr>
                <w:b/>
                <w:szCs w:val="21"/>
              </w:rPr>
            </w:pPr>
            <w:r>
              <w:rPr>
                <w:rFonts w:hAnsi="宋体"/>
                <w:b/>
                <w:szCs w:val="21"/>
              </w:rPr>
              <w:t>考核内容</w:t>
            </w:r>
          </w:p>
        </w:tc>
        <w:tc>
          <w:tcPr>
            <w:tcW w:w="5945" w:type="dxa"/>
            <w:gridSpan w:val="5"/>
            <w:tcBorders>
              <w:top w:val="single" w:sz="4" w:space="0" w:color="000000"/>
              <w:left w:val="nil"/>
              <w:bottom w:val="single" w:sz="4" w:space="0" w:color="auto"/>
              <w:right w:val="single" w:sz="4" w:space="0" w:color="000000"/>
            </w:tcBorders>
            <w:vAlign w:val="center"/>
          </w:tcPr>
          <w:p w:rsidR="00601C64" w:rsidRDefault="00601C64">
            <w:pPr>
              <w:adjustRightInd w:val="0"/>
              <w:snapToGrid w:val="0"/>
              <w:jc w:val="center"/>
              <w:rPr>
                <w:b/>
                <w:szCs w:val="21"/>
              </w:rPr>
            </w:pPr>
            <w:r>
              <w:rPr>
                <w:rFonts w:hAnsi="宋体"/>
                <w:b/>
                <w:szCs w:val="21"/>
              </w:rPr>
              <w:t>考核标准</w:t>
            </w:r>
          </w:p>
        </w:tc>
      </w:tr>
      <w:tr w:rsidR="00601C64">
        <w:trPr>
          <w:trHeight w:val="657"/>
          <w:jc w:val="center"/>
        </w:trPr>
        <w:tc>
          <w:tcPr>
            <w:tcW w:w="568" w:type="dxa"/>
            <w:vMerge/>
            <w:tcBorders>
              <w:left w:val="single" w:sz="4" w:space="0" w:color="auto"/>
              <w:bottom w:val="single" w:sz="4" w:space="0" w:color="auto"/>
              <w:right w:val="single" w:sz="4" w:space="0" w:color="000000"/>
            </w:tcBorders>
            <w:vAlign w:val="center"/>
          </w:tcPr>
          <w:p w:rsidR="00601C64" w:rsidRDefault="00601C64">
            <w:pPr>
              <w:adjustRightInd w:val="0"/>
              <w:snapToGrid w:val="0"/>
              <w:jc w:val="center"/>
              <w:rPr>
                <w:b/>
                <w:szCs w:val="21"/>
              </w:rPr>
            </w:pPr>
          </w:p>
        </w:tc>
        <w:tc>
          <w:tcPr>
            <w:tcW w:w="2693" w:type="dxa"/>
            <w:vMerge/>
            <w:tcBorders>
              <w:left w:val="single" w:sz="4" w:space="0" w:color="auto"/>
              <w:bottom w:val="single" w:sz="4" w:space="0" w:color="auto"/>
              <w:right w:val="single" w:sz="4" w:space="0" w:color="000000"/>
            </w:tcBorders>
            <w:vAlign w:val="center"/>
          </w:tcPr>
          <w:p w:rsidR="00601C64" w:rsidRDefault="00601C64">
            <w:pPr>
              <w:adjustRightInd w:val="0"/>
              <w:snapToGrid w:val="0"/>
              <w:jc w:val="center"/>
              <w:rPr>
                <w:b/>
                <w:szCs w:val="21"/>
              </w:rPr>
            </w:pPr>
          </w:p>
        </w:tc>
        <w:tc>
          <w:tcPr>
            <w:tcW w:w="1165" w:type="dxa"/>
            <w:tcBorders>
              <w:top w:val="single" w:sz="4" w:space="0" w:color="auto"/>
              <w:left w:val="nil"/>
              <w:bottom w:val="single" w:sz="4" w:space="0" w:color="auto"/>
              <w:right w:val="single" w:sz="4" w:space="0" w:color="000000"/>
            </w:tcBorders>
            <w:vAlign w:val="center"/>
          </w:tcPr>
          <w:p w:rsidR="00601C64" w:rsidRDefault="00601C64">
            <w:pPr>
              <w:adjustRightInd w:val="0"/>
              <w:snapToGrid w:val="0"/>
              <w:jc w:val="center"/>
              <w:rPr>
                <w:b/>
                <w:szCs w:val="21"/>
              </w:rPr>
            </w:pPr>
            <w:r>
              <w:rPr>
                <w:rFonts w:hAnsi="宋体"/>
                <w:b/>
                <w:szCs w:val="21"/>
              </w:rPr>
              <w:t>优秀</w:t>
            </w:r>
            <w:r>
              <w:rPr>
                <w:rFonts w:hAnsi="宋体"/>
                <w:b/>
                <w:bCs/>
                <w:szCs w:val="21"/>
              </w:rPr>
              <w:t>（</w:t>
            </w:r>
            <w:r>
              <w:rPr>
                <w:b/>
                <w:bCs/>
                <w:szCs w:val="21"/>
              </w:rPr>
              <w:t>90-100</w:t>
            </w:r>
            <w:r>
              <w:rPr>
                <w:rFonts w:hAnsi="宋体"/>
                <w:b/>
                <w:bCs/>
                <w:szCs w:val="21"/>
              </w:rPr>
              <w:t>分）</w:t>
            </w:r>
          </w:p>
        </w:tc>
        <w:tc>
          <w:tcPr>
            <w:tcW w:w="1275" w:type="dxa"/>
            <w:tcBorders>
              <w:top w:val="single" w:sz="4" w:space="0" w:color="auto"/>
              <w:left w:val="nil"/>
              <w:bottom w:val="single" w:sz="4" w:space="0" w:color="auto"/>
              <w:right w:val="single" w:sz="4" w:space="0" w:color="000000"/>
            </w:tcBorders>
            <w:vAlign w:val="center"/>
          </w:tcPr>
          <w:p w:rsidR="00601C64" w:rsidRDefault="00601C64">
            <w:pPr>
              <w:adjustRightInd w:val="0"/>
              <w:snapToGrid w:val="0"/>
              <w:jc w:val="center"/>
              <w:rPr>
                <w:b/>
                <w:szCs w:val="21"/>
              </w:rPr>
            </w:pPr>
            <w:r>
              <w:rPr>
                <w:rFonts w:hAnsi="宋体"/>
                <w:b/>
                <w:szCs w:val="21"/>
              </w:rPr>
              <w:t>良好</w:t>
            </w:r>
            <w:r>
              <w:rPr>
                <w:rFonts w:hAnsi="宋体"/>
                <w:b/>
                <w:bCs/>
                <w:szCs w:val="21"/>
              </w:rPr>
              <w:t>（</w:t>
            </w:r>
            <w:r>
              <w:rPr>
                <w:b/>
                <w:bCs/>
                <w:szCs w:val="21"/>
              </w:rPr>
              <w:t>80-90</w:t>
            </w:r>
            <w:r>
              <w:rPr>
                <w:rFonts w:hAnsi="宋体"/>
                <w:b/>
                <w:bCs/>
                <w:szCs w:val="21"/>
              </w:rPr>
              <w:t>分）</w:t>
            </w:r>
          </w:p>
        </w:tc>
        <w:tc>
          <w:tcPr>
            <w:tcW w:w="1276" w:type="dxa"/>
            <w:tcBorders>
              <w:top w:val="single" w:sz="4" w:space="0" w:color="auto"/>
              <w:left w:val="nil"/>
              <w:bottom w:val="single" w:sz="4" w:space="0" w:color="auto"/>
              <w:right w:val="single" w:sz="4" w:space="0" w:color="000000"/>
            </w:tcBorders>
            <w:vAlign w:val="center"/>
          </w:tcPr>
          <w:p w:rsidR="00601C64" w:rsidRDefault="00601C64">
            <w:pPr>
              <w:adjustRightInd w:val="0"/>
              <w:snapToGrid w:val="0"/>
              <w:jc w:val="center"/>
              <w:rPr>
                <w:b/>
                <w:szCs w:val="21"/>
              </w:rPr>
            </w:pPr>
            <w:r>
              <w:rPr>
                <w:rFonts w:hAnsi="宋体"/>
                <w:b/>
                <w:szCs w:val="21"/>
              </w:rPr>
              <w:t>中等</w:t>
            </w:r>
            <w:r>
              <w:rPr>
                <w:rFonts w:hAnsi="宋体"/>
                <w:b/>
                <w:bCs/>
                <w:szCs w:val="21"/>
              </w:rPr>
              <w:t>（</w:t>
            </w:r>
            <w:r>
              <w:rPr>
                <w:b/>
                <w:bCs/>
                <w:szCs w:val="21"/>
              </w:rPr>
              <w:t>70-80</w:t>
            </w:r>
            <w:r>
              <w:rPr>
                <w:rFonts w:hAnsi="宋体"/>
                <w:b/>
                <w:bCs/>
                <w:szCs w:val="21"/>
              </w:rPr>
              <w:t>分）</w:t>
            </w:r>
          </w:p>
        </w:tc>
        <w:tc>
          <w:tcPr>
            <w:tcW w:w="1276" w:type="dxa"/>
            <w:tcBorders>
              <w:top w:val="single" w:sz="4" w:space="0" w:color="auto"/>
              <w:left w:val="nil"/>
              <w:bottom w:val="single" w:sz="4" w:space="0" w:color="auto"/>
              <w:right w:val="single" w:sz="4" w:space="0" w:color="000000"/>
            </w:tcBorders>
            <w:vAlign w:val="center"/>
          </w:tcPr>
          <w:p w:rsidR="00601C64" w:rsidRDefault="00601C64">
            <w:pPr>
              <w:adjustRightInd w:val="0"/>
              <w:snapToGrid w:val="0"/>
              <w:jc w:val="center"/>
              <w:rPr>
                <w:b/>
                <w:szCs w:val="21"/>
              </w:rPr>
            </w:pPr>
            <w:r>
              <w:rPr>
                <w:rFonts w:hAnsi="宋体"/>
                <w:b/>
                <w:szCs w:val="21"/>
              </w:rPr>
              <w:t>及格</w:t>
            </w:r>
            <w:r>
              <w:rPr>
                <w:rFonts w:hAnsi="宋体"/>
                <w:b/>
                <w:bCs/>
                <w:szCs w:val="21"/>
              </w:rPr>
              <w:t>（</w:t>
            </w:r>
            <w:r>
              <w:rPr>
                <w:b/>
                <w:bCs/>
                <w:szCs w:val="21"/>
              </w:rPr>
              <w:t>60-70</w:t>
            </w:r>
            <w:r>
              <w:rPr>
                <w:rFonts w:hAnsi="宋体"/>
                <w:b/>
                <w:bCs/>
                <w:szCs w:val="21"/>
              </w:rPr>
              <w:t>分）</w:t>
            </w:r>
          </w:p>
        </w:tc>
        <w:tc>
          <w:tcPr>
            <w:tcW w:w="953" w:type="dxa"/>
            <w:tcBorders>
              <w:top w:val="single" w:sz="4" w:space="0" w:color="auto"/>
              <w:left w:val="nil"/>
              <w:bottom w:val="single" w:sz="4" w:space="0" w:color="auto"/>
              <w:right w:val="single" w:sz="4" w:space="0" w:color="000000"/>
            </w:tcBorders>
            <w:vAlign w:val="center"/>
          </w:tcPr>
          <w:p w:rsidR="00601C64" w:rsidRDefault="00601C64">
            <w:pPr>
              <w:adjustRightInd w:val="0"/>
              <w:snapToGrid w:val="0"/>
              <w:jc w:val="center"/>
              <w:rPr>
                <w:b/>
                <w:szCs w:val="21"/>
              </w:rPr>
            </w:pPr>
            <w:r>
              <w:rPr>
                <w:rFonts w:hAnsi="宋体"/>
                <w:b/>
                <w:szCs w:val="21"/>
              </w:rPr>
              <w:t>不及格</w:t>
            </w:r>
            <w:r>
              <w:rPr>
                <w:rFonts w:hAnsi="宋体"/>
                <w:b/>
                <w:bCs/>
                <w:szCs w:val="21"/>
              </w:rPr>
              <w:t>（</w:t>
            </w:r>
            <w:r>
              <w:rPr>
                <w:b/>
                <w:bCs/>
                <w:szCs w:val="21"/>
              </w:rPr>
              <w:t>60</w:t>
            </w:r>
            <w:r>
              <w:rPr>
                <w:rFonts w:hAnsi="宋体"/>
                <w:b/>
                <w:bCs/>
                <w:szCs w:val="21"/>
              </w:rPr>
              <w:t>分以下）</w:t>
            </w:r>
          </w:p>
        </w:tc>
      </w:tr>
      <w:tr w:rsidR="00601C64">
        <w:trPr>
          <w:trHeight w:val="2359"/>
          <w:jc w:val="center"/>
        </w:trPr>
        <w:tc>
          <w:tcPr>
            <w:tcW w:w="568" w:type="dxa"/>
            <w:tcBorders>
              <w:top w:val="single" w:sz="4" w:space="0" w:color="auto"/>
              <w:left w:val="single" w:sz="4" w:space="0" w:color="auto"/>
              <w:bottom w:val="single" w:sz="4" w:space="0" w:color="auto"/>
              <w:right w:val="single" w:sz="4" w:space="0" w:color="auto"/>
            </w:tcBorders>
            <w:vAlign w:val="center"/>
          </w:tcPr>
          <w:p w:rsidR="00601C64" w:rsidRDefault="00601C64">
            <w:pPr>
              <w:adjustRightInd w:val="0"/>
              <w:snapToGrid w:val="0"/>
              <w:jc w:val="center"/>
              <w:rPr>
                <w:rFonts w:hAnsi="宋体"/>
                <w:szCs w:val="21"/>
              </w:rPr>
            </w:pPr>
            <w:r>
              <w:rPr>
                <w:rFonts w:hAnsi="宋体"/>
                <w:szCs w:val="21"/>
              </w:rPr>
              <w:t>课程目标</w:t>
            </w:r>
          </w:p>
          <w:p w:rsidR="00601C64" w:rsidRDefault="00601C64">
            <w:pPr>
              <w:adjustRightInd w:val="0"/>
              <w:snapToGrid w:val="0"/>
              <w:jc w:val="center"/>
              <w:rPr>
                <w:szCs w:val="21"/>
              </w:rPr>
            </w:pPr>
            <w:r>
              <w:rPr>
                <w:szCs w:val="21"/>
              </w:rPr>
              <w:t>1</w:t>
            </w:r>
          </w:p>
        </w:tc>
        <w:tc>
          <w:tcPr>
            <w:tcW w:w="2693" w:type="dxa"/>
            <w:tcBorders>
              <w:top w:val="single" w:sz="4" w:space="0" w:color="auto"/>
              <w:left w:val="single" w:sz="4" w:space="0" w:color="auto"/>
              <w:bottom w:val="single" w:sz="4" w:space="0" w:color="auto"/>
              <w:right w:val="single" w:sz="4" w:space="0" w:color="auto"/>
            </w:tcBorders>
            <w:vAlign w:val="center"/>
          </w:tcPr>
          <w:p w:rsidR="00601C64" w:rsidRDefault="00601C64">
            <w:pPr>
              <w:adjustRightInd w:val="0"/>
              <w:snapToGrid w:val="0"/>
              <w:jc w:val="left"/>
              <w:rPr>
                <w:rFonts w:hAnsi="宋体"/>
                <w:bCs/>
                <w:kern w:val="0"/>
                <w:szCs w:val="21"/>
              </w:rPr>
            </w:pPr>
            <w:r>
              <w:rPr>
                <w:rFonts w:hAnsi="宋体" w:hint="eastAsia"/>
                <w:bCs/>
                <w:kern w:val="0"/>
                <w:szCs w:val="21"/>
              </w:rPr>
              <w:t>1. 掌握计算机的开机、关机操作方法以及熟练掌握Windows的基本操作方法。</w:t>
            </w:r>
          </w:p>
        </w:tc>
        <w:tc>
          <w:tcPr>
            <w:tcW w:w="1165" w:type="dxa"/>
            <w:vMerge w:val="restart"/>
            <w:tcBorders>
              <w:top w:val="single" w:sz="4" w:space="0" w:color="auto"/>
              <w:left w:val="single" w:sz="4" w:space="0" w:color="auto"/>
              <w:bottom w:val="single" w:sz="4" w:space="0" w:color="auto"/>
              <w:right w:val="single" w:sz="4" w:space="0" w:color="auto"/>
            </w:tcBorders>
          </w:tcPr>
          <w:p w:rsidR="00601C64" w:rsidRDefault="00601C64">
            <w:pPr>
              <w:adjustRightInd w:val="0"/>
              <w:snapToGrid w:val="0"/>
              <w:jc w:val="center"/>
              <w:rPr>
                <w:szCs w:val="21"/>
              </w:rPr>
            </w:pPr>
            <w:r>
              <w:rPr>
                <w:rFonts w:hAnsi="宋体"/>
                <w:szCs w:val="21"/>
              </w:rPr>
              <w:t>设计方案通过并实现，能解决实验过程中出现的问题；能够独立完成报告的撰写，内容全面；能够详细记录实验过程，对实验数据进行正确分析、讨论，并能得到有效结论。</w:t>
            </w:r>
          </w:p>
        </w:tc>
        <w:tc>
          <w:tcPr>
            <w:tcW w:w="1275" w:type="dxa"/>
            <w:vMerge w:val="restart"/>
            <w:tcBorders>
              <w:top w:val="single" w:sz="4" w:space="0" w:color="auto"/>
              <w:left w:val="single" w:sz="4" w:space="0" w:color="auto"/>
              <w:bottom w:val="single" w:sz="4" w:space="0" w:color="auto"/>
              <w:right w:val="single" w:sz="4" w:space="0" w:color="auto"/>
            </w:tcBorders>
          </w:tcPr>
          <w:p w:rsidR="00601C64" w:rsidRDefault="00601C64">
            <w:pPr>
              <w:adjustRightInd w:val="0"/>
              <w:snapToGrid w:val="0"/>
              <w:jc w:val="center"/>
              <w:rPr>
                <w:szCs w:val="21"/>
              </w:rPr>
            </w:pPr>
            <w:r>
              <w:rPr>
                <w:rFonts w:hAnsi="宋体"/>
                <w:szCs w:val="21"/>
              </w:rPr>
              <w:t>设计方案通过并实现，并能解决实验过程中出现的部分问题；能够独立完成报告的撰写，内容比较全面；实验过程记录比较详细，分析、讨论比较得当，并能得到有效结论。</w:t>
            </w:r>
          </w:p>
        </w:tc>
        <w:tc>
          <w:tcPr>
            <w:tcW w:w="1276" w:type="dxa"/>
            <w:vMerge w:val="restart"/>
            <w:tcBorders>
              <w:top w:val="single" w:sz="4" w:space="0" w:color="auto"/>
              <w:left w:val="single" w:sz="4" w:space="0" w:color="auto"/>
              <w:bottom w:val="single" w:sz="4" w:space="0" w:color="auto"/>
              <w:right w:val="single" w:sz="4" w:space="0" w:color="auto"/>
            </w:tcBorders>
          </w:tcPr>
          <w:p w:rsidR="00601C64" w:rsidRDefault="00601C64">
            <w:pPr>
              <w:adjustRightInd w:val="0"/>
              <w:snapToGrid w:val="0"/>
              <w:jc w:val="center"/>
              <w:rPr>
                <w:szCs w:val="21"/>
              </w:rPr>
            </w:pPr>
            <w:r>
              <w:rPr>
                <w:rFonts w:hAnsi="宋体"/>
                <w:szCs w:val="21"/>
              </w:rPr>
              <w:t>在同学、老师的帮助下设计方案通过并实现；能够独立完成报告的撰写，内容基本全面；实验过程记录基本详细，分析、讨论基本得当，能够得到部分有效结论。</w:t>
            </w:r>
          </w:p>
        </w:tc>
        <w:tc>
          <w:tcPr>
            <w:tcW w:w="1276" w:type="dxa"/>
            <w:vMerge w:val="restart"/>
            <w:tcBorders>
              <w:top w:val="single" w:sz="4" w:space="0" w:color="auto"/>
              <w:left w:val="single" w:sz="4" w:space="0" w:color="auto"/>
              <w:bottom w:val="single" w:sz="4" w:space="0" w:color="auto"/>
              <w:right w:val="single" w:sz="4" w:space="0" w:color="auto"/>
            </w:tcBorders>
          </w:tcPr>
          <w:p w:rsidR="00601C64" w:rsidRDefault="00601C64">
            <w:pPr>
              <w:adjustRightInd w:val="0"/>
              <w:snapToGrid w:val="0"/>
              <w:jc w:val="center"/>
              <w:rPr>
                <w:szCs w:val="21"/>
              </w:rPr>
            </w:pPr>
            <w:r>
              <w:rPr>
                <w:rFonts w:hAnsi="宋体"/>
                <w:szCs w:val="21"/>
              </w:rPr>
              <w:t>在同学、老师的帮助下程序部分设计方案通过并实现；能够独立完成报告的撰写，内容不够全面；实验过程记录不够详细，分析、讨论不够得当，实验结论不够合理。</w:t>
            </w:r>
          </w:p>
        </w:tc>
        <w:tc>
          <w:tcPr>
            <w:tcW w:w="953" w:type="dxa"/>
            <w:vMerge w:val="restart"/>
            <w:tcBorders>
              <w:top w:val="single" w:sz="4" w:space="0" w:color="auto"/>
              <w:left w:val="single" w:sz="4" w:space="0" w:color="auto"/>
              <w:bottom w:val="single" w:sz="4" w:space="0" w:color="auto"/>
              <w:right w:val="single" w:sz="4" w:space="0" w:color="auto"/>
            </w:tcBorders>
          </w:tcPr>
          <w:p w:rsidR="00601C64" w:rsidRDefault="00601C64">
            <w:pPr>
              <w:adjustRightInd w:val="0"/>
              <w:snapToGrid w:val="0"/>
              <w:jc w:val="center"/>
              <w:rPr>
                <w:szCs w:val="21"/>
              </w:rPr>
            </w:pPr>
            <w:r>
              <w:rPr>
                <w:rFonts w:hAnsi="宋体"/>
                <w:szCs w:val="21"/>
              </w:rPr>
              <w:t>未做实验或未交实验</w:t>
            </w:r>
            <w:r>
              <w:rPr>
                <w:rFonts w:hAnsi="宋体" w:hint="eastAsia"/>
                <w:szCs w:val="21"/>
              </w:rPr>
              <w:t>报告</w:t>
            </w:r>
          </w:p>
        </w:tc>
      </w:tr>
      <w:tr w:rsidR="00601C64">
        <w:trPr>
          <w:trHeight w:val="2815"/>
          <w:jc w:val="center"/>
        </w:trPr>
        <w:tc>
          <w:tcPr>
            <w:tcW w:w="568" w:type="dxa"/>
            <w:tcBorders>
              <w:top w:val="single" w:sz="4" w:space="0" w:color="auto"/>
              <w:left w:val="single" w:sz="4" w:space="0" w:color="auto"/>
              <w:bottom w:val="single" w:sz="4" w:space="0" w:color="auto"/>
              <w:right w:val="single" w:sz="4" w:space="0" w:color="auto"/>
            </w:tcBorders>
            <w:vAlign w:val="center"/>
          </w:tcPr>
          <w:p w:rsidR="00601C64" w:rsidRDefault="00601C64">
            <w:pPr>
              <w:jc w:val="center"/>
              <w:rPr>
                <w:rFonts w:hAnsi="宋体"/>
                <w:szCs w:val="21"/>
              </w:rPr>
            </w:pPr>
            <w:r>
              <w:rPr>
                <w:rFonts w:hAnsi="宋体"/>
                <w:szCs w:val="21"/>
              </w:rPr>
              <w:t>课程目标</w:t>
            </w:r>
          </w:p>
          <w:p w:rsidR="00601C64" w:rsidRDefault="00601C64">
            <w:pPr>
              <w:jc w:val="center"/>
            </w:pPr>
            <w:r>
              <w:rPr>
                <w:szCs w:val="21"/>
              </w:rPr>
              <w:t>2</w:t>
            </w:r>
          </w:p>
        </w:tc>
        <w:tc>
          <w:tcPr>
            <w:tcW w:w="2693" w:type="dxa"/>
            <w:tcBorders>
              <w:top w:val="single" w:sz="4" w:space="0" w:color="auto"/>
              <w:left w:val="single" w:sz="4" w:space="0" w:color="auto"/>
              <w:bottom w:val="single" w:sz="4" w:space="0" w:color="auto"/>
              <w:right w:val="single" w:sz="4" w:space="0" w:color="auto"/>
            </w:tcBorders>
            <w:vAlign w:val="center"/>
          </w:tcPr>
          <w:p w:rsidR="00601C64" w:rsidRDefault="00601C64">
            <w:pPr>
              <w:adjustRightInd w:val="0"/>
              <w:snapToGrid w:val="0"/>
              <w:jc w:val="left"/>
              <w:rPr>
                <w:rFonts w:hAnsi="宋体"/>
                <w:bCs/>
                <w:kern w:val="0"/>
                <w:szCs w:val="21"/>
              </w:rPr>
            </w:pPr>
            <w:r>
              <w:rPr>
                <w:rFonts w:hint="eastAsia"/>
              </w:rPr>
              <w:t>1.</w:t>
            </w:r>
            <w:r>
              <w:rPr>
                <w:rFonts w:hAnsi="宋体" w:hint="eastAsia"/>
                <w:bCs/>
                <w:kern w:val="0"/>
                <w:szCs w:val="21"/>
              </w:rPr>
              <w:t xml:space="preserve">Office办公软件：电子表格处理； </w:t>
            </w:r>
          </w:p>
          <w:p w:rsidR="00601C64" w:rsidRDefault="00601C64">
            <w:pPr>
              <w:adjustRightInd w:val="0"/>
              <w:snapToGrid w:val="0"/>
              <w:jc w:val="left"/>
              <w:rPr>
                <w:rFonts w:hAnsi="宋体"/>
                <w:bCs/>
                <w:kern w:val="0"/>
                <w:szCs w:val="21"/>
              </w:rPr>
            </w:pPr>
            <w:r>
              <w:rPr>
                <w:rFonts w:hAnsi="宋体" w:hint="eastAsia"/>
                <w:bCs/>
                <w:kern w:val="0"/>
                <w:szCs w:val="21"/>
              </w:rPr>
              <w:t>2.Access 数据库操作；</w:t>
            </w:r>
          </w:p>
          <w:p w:rsidR="00601C64" w:rsidRDefault="00601C64">
            <w:pPr>
              <w:adjustRightInd w:val="0"/>
              <w:snapToGrid w:val="0"/>
              <w:jc w:val="left"/>
              <w:rPr>
                <w:rFonts w:hAnsi="宋体"/>
                <w:bCs/>
                <w:color w:val="FF0000"/>
                <w:kern w:val="0"/>
                <w:szCs w:val="21"/>
              </w:rPr>
            </w:pPr>
            <w:r>
              <w:rPr>
                <w:rFonts w:hAnsi="宋体" w:hint="eastAsia"/>
                <w:bCs/>
                <w:kern w:val="0"/>
                <w:szCs w:val="21"/>
              </w:rPr>
              <w:t>3.局域网及Internet使用：掌握网络环境配置及其简单操作，熟练掌握WWW、电子邮件、信息检索等网络操作 。</w:t>
            </w:r>
          </w:p>
        </w:tc>
        <w:tc>
          <w:tcPr>
            <w:tcW w:w="1165" w:type="dxa"/>
            <w:vMerge/>
            <w:tcBorders>
              <w:top w:val="single" w:sz="4" w:space="0" w:color="auto"/>
              <w:left w:val="single" w:sz="4" w:space="0" w:color="auto"/>
              <w:bottom w:val="single" w:sz="4" w:space="0" w:color="auto"/>
              <w:right w:val="single" w:sz="4" w:space="0" w:color="auto"/>
            </w:tcBorders>
            <w:vAlign w:val="center"/>
          </w:tcPr>
          <w:p w:rsidR="00601C64" w:rsidRDefault="00601C64">
            <w:pPr>
              <w:adjustRightInd w:val="0"/>
              <w:snapToGrid w:val="0"/>
              <w:jc w:val="center"/>
              <w:rPr>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01C64" w:rsidRDefault="00601C64">
            <w:pPr>
              <w:adjustRightInd w:val="0"/>
              <w:snapToGrid w:val="0"/>
              <w:jc w:val="center"/>
              <w:rPr>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01C64" w:rsidRDefault="00601C64">
            <w:pPr>
              <w:adjustRightInd w:val="0"/>
              <w:snapToGrid w:val="0"/>
              <w:jc w:val="center"/>
              <w:rPr>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01C64" w:rsidRDefault="00601C64">
            <w:pPr>
              <w:adjustRightInd w:val="0"/>
              <w:snapToGrid w:val="0"/>
              <w:jc w:val="center"/>
              <w:rPr>
                <w:szCs w:val="21"/>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601C64" w:rsidRDefault="00601C64">
            <w:pPr>
              <w:adjustRightInd w:val="0"/>
              <w:snapToGrid w:val="0"/>
              <w:jc w:val="center"/>
              <w:rPr>
                <w:szCs w:val="21"/>
              </w:rPr>
            </w:pPr>
          </w:p>
        </w:tc>
      </w:tr>
    </w:tbl>
    <w:p w:rsidR="00601C64" w:rsidRDefault="00601C64">
      <w:pPr>
        <w:numPr>
          <w:ilvl w:val="0"/>
          <w:numId w:val="5"/>
        </w:numPr>
        <w:snapToGrid w:val="0"/>
        <w:spacing w:beforeLines="50" w:before="156" w:line="360" w:lineRule="exact"/>
        <w:ind w:firstLineChars="200" w:firstLine="420"/>
        <w:rPr>
          <w:rFonts w:hAnsi="宋体"/>
          <w:kern w:val="0"/>
          <w:szCs w:val="21"/>
        </w:rPr>
      </w:pPr>
      <w:r>
        <w:rPr>
          <w:rFonts w:hAnsi="宋体"/>
          <w:bCs/>
          <w:kern w:val="0"/>
          <w:szCs w:val="21"/>
        </w:rPr>
        <w:t>小组讨论：</w:t>
      </w:r>
      <w:r>
        <w:rPr>
          <w:rFonts w:hAnsi="宋体"/>
          <w:kern w:val="0"/>
          <w:szCs w:val="21"/>
        </w:rPr>
        <w:t>占总成绩的</w:t>
      </w:r>
      <w:r>
        <w:rPr>
          <w:rFonts w:hint="eastAsia"/>
          <w:kern w:val="0"/>
          <w:szCs w:val="21"/>
        </w:rPr>
        <w:t>12</w:t>
      </w:r>
      <w:r>
        <w:rPr>
          <w:kern w:val="0"/>
          <w:szCs w:val="21"/>
        </w:rPr>
        <w:t>%</w:t>
      </w:r>
      <w:r>
        <w:rPr>
          <w:rFonts w:hAnsi="宋体"/>
          <w:kern w:val="0"/>
          <w:szCs w:val="21"/>
        </w:rPr>
        <w:t>。根据学生课堂回答问题和小组讨论课上表现评分，每次课堂通过小型答辩完成</w:t>
      </w:r>
      <w:r>
        <w:rPr>
          <w:rFonts w:hAnsi="宋体" w:hint="eastAsia"/>
          <w:kern w:val="0"/>
          <w:szCs w:val="21"/>
        </w:rPr>
        <w:t>，</w:t>
      </w:r>
      <w:r>
        <w:rPr>
          <w:rFonts w:hAnsi="宋体"/>
          <w:kern w:val="0"/>
          <w:szCs w:val="21"/>
        </w:rPr>
        <w:t>汇报小组按照学号轮流方式进行，采用组内推荐方式确定具体汇报人。评分按团队协作、素材准备、问题分析、现场叙述交流和回答问题情况等进行评价。小组讨论考核方案和评价标准如表</w:t>
      </w:r>
      <w:r>
        <w:rPr>
          <w:kern w:val="0"/>
          <w:szCs w:val="21"/>
        </w:rPr>
        <w:t>7-</w:t>
      </w:r>
      <w:r>
        <w:rPr>
          <w:rFonts w:hint="eastAsia"/>
          <w:kern w:val="0"/>
          <w:szCs w:val="21"/>
        </w:rPr>
        <w:t>3</w:t>
      </w:r>
      <w:r>
        <w:rPr>
          <w:rFonts w:hAnsi="宋体"/>
          <w:kern w:val="0"/>
          <w:szCs w:val="21"/>
        </w:rPr>
        <w:t>所示。</w:t>
      </w:r>
    </w:p>
    <w:p w:rsidR="00601C64" w:rsidRDefault="00601C64">
      <w:pPr>
        <w:spacing w:beforeLines="50" w:before="156" w:afterLines="50" w:after="156" w:line="360" w:lineRule="exact"/>
        <w:jc w:val="center"/>
        <w:rPr>
          <w:bCs/>
          <w:szCs w:val="21"/>
        </w:rPr>
      </w:pPr>
      <w:r>
        <w:rPr>
          <w:rFonts w:hAnsi="宋体"/>
          <w:bCs/>
          <w:szCs w:val="21"/>
        </w:rPr>
        <w:t>表</w:t>
      </w:r>
      <w:r>
        <w:rPr>
          <w:bCs/>
          <w:szCs w:val="21"/>
        </w:rPr>
        <w:t>7-</w:t>
      </w:r>
      <w:r>
        <w:rPr>
          <w:rFonts w:hint="eastAsia"/>
          <w:bCs/>
          <w:szCs w:val="21"/>
        </w:rPr>
        <w:t>3</w:t>
      </w:r>
      <w:r>
        <w:rPr>
          <w:rFonts w:hAnsi="宋体"/>
          <w:bCs/>
          <w:szCs w:val="21"/>
        </w:rPr>
        <w:t>小组讨论考核方案和评价标准</w:t>
      </w:r>
    </w:p>
    <w:tbl>
      <w:tblPr>
        <w:tblW w:w="9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852"/>
        <w:gridCol w:w="1279"/>
        <w:gridCol w:w="1509"/>
        <w:gridCol w:w="818"/>
        <w:gridCol w:w="1117"/>
        <w:gridCol w:w="979"/>
        <w:gridCol w:w="1224"/>
      </w:tblGrid>
      <w:tr w:rsidR="00601C64">
        <w:trPr>
          <w:trHeight w:val="403"/>
        </w:trPr>
        <w:tc>
          <w:tcPr>
            <w:tcW w:w="459" w:type="dxa"/>
            <w:vMerge w:val="restart"/>
            <w:tcBorders>
              <w:tl2br w:val="nil"/>
              <w:tr2bl w:val="nil"/>
            </w:tcBorders>
            <w:shd w:val="clear" w:color="000000" w:fill="FFFFFF"/>
            <w:vAlign w:val="center"/>
          </w:tcPr>
          <w:p w:rsidR="00601C64" w:rsidRDefault="00601C64">
            <w:pPr>
              <w:spacing w:line="260" w:lineRule="exact"/>
              <w:jc w:val="center"/>
              <w:rPr>
                <w:b/>
                <w:bCs/>
                <w:kern w:val="0"/>
                <w:sz w:val="18"/>
                <w:szCs w:val="18"/>
              </w:rPr>
            </w:pPr>
            <w:r>
              <w:rPr>
                <w:rFonts w:hAnsi="宋体"/>
                <w:b/>
                <w:bCs/>
                <w:kern w:val="0"/>
                <w:sz w:val="18"/>
                <w:szCs w:val="18"/>
              </w:rPr>
              <w:t>课程目标</w:t>
            </w:r>
          </w:p>
        </w:tc>
        <w:tc>
          <w:tcPr>
            <w:tcW w:w="1852" w:type="dxa"/>
            <w:vMerge w:val="restart"/>
            <w:tcBorders>
              <w:tl2br w:val="nil"/>
              <w:tr2bl w:val="nil"/>
            </w:tcBorders>
            <w:shd w:val="clear" w:color="000000" w:fill="FFFFFF"/>
            <w:vAlign w:val="center"/>
          </w:tcPr>
          <w:p w:rsidR="00601C64" w:rsidRDefault="00601C64">
            <w:pPr>
              <w:spacing w:line="260" w:lineRule="exact"/>
              <w:jc w:val="center"/>
              <w:rPr>
                <w:b/>
                <w:bCs/>
                <w:kern w:val="0"/>
                <w:sz w:val="18"/>
                <w:szCs w:val="18"/>
              </w:rPr>
            </w:pPr>
            <w:r>
              <w:rPr>
                <w:rFonts w:hAnsi="宋体"/>
                <w:b/>
                <w:bCs/>
                <w:kern w:val="0"/>
                <w:sz w:val="18"/>
                <w:szCs w:val="18"/>
              </w:rPr>
              <w:t>考核内容</w:t>
            </w:r>
          </w:p>
        </w:tc>
        <w:tc>
          <w:tcPr>
            <w:tcW w:w="6926" w:type="dxa"/>
            <w:gridSpan w:val="6"/>
            <w:tcBorders>
              <w:tl2br w:val="nil"/>
              <w:tr2bl w:val="nil"/>
            </w:tcBorders>
            <w:shd w:val="clear" w:color="000000" w:fill="FFFFFF"/>
            <w:vAlign w:val="center"/>
          </w:tcPr>
          <w:p w:rsidR="00601C64" w:rsidRDefault="00601C64">
            <w:pPr>
              <w:tabs>
                <w:tab w:val="left" w:pos="8647"/>
              </w:tabs>
              <w:spacing w:line="320" w:lineRule="exact"/>
              <w:jc w:val="center"/>
              <w:rPr>
                <w:b/>
                <w:bCs/>
                <w:kern w:val="0"/>
                <w:sz w:val="18"/>
                <w:szCs w:val="18"/>
              </w:rPr>
            </w:pPr>
            <w:r>
              <w:rPr>
                <w:rFonts w:hAnsi="宋体"/>
                <w:b/>
                <w:bCs/>
                <w:sz w:val="18"/>
                <w:szCs w:val="18"/>
              </w:rPr>
              <w:t>评价标准</w:t>
            </w:r>
          </w:p>
        </w:tc>
      </w:tr>
      <w:tr w:rsidR="00601C64">
        <w:trPr>
          <w:trHeight w:val="335"/>
        </w:trPr>
        <w:tc>
          <w:tcPr>
            <w:tcW w:w="459" w:type="dxa"/>
            <w:vMerge/>
            <w:tcBorders>
              <w:tl2br w:val="nil"/>
              <w:tr2bl w:val="nil"/>
            </w:tcBorders>
            <w:shd w:val="clear" w:color="000000" w:fill="FFFFFF"/>
            <w:vAlign w:val="center"/>
          </w:tcPr>
          <w:p w:rsidR="00601C64" w:rsidRDefault="00601C64">
            <w:pPr>
              <w:spacing w:line="260" w:lineRule="exact"/>
              <w:jc w:val="center"/>
              <w:rPr>
                <w:b/>
                <w:bCs/>
                <w:kern w:val="0"/>
                <w:sz w:val="18"/>
                <w:szCs w:val="18"/>
              </w:rPr>
            </w:pPr>
          </w:p>
        </w:tc>
        <w:tc>
          <w:tcPr>
            <w:tcW w:w="1852" w:type="dxa"/>
            <w:vMerge/>
            <w:tcBorders>
              <w:tl2br w:val="nil"/>
              <w:tr2bl w:val="nil"/>
            </w:tcBorders>
            <w:shd w:val="clear" w:color="000000" w:fill="FFFFFF"/>
            <w:vAlign w:val="center"/>
          </w:tcPr>
          <w:p w:rsidR="00601C64" w:rsidRDefault="00601C64">
            <w:pPr>
              <w:spacing w:line="260" w:lineRule="exact"/>
              <w:jc w:val="center"/>
              <w:rPr>
                <w:b/>
                <w:bCs/>
                <w:kern w:val="0"/>
                <w:sz w:val="18"/>
                <w:szCs w:val="18"/>
              </w:rPr>
            </w:pPr>
          </w:p>
        </w:tc>
        <w:tc>
          <w:tcPr>
            <w:tcW w:w="1279" w:type="dxa"/>
            <w:tcBorders>
              <w:tl2br w:val="nil"/>
              <w:tr2bl w:val="nil"/>
            </w:tcBorders>
            <w:shd w:val="clear" w:color="000000" w:fill="FFFFFF"/>
            <w:vAlign w:val="center"/>
          </w:tcPr>
          <w:p w:rsidR="00601C64" w:rsidRDefault="00601C64">
            <w:pPr>
              <w:adjustRightInd w:val="0"/>
              <w:snapToGrid w:val="0"/>
              <w:jc w:val="center"/>
              <w:rPr>
                <w:b/>
                <w:bCs/>
                <w:kern w:val="0"/>
                <w:szCs w:val="21"/>
              </w:rPr>
            </w:pPr>
            <w:r>
              <w:rPr>
                <w:rFonts w:hAnsi="宋体"/>
                <w:b/>
                <w:bCs/>
                <w:kern w:val="0"/>
                <w:szCs w:val="21"/>
              </w:rPr>
              <w:t>考核内容</w:t>
            </w:r>
          </w:p>
        </w:tc>
        <w:tc>
          <w:tcPr>
            <w:tcW w:w="1509" w:type="dxa"/>
            <w:tcBorders>
              <w:tl2br w:val="nil"/>
              <w:tr2bl w:val="nil"/>
            </w:tcBorders>
            <w:shd w:val="clear" w:color="000000" w:fill="FFFFFF"/>
            <w:vAlign w:val="center"/>
          </w:tcPr>
          <w:p w:rsidR="00601C64" w:rsidRDefault="00601C64">
            <w:pPr>
              <w:adjustRightInd w:val="0"/>
              <w:snapToGrid w:val="0"/>
              <w:jc w:val="center"/>
              <w:rPr>
                <w:b/>
                <w:bCs/>
                <w:kern w:val="0"/>
                <w:szCs w:val="21"/>
              </w:rPr>
            </w:pPr>
            <w:r>
              <w:rPr>
                <w:rFonts w:hAnsi="宋体"/>
                <w:b/>
                <w:bCs/>
                <w:kern w:val="0"/>
                <w:szCs w:val="21"/>
              </w:rPr>
              <w:t>比例</w:t>
            </w:r>
          </w:p>
        </w:tc>
        <w:tc>
          <w:tcPr>
            <w:tcW w:w="818" w:type="dxa"/>
            <w:tcBorders>
              <w:tl2br w:val="nil"/>
              <w:tr2bl w:val="nil"/>
            </w:tcBorders>
            <w:shd w:val="clear" w:color="000000" w:fill="FFFFFF"/>
            <w:vAlign w:val="center"/>
          </w:tcPr>
          <w:p w:rsidR="00601C64" w:rsidRDefault="00601C64">
            <w:pPr>
              <w:adjustRightInd w:val="0"/>
              <w:snapToGrid w:val="0"/>
              <w:jc w:val="center"/>
              <w:rPr>
                <w:b/>
                <w:bCs/>
                <w:kern w:val="0"/>
                <w:szCs w:val="21"/>
              </w:rPr>
            </w:pPr>
            <w:r>
              <w:rPr>
                <w:rFonts w:hAnsi="宋体"/>
                <w:b/>
                <w:bCs/>
                <w:kern w:val="0"/>
                <w:szCs w:val="21"/>
              </w:rPr>
              <w:t>优</w:t>
            </w:r>
          </w:p>
        </w:tc>
        <w:tc>
          <w:tcPr>
            <w:tcW w:w="1117" w:type="dxa"/>
            <w:tcBorders>
              <w:tl2br w:val="nil"/>
              <w:tr2bl w:val="nil"/>
            </w:tcBorders>
            <w:shd w:val="clear" w:color="000000" w:fill="FFFFFF"/>
            <w:vAlign w:val="center"/>
          </w:tcPr>
          <w:p w:rsidR="00601C64" w:rsidRDefault="00601C64">
            <w:pPr>
              <w:adjustRightInd w:val="0"/>
              <w:snapToGrid w:val="0"/>
              <w:jc w:val="center"/>
              <w:rPr>
                <w:b/>
                <w:bCs/>
                <w:kern w:val="0"/>
                <w:szCs w:val="21"/>
              </w:rPr>
            </w:pPr>
            <w:r>
              <w:rPr>
                <w:rFonts w:hAnsi="宋体"/>
                <w:b/>
                <w:bCs/>
                <w:kern w:val="0"/>
                <w:szCs w:val="21"/>
              </w:rPr>
              <w:t>良</w:t>
            </w:r>
          </w:p>
        </w:tc>
        <w:tc>
          <w:tcPr>
            <w:tcW w:w="979" w:type="dxa"/>
            <w:tcBorders>
              <w:tl2br w:val="nil"/>
              <w:tr2bl w:val="nil"/>
            </w:tcBorders>
            <w:shd w:val="clear" w:color="000000" w:fill="FFFFFF"/>
            <w:vAlign w:val="center"/>
          </w:tcPr>
          <w:p w:rsidR="00601C64" w:rsidRDefault="00601C64">
            <w:pPr>
              <w:adjustRightInd w:val="0"/>
              <w:snapToGrid w:val="0"/>
              <w:jc w:val="center"/>
              <w:rPr>
                <w:b/>
                <w:bCs/>
                <w:kern w:val="0"/>
                <w:szCs w:val="21"/>
              </w:rPr>
            </w:pPr>
            <w:r>
              <w:rPr>
                <w:rFonts w:hAnsi="宋体"/>
                <w:b/>
                <w:bCs/>
                <w:kern w:val="0"/>
                <w:szCs w:val="21"/>
              </w:rPr>
              <w:t>中</w:t>
            </w:r>
          </w:p>
        </w:tc>
        <w:tc>
          <w:tcPr>
            <w:tcW w:w="1224" w:type="dxa"/>
            <w:tcBorders>
              <w:tl2br w:val="nil"/>
              <w:tr2bl w:val="nil"/>
            </w:tcBorders>
            <w:shd w:val="clear" w:color="000000" w:fill="FFFFFF"/>
            <w:vAlign w:val="center"/>
          </w:tcPr>
          <w:p w:rsidR="00601C64" w:rsidRDefault="00601C64">
            <w:pPr>
              <w:adjustRightInd w:val="0"/>
              <w:snapToGrid w:val="0"/>
              <w:jc w:val="center"/>
              <w:rPr>
                <w:b/>
                <w:bCs/>
                <w:kern w:val="0"/>
                <w:szCs w:val="21"/>
              </w:rPr>
            </w:pPr>
            <w:r>
              <w:rPr>
                <w:rFonts w:hAnsi="宋体"/>
                <w:b/>
                <w:bCs/>
                <w:kern w:val="0"/>
                <w:szCs w:val="21"/>
              </w:rPr>
              <w:t>差</w:t>
            </w:r>
          </w:p>
        </w:tc>
      </w:tr>
      <w:tr w:rsidR="00601C64">
        <w:trPr>
          <w:trHeight w:val="682"/>
        </w:trPr>
        <w:tc>
          <w:tcPr>
            <w:tcW w:w="459" w:type="dxa"/>
            <w:vMerge w:val="restart"/>
            <w:tcBorders>
              <w:tl2br w:val="nil"/>
              <w:tr2bl w:val="nil"/>
            </w:tcBorders>
            <w:noWrap/>
            <w:vAlign w:val="center"/>
          </w:tcPr>
          <w:p w:rsidR="00601C64" w:rsidRDefault="00601C64">
            <w:pPr>
              <w:adjustRightInd w:val="0"/>
              <w:snapToGrid w:val="0"/>
              <w:jc w:val="center"/>
              <w:rPr>
                <w:bCs/>
                <w:kern w:val="0"/>
                <w:szCs w:val="21"/>
              </w:rPr>
            </w:pPr>
            <w:r>
              <w:rPr>
                <w:rFonts w:hAnsi="宋体"/>
                <w:bCs/>
                <w:kern w:val="0"/>
                <w:szCs w:val="21"/>
              </w:rPr>
              <w:t>课程目标</w:t>
            </w:r>
          </w:p>
          <w:p w:rsidR="00601C64" w:rsidRDefault="00601C64">
            <w:pPr>
              <w:adjustRightInd w:val="0"/>
              <w:snapToGrid w:val="0"/>
              <w:jc w:val="center"/>
              <w:rPr>
                <w:bCs/>
                <w:kern w:val="0"/>
                <w:szCs w:val="21"/>
              </w:rPr>
            </w:pPr>
            <w:r>
              <w:rPr>
                <w:rFonts w:hint="eastAsia"/>
                <w:bCs/>
                <w:kern w:val="0"/>
                <w:szCs w:val="21"/>
              </w:rPr>
              <w:t>1</w:t>
            </w:r>
          </w:p>
        </w:tc>
        <w:tc>
          <w:tcPr>
            <w:tcW w:w="1852" w:type="dxa"/>
            <w:vMerge w:val="restart"/>
            <w:tcBorders>
              <w:tl2br w:val="nil"/>
              <w:tr2bl w:val="nil"/>
            </w:tcBorders>
            <w:vAlign w:val="center"/>
          </w:tcPr>
          <w:p w:rsidR="00601C64" w:rsidRDefault="00601C64">
            <w:pPr>
              <w:adjustRightInd w:val="0"/>
              <w:snapToGrid w:val="0"/>
              <w:jc w:val="left"/>
              <w:rPr>
                <w:rFonts w:hAnsi="宋体"/>
                <w:bCs/>
                <w:kern w:val="0"/>
                <w:szCs w:val="21"/>
              </w:rPr>
            </w:pPr>
          </w:p>
          <w:p w:rsidR="00601C64" w:rsidRDefault="00601C64">
            <w:pPr>
              <w:adjustRightInd w:val="0"/>
              <w:snapToGrid w:val="0"/>
              <w:jc w:val="left"/>
              <w:rPr>
                <w:rFonts w:hAnsi="宋体"/>
                <w:bCs/>
                <w:kern w:val="0"/>
                <w:szCs w:val="21"/>
              </w:rPr>
            </w:pPr>
            <w:r>
              <w:rPr>
                <w:rFonts w:hAnsi="宋体" w:hint="eastAsia"/>
                <w:bCs/>
                <w:kern w:val="0"/>
                <w:szCs w:val="21"/>
              </w:rPr>
              <w:t>1.计算机硬件组成与配置分析，根据不同用户的需求定制计算机。</w:t>
            </w:r>
          </w:p>
          <w:p w:rsidR="00601C64" w:rsidRDefault="00601C64">
            <w:pPr>
              <w:adjustRightInd w:val="0"/>
              <w:snapToGrid w:val="0"/>
              <w:jc w:val="left"/>
              <w:rPr>
                <w:bCs/>
                <w:kern w:val="0"/>
                <w:szCs w:val="21"/>
              </w:rPr>
            </w:pPr>
          </w:p>
        </w:tc>
        <w:tc>
          <w:tcPr>
            <w:tcW w:w="1279" w:type="dxa"/>
            <w:tcBorders>
              <w:tl2br w:val="nil"/>
              <w:tr2bl w:val="nil"/>
            </w:tcBorders>
            <w:noWrap/>
            <w:vAlign w:val="center"/>
          </w:tcPr>
          <w:p w:rsidR="00601C64" w:rsidRDefault="00601C64">
            <w:pPr>
              <w:adjustRightInd w:val="0"/>
              <w:snapToGrid w:val="0"/>
              <w:jc w:val="center"/>
              <w:rPr>
                <w:bCs/>
                <w:kern w:val="0"/>
                <w:szCs w:val="21"/>
              </w:rPr>
            </w:pPr>
            <w:r>
              <w:rPr>
                <w:rFonts w:hAnsi="宋体"/>
                <w:bCs/>
                <w:kern w:val="0"/>
                <w:szCs w:val="21"/>
              </w:rPr>
              <w:t>素材准备</w:t>
            </w:r>
          </w:p>
        </w:tc>
        <w:tc>
          <w:tcPr>
            <w:tcW w:w="1509" w:type="dxa"/>
            <w:tcBorders>
              <w:tl2br w:val="nil"/>
              <w:tr2bl w:val="nil"/>
            </w:tcBorders>
            <w:vAlign w:val="center"/>
          </w:tcPr>
          <w:p w:rsidR="00601C64" w:rsidRDefault="00601C64">
            <w:pPr>
              <w:adjustRightInd w:val="0"/>
              <w:snapToGrid w:val="0"/>
              <w:jc w:val="center"/>
              <w:rPr>
                <w:bCs/>
                <w:kern w:val="0"/>
                <w:szCs w:val="21"/>
              </w:rPr>
            </w:pPr>
            <w:r>
              <w:rPr>
                <w:bCs/>
                <w:kern w:val="0"/>
                <w:szCs w:val="21"/>
              </w:rPr>
              <w:t>15%</w:t>
            </w:r>
          </w:p>
        </w:tc>
        <w:tc>
          <w:tcPr>
            <w:tcW w:w="818" w:type="dxa"/>
            <w:tcBorders>
              <w:tl2br w:val="nil"/>
              <w:tr2bl w:val="nil"/>
            </w:tcBorders>
            <w:vAlign w:val="center"/>
          </w:tcPr>
          <w:p w:rsidR="00601C64" w:rsidRDefault="00601C64">
            <w:pPr>
              <w:adjustRightInd w:val="0"/>
              <w:snapToGrid w:val="0"/>
              <w:jc w:val="center"/>
              <w:rPr>
                <w:bCs/>
                <w:kern w:val="0"/>
                <w:szCs w:val="21"/>
              </w:rPr>
            </w:pPr>
            <w:r>
              <w:rPr>
                <w:bCs/>
                <w:kern w:val="0"/>
                <w:szCs w:val="21"/>
              </w:rPr>
              <w:t>12-15</w:t>
            </w:r>
          </w:p>
        </w:tc>
        <w:tc>
          <w:tcPr>
            <w:tcW w:w="1117" w:type="dxa"/>
            <w:tcBorders>
              <w:tl2br w:val="nil"/>
              <w:tr2bl w:val="nil"/>
            </w:tcBorders>
            <w:vAlign w:val="center"/>
          </w:tcPr>
          <w:p w:rsidR="00601C64" w:rsidRDefault="00601C64">
            <w:pPr>
              <w:adjustRightInd w:val="0"/>
              <w:snapToGrid w:val="0"/>
              <w:jc w:val="center"/>
              <w:rPr>
                <w:bCs/>
                <w:kern w:val="0"/>
                <w:szCs w:val="21"/>
              </w:rPr>
            </w:pPr>
            <w:r>
              <w:rPr>
                <w:bCs/>
                <w:kern w:val="0"/>
                <w:szCs w:val="21"/>
              </w:rPr>
              <w:t>9-11</w:t>
            </w:r>
          </w:p>
        </w:tc>
        <w:tc>
          <w:tcPr>
            <w:tcW w:w="979" w:type="dxa"/>
            <w:tcBorders>
              <w:tl2br w:val="nil"/>
              <w:tr2bl w:val="nil"/>
            </w:tcBorders>
            <w:vAlign w:val="center"/>
          </w:tcPr>
          <w:p w:rsidR="00601C64" w:rsidRDefault="00601C64">
            <w:pPr>
              <w:adjustRightInd w:val="0"/>
              <w:snapToGrid w:val="0"/>
              <w:jc w:val="center"/>
              <w:rPr>
                <w:bCs/>
                <w:kern w:val="0"/>
                <w:szCs w:val="21"/>
              </w:rPr>
            </w:pPr>
            <w:r>
              <w:rPr>
                <w:bCs/>
                <w:kern w:val="0"/>
                <w:szCs w:val="21"/>
              </w:rPr>
              <w:t>6-8</w:t>
            </w:r>
          </w:p>
        </w:tc>
        <w:tc>
          <w:tcPr>
            <w:tcW w:w="1224" w:type="dxa"/>
            <w:tcBorders>
              <w:tl2br w:val="nil"/>
              <w:tr2bl w:val="nil"/>
            </w:tcBorders>
            <w:vAlign w:val="center"/>
          </w:tcPr>
          <w:p w:rsidR="00601C64" w:rsidRDefault="00601C64">
            <w:pPr>
              <w:adjustRightInd w:val="0"/>
              <w:snapToGrid w:val="0"/>
              <w:jc w:val="center"/>
              <w:rPr>
                <w:bCs/>
                <w:kern w:val="0"/>
                <w:szCs w:val="21"/>
              </w:rPr>
            </w:pPr>
            <w:r>
              <w:rPr>
                <w:bCs/>
                <w:kern w:val="0"/>
                <w:szCs w:val="21"/>
              </w:rPr>
              <w:t>0-5</w:t>
            </w:r>
          </w:p>
        </w:tc>
      </w:tr>
      <w:tr w:rsidR="00601C64">
        <w:trPr>
          <w:trHeight w:val="662"/>
        </w:trPr>
        <w:tc>
          <w:tcPr>
            <w:tcW w:w="459" w:type="dxa"/>
            <w:vMerge/>
            <w:tcBorders>
              <w:tl2br w:val="nil"/>
              <w:tr2bl w:val="nil"/>
            </w:tcBorders>
            <w:noWrap/>
            <w:vAlign w:val="center"/>
          </w:tcPr>
          <w:p w:rsidR="00601C64" w:rsidRDefault="00601C64">
            <w:pPr>
              <w:adjustRightInd w:val="0"/>
              <w:snapToGrid w:val="0"/>
              <w:jc w:val="center"/>
              <w:rPr>
                <w:bCs/>
                <w:kern w:val="0"/>
                <w:szCs w:val="21"/>
              </w:rPr>
            </w:pPr>
          </w:p>
        </w:tc>
        <w:tc>
          <w:tcPr>
            <w:tcW w:w="1852" w:type="dxa"/>
            <w:vMerge/>
            <w:tcBorders>
              <w:tl2br w:val="nil"/>
              <w:tr2bl w:val="nil"/>
            </w:tcBorders>
            <w:vAlign w:val="center"/>
          </w:tcPr>
          <w:p w:rsidR="00601C64" w:rsidRDefault="00601C64">
            <w:pPr>
              <w:adjustRightInd w:val="0"/>
              <w:snapToGrid w:val="0"/>
              <w:jc w:val="left"/>
              <w:rPr>
                <w:bCs/>
                <w:kern w:val="0"/>
                <w:szCs w:val="21"/>
              </w:rPr>
            </w:pPr>
          </w:p>
        </w:tc>
        <w:tc>
          <w:tcPr>
            <w:tcW w:w="1279" w:type="dxa"/>
            <w:tcBorders>
              <w:tl2br w:val="nil"/>
              <w:tr2bl w:val="nil"/>
            </w:tcBorders>
            <w:noWrap/>
            <w:vAlign w:val="center"/>
          </w:tcPr>
          <w:p w:rsidR="00601C64" w:rsidRDefault="00601C64">
            <w:pPr>
              <w:adjustRightInd w:val="0"/>
              <w:snapToGrid w:val="0"/>
              <w:jc w:val="center"/>
              <w:rPr>
                <w:bCs/>
                <w:kern w:val="0"/>
                <w:szCs w:val="21"/>
              </w:rPr>
            </w:pPr>
            <w:r>
              <w:rPr>
                <w:rFonts w:hAnsi="宋体"/>
                <w:bCs/>
                <w:kern w:val="0"/>
                <w:szCs w:val="21"/>
              </w:rPr>
              <w:t>团队协作</w:t>
            </w:r>
          </w:p>
        </w:tc>
        <w:tc>
          <w:tcPr>
            <w:tcW w:w="1509" w:type="dxa"/>
            <w:tcBorders>
              <w:tl2br w:val="nil"/>
              <w:tr2bl w:val="nil"/>
            </w:tcBorders>
            <w:vAlign w:val="center"/>
          </w:tcPr>
          <w:p w:rsidR="00601C64" w:rsidRDefault="00601C64">
            <w:pPr>
              <w:adjustRightInd w:val="0"/>
              <w:snapToGrid w:val="0"/>
              <w:jc w:val="center"/>
              <w:rPr>
                <w:bCs/>
                <w:kern w:val="0"/>
                <w:szCs w:val="21"/>
              </w:rPr>
            </w:pPr>
            <w:r>
              <w:rPr>
                <w:bCs/>
                <w:kern w:val="0"/>
                <w:szCs w:val="21"/>
              </w:rPr>
              <w:t>15%</w:t>
            </w:r>
          </w:p>
        </w:tc>
        <w:tc>
          <w:tcPr>
            <w:tcW w:w="818" w:type="dxa"/>
            <w:tcBorders>
              <w:tl2br w:val="nil"/>
              <w:tr2bl w:val="nil"/>
            </w:tcBorders>
            <w:vAlign w:val="center"/>
          </w:tcPr>
          <w:p w:rsidR="00601C64" w:rsidRDefault="00601C64">
            <w:pPr>
              <w:adjustRightInd w:val="0"/>
              <w:snapToGrid w:val="0"/>
              <w:jc w:val="center"/>
              <w:rPr>
                <w:bCs/>
                <w:kern w:val="0"/>
                <w:szCs w:val="21"/>
              </w:rPr>
            </w:pPr>
            <w:r>
              <w:rPr>
                <w:bCs/>
                <w:kern w:val="0"/>
                <w:szCs w:val="21"/>
              </w:rPr>
              <w:t>12-15</w:t>
            </w:r>
          </w:p>
        </w:tc>
        <w:tc>
          <w:tcPr>
            <w:tcW w:w="1117" w:type="dxa"/>
            <w:tcBorders>
              <w:tl2br w:val="nil"/>
              <w:tr2bl w:val="nil"/>
            </w:tcBorders>
            <w:vAlign w:val="center"/>
          </w:tcPr>
          <w:p w:rsidR="00601C64" w:rsidRDefault="00601C64">
            <w:pPr>
              <w:adjustRightInd w:val="0"/>
              <w:snapToGrid w:val="0"/>
              <w:jc w:val="center"/>
              <w:rPr>
                <w:bCs/>
                <w:kern w:val="0"/>
                <w:szCs w:val="21"/>
              </w:rPr>
            </w:pPr>
            <w:r>
              <w:rPr>
                <w:bCs/>
                <w:kern w:val="0"/>
                <w:szCs w:val="21"/>
              </w:rPr>
              <w:t>9-11</w:t>
            </w:r>
          </w:p>
        </w:tc>
        <w:tc>
          <w:tcPr>
            <w:tcW w:w="979" w:type="dxa"/>
            <w:tcBorders>
              <w:tl2br w:val="nil"/>
              <w:tr2bl w:val="nil"/>
            </w:tcBorders>
            <w:vAlign w:val="center"/>
          </w:tcPr>
          <w:p w:rsidR="00601C64" w:rsidRDefault="00601C64">
            <w:pPr>
              <w:adjustRightInd w:val="0"/>
              <w:snapToGrid w:val="0"/>
              <w:jc w:val="center"/>
              <w:rPr>
                <w:bCs/>
                <w:kern w:val="0"/>
                <w:szCs w:val="21"/>
              </w:rPr>
            </w:pPr>
            <w:r>
              <w:rPr>
                <w:bCs/>
                <w:kern w:val="0"/>
                <w:szCs w:val="21"/>
              </w:rPr>
              <w:t>6-8</w:t>
            </w:r>
          </w:p>
        </w:tc>
        <w:tc>
          <w:tcPr>
            <w:tcW w:w="1224" w:type="dxa"/>
            <w:tcBorders>
              <w:tl2br w:val="nil"/>
              <w:tr2bl w:val="nil"/>
            </w:tcBorders>
            <w:vAlign w:val="center"/>
          </w:tcPr>
          <w:p w:rsidR="00601C64" w:rsidRDefault="00601C64">
            <w:pPr>
              <w:adjustRightInd w:val="0"/>
              <w:snapToGrid w:val="0"/>
              <w:jc w:val="center"/>
              <w:rPr>
                <w:bCs/>
                <w:kern w:val="0"/>
                <w:szCs w:val="21"/>
              </w:rPr>
            </w:pPr>
            <w:r>
              <w:rPr>
                <w:bCs/>
                <w:kern w:val="0"/>
                <w:szCs w:val="21"/>
              </w:rPr>
              <w:t>0-5</w:t>
            </w:r>
          </w:p>
        </w:tc>
      </w:tr>
      <w:tr w:rsidR="00601C64">
        <w:trPr>
          <w:trHeight w:val="437"/>
        </w:trPr>
        <w:tc>
          <w:tcPr>
            <w:tcW w:w="459" w:type="dxa"/>
            <w:vMerge/>
            <w:tcBorders>
              <w:tl2br w:val="nil"/>
              <w:tr2bl w:val="nil"/>
            </w:tcBorders>
            <w:noWrap/>
            <w:vAlign w:val="center"/>
          </w:tcPr>
          <w:p w:rsidR="00601C64" w:rsidRDefault="00601C64">
            <w:pPr>
              <w:adjustRightInd w:val="0"/>
              <w:snapToGrid w:val="0"/>
              <w:jc w:val="center"/>
              <w:rPr>
                <w:bCs/>
                <w:kern w:val="0"/>
                <w:szCs w:val="21"/>
              </w:rPr>
            </w:pPr>
          </w:p>
        </w:tc>
        <w:tc>
          <w:tcPr>
            <w:tcW w:w="1852" w:type="dxa"/>
            <w:vMerge/>
            <w:tcBorders>
              <w:tl2br w:val="nil"/>
              <w:tr2bl w:val="nil"/>
            </w:tcBorders>
            <w:vAlign w:val="center"/>
          </w:tcPr>
          <w:p w:rsidR="00601C64" w:rsidRDefault="00601C64">
            <w:pPr>
              <w:adjustRightInd w:val="0"/>
              <w:snapToGrid w:val="0"/>
              <w:jc w:val="left"/>
              <w:rPr>
                <w:bCs/>
                <w:kern w:val="0"/>
                <w:szCs w:val="21"/>
              </w:rPr>
            </w:pPr>
          </w:p>
        </w:tc>
        <w:tc>
          <w:tcPr>
            <w:tcW w:w="1279" w:type="dxa"/>
            <w:vMerge w:val="restart"/>
            <w:tcBorders>
              <w:tl2br w:val="nil"/>
              <w:tr2bl w:val="nil"/>
            </w:tcBorders>
            <w:noWrap/>
            <w:vAlign w:val="center"/>
          </w:tcPr>
          <w:p w:rsidR="00601C64" w:rsidRDefault="00601C64">
            <w:pPr>
              <w:adjustRightInd w:val="0"/>
              <w:snapToGrid w:val="0"/>
              <w:jc w:val="center"/>
              <w:rPr>
                <w:bCs/>
                <w:kern w:val="0"/>
                <w:szCs w:val="21"/>
              </w:rPr>
            </w:pPr>
            <w:r>
              <w:rPr>
                <w:rFonts w:hAnsi="宋体"/>
                <w:bCs/>
                <w:kern w:val="0"/>
                <w:szCs w:val="21"/>
              </w:rPr>
              <w:t>问题分析</w:t>
            </w:r>
          </w:p>
        </w:tc>
        <w:tc>
          <w:tcPr>
            <w:tcW w:w="1509" w:type="dxa"/>
            <w:vMerge w:val="restart"/>
            <w:tcBorders>
              <w:tl2br w:val="nil"/>
              <w:tr2bl w:val="nil"/>
            </w:tcBorders>
            <w:vAlign w:val="center"/>
          </w:tcPr>
          <w:p w:rsidR="00601C64" w:rsidRDefault="00601C64">
            <w:pPr>
              <w:adjustRightInd w:val="0"/>
              <w:snapToGrid w:val="0"/>
              <w:jc w:val="center"/>
              <w:rPr>
                <w:bCs/>
                <w:kern w:val="0"/>
                <w:szCs w:val="21"/>
              </w:rPr>
            </w:pPr>
            <w:r>
              <w:rPr>
                <w:bCs/>
                <w:kern w:val="0"/>
                <w:szCs w:val="21"/>
              </w:rPr>
              <w:t>25%</w:t>
            </w:r>
          </w:p>
        </w:tc>
        <w:tc>
          <w:tcPr>
            <w:tcW w:w="818" w:type="dxa"/>
            <w:vMerge w:val="restart"/>
            <w:tcBorders>
              <w:tl2br w:val="nil"/>
              <w:tr2bl w:val="nil"/>
            </w:tcBorders>
            <w:vAlign w:val="center"/>
          </w:tcPr>
          <w:p w:rsidR="00601C64" w:rsidRDefault="00601C64">
            <w:pPr>
              <w:adjustRightInd w:val="0"/>
              <w:snapToGrid w:val="0"/>
              <w:jc w:val="center"/>
              <w:rPr>
                <w:bCs/>
                <w:kern w:val="0"/>
                <w:szCs w:val="21"/>
              </w:rPr>
            </w:pPr>
            <w:r>
              <w:rPr>
                <w:bCs/>
                <w:kern w:val="0"/>
                <w:szCs w:val="21"/>
              </w:rPr>
              <w:t>21-25</w:t>
            </w:r>
          </w:p>
        </w:tc>
        <w:tc>
          <w:tcPr>
            <w:tcW w:w="1117" w:type="dxa"/>
            <w:vMerge w:val="restart"/>
            <w:tcBorders>
              <w:tl2br w:val="nil"/>
              <w:tr2bl w:val="nil"/>
            </w:tcBorders>
            <w:vAlign w:val="center"/>
          </w:tcPr>
          <w:p w:rsidR="00601C64" w:rsidRDefault="00601C64">
            <w:pPr>
              <w:adjustRightInd w:val="0"/>
              <w:snapToGrid w:val="0"/>
              <w:jc w:val="center"/>
              <w:rPr>
                <w:bCs/>
                <w:kern w:val="0"/>
                <w:szCs w:val="21"/>
              </w:rPr>
            </w:pPr>
            <w:r>
              <w:rPr>
                <w:bCs/>
                <w:kern w:val="0"/>
                <w:szCs w:val="21"/>
              </w:rPr>
              <w:t>14-20</w:t>
            </w:r>
          </w:p>
        </w:tc>
        <w:tc>
          <w:tcPr>
            <w:tcW w:w="979" w:type="dxa"/>
            <w:vMerge w:val="restart"/>
            <w:tcBorders>
              <w:tl2br w:val="nil"/>
              <w:tr2bl w:val="nil"/>
            </w:tcBorders>
            <w:vAlign w:val="center"/>
          </w:tcPr>
          <w:p w:rsidR="00601C64" w:rsidRDefault="00601C64">
            <w:pPr>
              <w:adjustRightInd w:val="0"/>
              <w:snapToGrid w:val="0"/>
              <w:jc w:val="center"/>
              <w:rPr>
                <w:bCs/>
                <w:kern w:val="0"/>
                <w:szCs w:val="21"/>
              </w:rPr>
            </w:pPr>
            <w:r>
              <w:rPr>
                <w:bCs/>
                <w:kern w:val="0"/>
                <w:szCs w:val="21"/>
              </w:rPr>
              <w:t>8-13</w:t>
            </w:r>
          </w:p>
        </w:tc>
        <w:tc>
          <w:tcPr>
            <w:tcW w:w="1224" w:type="dxa"/>
            <w:vMerge w:val="restart"/>
            <w:tcBorders>
              <w:tl2br w:val="nil"/>
              <w:tr2bl w:val="nil"/>
            </w:tcBorders>
            <w:vAlign w:val="center"/>
          </w:tcPr>
          <w:p w:rsidR="00601C64" w:rsidRDefault="00601C64">
            <w:pPr>
              <w:adjustRightInd w:val="0"/>
              <w:snapToGrid w:val="0"/>
              <w:jc w:val="center"/>
              <w:rPr>
                <w:bCs/>
                <w:kern w:val="0"/>
                <w:szCs w:val="21"/>
              </w:rPr>
            </w:pPr>
            <w:r>
              <w:rPr>
                <w:bCs/>
                <w:kern w:val="0"/>
                <w:szCs w:val="21"/>
              </w:rPr>
              <w:t>0-7</w:t>
            </w:r>
          </w:p>
        </w:tc>
      </w:tr>
      <w:tr w:rsidR="00601C64">
        <w:trPr>
          <w:trHeight w:val="312"/>
        </w:trPr>
        <w:tc>
          <w:tcPr>
            <w:tcW w:w="459" w:type="dxa"/>
            <w:vMerge w:val="restart"/>
            <w:tcBorders>
              <w:tl2br w:val="nil"/>
              <w:tr2bl w:val="nil"/>
            </w:tcBorders>
            <w:noWrap/>
            <w:vAlign w:val="center"/>
          </w:tcPr>
          <w:p w:rsidR="00601C64" w:rsidRDefault="00601C64">
            <w:pPr>
              <w:adjustRightInd w:val="0"/>
              <w:snapToGrid w:val="0"/>
              <w:jc w:val="center"/>
              <w:rPr>
                <w:bCs/>
                <w:kern w:val="0"/>
                <w:szCs w:val="21"/>
              </w:rPr>
            </w:pPr>
            <w:r>
              <w:rPr>
                <w:rFonts w:hAnsi="宋体"/>
                <w:bCs/>
                <w:kern w:val="0"/>
                <w:szCs w:val="21"/>
              </w:rPr>
              <w:t>课程目标</w:t>
            </w:r>
          </w:p>
          <w:p w:rsidR="00601C64" w:rsidRDefault="00601C64">
            <w:pPr>
              <w:adjustRightInd w:val="0"/>
              <w:snapToGrid w:val="0"/>
              <w:jc w:val="center"/>
              <w:rPr>
                <w:bCs/>
                <w:kern w:val="0"/>
                <w:szCs w:val="21"/>
              </w:rPr>
            </w:pPr>
            <w:r>
              <w:rPr>
                <w:rFonts w:hint="eastAsia"/>
                <w:bCs/>
                <w:kern w:val="0"/>
                <w:szCs w:val="21"/>
              </w:rPr>
              <w:t>2</w:t>
            </w:r>
          </w:p>
        </w:tc>
        <w:tc>
          <w:tcPr>
            <w:tcW w:w="1852" w:type="dxa"/>
            <w:vMerge w:val="restart"/>
            <w:tcBorders>
              <w:tl2br w:val="nil"/>
              <w:tr2bl w:val="nil"/>
            </w:tcBorders>
            <w:vAlign w:val="center"/>
          </w:tcPr>
          <w:p w:rsidR="00601C64" w:rsidRDefault="00601C64">
            <w:pPr>
              <w:numPr>
                <w:ilvl w:val="0"/>
                <w:numId w:val="6"/>
              </w:numPr>
              <w:adjustRightInd w:val="0"/>
              <w:snapToGrid w:val="0"/>
              <w:jc w:val="left"/>
              <w:rPr>
                <w:rFonts w:hAnsi="宋体"/>
                <w:bCs/>
                <w:kern w:val="0"/>
                <w:szCs w:val="21"/>
              </w:rPr>
            </w:pPr>
            <w:r>
              <w:rPr>
                <w:rFonts w:hAnsi="宋体" w:hint="eastAsia"/>
                <w:bCs/>
                <w:kern w:val="0"/>
                <w:szCs w:val="21"/>
              </w:rPr>
              <w:t>Office办公软件：文字处理；</w:t>
            </w:r>
          </w:p>
          <w:p w:rsidR="00601C64" w:rsidRDefault="00601C64">
            <w:pPr>
              <w:numPr>
                <w:ilvl w:val="0"/>
                <w:numId w:val="6"/>
              </w:numPr>
              <w:adjustRightInd w:val="0"/>
              <w:snapToGrid w:val="0"/>
              <w:jc w:val="left"/>
              <w:rPr>
                <w:rFonts w:hAnsi="宋体"/>
                <w:bCs/>
                <w:kern w:val="0"/>
                <w:szCs w:val="21"/>
              </w:rPr>
            </w:pPr>
            <w:r>
              <w:rPr>
                <w:rFonts w:hAnsi="宋体" w:hint="eastAsia"/>
                <w:bCs/>
                <w:kern w:val="0"/>
                <w:szCs w:val="21"/>
              </w:rPr>
              <w:t>Office办公软件：演示文稿制作；</w:t>
            </w:r>
          </w:p>
          <w:p w:rsidR="00601C64" w:rsidRDefault="00601C64">
            <w:pPr>
              <w:adjustRightInd w:val="0"/>
              <w:snapToGrid w:val="0"/>
              <w:jc w:val="left"/>
              <w:rPr>
                <w:rFonts w:hAnsi="宋体"/>
                <w:bCs/>
                <w:kern w:val="0"/>
                <w:szCs w:val="21"/>
              </w:rPr>
            </w:pPr>
            <w:r>
              <w:rPr>
                <w:rFonts w:hAnsi="宋体" w:hint="eastAsia"/>
                <w:bCs/>
                <w:kern w:val="0"/>
                <w:szCs w:val="21"/>
              </w:rPr>
              <w:t>3.程序设计与数据结构基础。</w:t>
            </w:r>
          </w:p>
        </w:tc>
        <w:tc>
          <w:tcPr>
            <w:tcW w:w="1279" w:type="dxa"/>
            <w:vMerge/>
            <w:tcBorders>
              <w:tl2br w:val="nil"/>
              <w:tr2bl w:val="nil"/>
            </w:tcBorders>
            <w:noWrap/>
            <w:vAlign w:val="center"/>
          </w:tcPr>
          <w:p w:rsidR="00601C64" w:rsidRDefault="00601C64">
            <w:pPr>
              <w:adjustRightInd w:val="0"/>
              <w:snapToGrid w:val="0"/>
              <w:jc w:val="center"/>
              <w:rPr>
                <w:rFonts w:hAnsi="宋体"/>
                <w:bCs/>
                <w:kern w:val="0"/>
                <w:szCs w:val="21"/>
              </w:rPr>
            </w:pPr>
          </w:p>
        </w:tc>
        <w:tc>
          <w:tcPr>
            <w:tcW w:w="1509" w:type="dxa"/>
            <w:vMerge/>
            <w:tcBorders>
              <w:tl2br w:val="nil"/>
              <w:tr2bl w:val="nil"/>
            </w:tcBorders>
            <w:vAlign w:val="center"/>
          </w:tcPr>
          <w:p w:rsidR="00601C64" w:rsidRDefault="00601C64">
            <w:pPr>
              <w:jc w:val="center"/>
              <w:rPr>
                <w:kern w:val="0"/>
                <w:sz w:val="18"/>
              </w:rPr>
            </w:pPr>
          </w:p>
        </w:tc>
        <w:tc>
          <w:tcPr>
            <w:tcW w:w="818" w:type="dxa"/>
            <w:vMerge/>
            <w:tcBorders>
              <w:tl2br w:val="nil"/>
              <w:tr2bl w:val="nil"/>
            </w:tcBorders>
            <w:vAlign w:val="center"/>
          </w:tcPr>
          <w:p w:rsidR="00601C64" w:rsidRDefault="00601C64">
            <w:pPr>
              <w:jc w:val="center"/>
              <w:rPr>
                <w:kern w:val="0"/>
                <w:sz w:val="18"/>
              </w:rPr>
            </w:pPr>
          </w:p>
        </w:tc>
        <w:tc>
          <w:tcPr>
            <w:tcW w:w="1117" w:type="dxa"/>
            <w:vMerge/>
            <w:tcBorders>
              <w:tl2br w:val="nil"/>
              <w:tr2bl w:val="nil"/>
            </w:tcBorders>
            <w:vAlign w:val="center"/>
          </w:tcPr>
          <w:p w:rsidR="00601C64" w:rsidRDefault="00601C64">
            <w:pPr>
              <w:jc w:val="center"/>
              <w:rPr>
                <w:kern w:val="0"/>
                <w:sz w:val="18"/>
              </w:rPr>
            </w:pPr>
          </w:p>
        </w:tc>
        <w:tc>
          <w:tcPr>
            <w:tcW w:w="979" w:type="dxa"/>
            <w:vMerge/>
            <w:tcBorders>
              <w:tl2br w:val="nil"/>
              <w:tr2bl w:val="nil"/>
            </w:tcBorders>
            <w:vAlign w:val="center"/>
          </w:tcPr>
          <w:p w:rsidR="00601C64" w:rsidRDefault="00601C64">
            <w:pPr>
              <w:jc w:val="center"/>
              <w:rPr>
                <w:kern w:val="0"/>
                <w:sz w:val="18"/>
              </w:rPr>
            </w:pPr>
          </w:p>
        </w:tc>
        <w:tc>
          <w:tcPr>
            <w:tcW w:w="1224" w:type="dxa"/>
            <w:vMerge/>
            <w:tcBorders>
              <w:tl2br w:val="nil"/>
              <w:tr2bl w:val="nil"/>
            </w:tcBorders>
            <w:vAlign w:val="center"/>
          </w:tcPr>
          <w:p w:rsidR="00601C64" w:rsidRDefault="00601C64">
            <w:pPr>
              <w:jc w:val="center"/>
              <w:rPr>
                <w:kern w:val="0"/>
                <w:sz w:val="18"/>
              </w:rPr>
            </w:pPr>
          </w:p>
        </w:tc>
      </w:tr>
      <w:tr w:rsidR="00601C64">
        <w:trPr>
          <w:trHeight w:val="742"/>
        </w:trPr>
        <w:tc>
          <w:tcPr>
            <w:tcW w:w="459" w:type="dxa"/>
            <w:vMerge/>
            <w:tcBorders>
              <w:tl2br w:val="nil"/>
              <w:tr2bl w:val="nil"/>
            </w:tcBorders>
            <w:noWrap/>
            <w:vAlign w:val="center"/>
          </w:tcPr>
          <w:p w:rsidR="00601C64" w:rsidRDefault="00601C64">
            <w:pPr>
              <w:spacing w:line="260" w:lineRule="exact"/>
              <w:rPr>
                <w:bCs/>
                <w:spacing w:val="-10"/>
                <w:sz w:val="18"/>
                <w:szCs w:val="18"/>
              </w:rPr>
            </w:pPr>
          </w:p>
        </w:tc>
        <w:tc>
          <w:tcPr>
            <w:tcW w:w="1852" w:type="dxa"/>
            <w:vMerge/>
            <w:tcBorders>
              <w:tl2br w:val="nil"/>
              <w:tr2bl w:val="nil"/>
            </w:tcBorders>
            <w:vAlign w:val="center"/>
          </w:tcPr>
          <w:p w:rsidR="00601C64" w:rsidRDefault="00601C64">
            <w:pPr>
              <w:adjustRightInd w:val="0"/>
              <w:snapToGrid w:val="0"/>
              <w:jc w:val="left"/>
              <w:rPr>
                <w:rFonts w:hAnsi="宋体"/>
                <w:bCs/>
                <w:kern w:val="0"/>
                <w:szCs w:val="21"/>
              </w:rPr>
            </w:pPr>
          </w:p>
        </w:tc>
        <w:tc>
          <w:tcPr>
            <w:tcW w:w="1279" w:type="dxa"/>
            <w:tcBorders>
              <w:tl2br w:val="nil"/>
              <w:tr2bl w:val="nil"/>
            </w:tcBorders>
            <w:noWrap/>
            <w:vAlign w:val="center"/>
          </w:tcPr>
          <w:p w:rsidR="00601C64" w:rsidRDefault="00601C64">
            <w:pPr>
              <w:adjustRightInd w:val="0"/>
              <w:snapToGrid w:val="0"/>
              <w:jc w:val="center"/>
              <w:rPr>
                <w:rFonts w:hAnsi="宋体"/>
                <w:bCs/>
                <w:kern w:val="0"/>
                <w:szCs w:val="21"/>
              </w:rPr>
            </w:pPr>
            <w:r>
              <w:rPr>
                <w:rFonts w:hAnsi="宋体"/>
                <w:bCs/>
                <w:kern w:val="0"/>
                <w:szCs w:val="21"/>
              </w:rPr>
              <w:t>报告交流</w:t>
            </w:r>
          </w:p>
        </w:tc>
        <w:tc>
          <w:tcPr>
            <w:tcW w:w="1509" w:type="dxa"/>
            <w:tcBorders>
              <w:tl2br w:val="nil"/>
              <w:tr2bl w:val="nil"/>
            </w:tcBorders>
            <w:vAlign w:val="center"/>
          </w:tcPr>
          <w:p w:rsidR="00601C64" w:rsidRDefault="00601C64">
            <w:pPr>
              <w:adjustRightInd w:val="0"/>
              <w:snapToGrid w:val="0"/>
              <w:jc w:val="center"/>
              <w:rPr>
                <w:bCs/>
                <w:kern w:val="0"/>
                <w:szCs w:val="21"/>
              </w:rPr>
            </w:pPr>
            <w:r>
              <w:rPr>
                <w:bCs/>
                <w:kern w:val="0"/>
                <w:szCs w:val="21"/>
              </w:rPr>
              <w:t>25%</w:t>
            </w:r>
          </w:p>
        </w:tc>
        <w:tc>
          <w:tcPr>
            <w:tcW w:w="818" w:type="dxa"/>
            <w:tcBorders>
              <w:tl2br w:val="nil"/>
              <w:tr2bl w:val="nil"/>
            </w:tcBorders>
            <w:vAlign w:val="center"/>
          </w:tcPr>
          <w:p w:rsidR="00601C64" w:rsidRDefault="00601C64">
            <w:pPr>
              <w:adjustRightInd w:val="0"/>
              <w:snapToGrid w:val="0"/>
              <w:jc w:val="center"/>
              <w:rPr>
                <w:bCs/>
                <w:kern w:val="0"/>
                <w:szCs w:val="21"/>
              </w:rPr>
            </w:pPr>
            <w:r>
              <w:rPr>
                <w:bCs/>
                <w:kern w:val="0"/>
                <w:szCs w:val="21"/>
              </w:rPr>
              <w:t>21-25</w:t>
            </w:r>
          </w:p>
        </w:tc>
        <w:tc>
          <w:tcPr>
            <w:tcW w:w="1117" w:type="dxa"/>
            <w:tcBorders>
              <w:tl2br w:val="nil"/>
              <w:tr2bl w:val="nil"/>
            </w:tcBorders>
            <w:vAlign w:val="center"/>
          </w:tcPr>
          <w:p w:rsidR="00601C64" w:rsidRDefault="00601C64">
            <w:pPr>
              <w:adjustRightInd w:val="0"/>
              <w:snapToGrid w:val="0"/>
              <w:jc w:val="center"/>
              <w:rPr>
                <w:bCs/>
                <w:kern w:val="0"/>
                <w:szCs w:val="21"/>
              </w:rPr>
            </w:pPr>
            <w:r>
              <w:rPr>
                <w:bCs/>
                <w:kern w:val="0"/>
                <w:szCs w:val="21"/>
              </w:rPr>
              <w:t>14-20</w:t>
            </w:r>
          </w:p>
        </w:tc>
        <w:tc>
          <w:tcPr>
            <w:tcW w:w="979" w:type="dxa"/>
            <w:tcBorders>
              <w:tl2br w:val="nil"/>
              <w:tr2bl w:val="nil"/>
            </w:tcBorders>
            <w:vAlign w:val="center"/>
          </w:tcPr>
          <w:p w:rsidR="00601C64" w:rsidRDefault="00601C64">
            <w:pPr>
              <w:adjustRightInd w:val="0"/>
              <w:snapToGrid w:val="0"/>
              <w:jc w:val="center"/>
              <w:rPr>
                <w:bCs/>
                <w:kern w:val="0"/>
                <w:szCs w:val="21"/>
              </w:rPr>
            </w:pPr>
            <w:r>
              <w:rPr>
                <w:bCs/>
                <w:kern w:val="0"/>
                <w:szCs w:val="21"/>
              </w:rPr>
              <w:t>8-13</w:t>
            </w:r>
          </w:p>
        </w:tc>
        <w:tc>
          <w:tcPr>
            <w:tcW w:w="1224" w:type="dxa"/>
            <w:tcBorders>
              <w:tl2br w:val="nil"/>
              <w:tr2bl w:val="nil"/>
            </w:tcBorders>
            <w:vAlign w:val="center"/>
          </w:tcPr>
          <w:p w:rsidR="00601C64" w:rsidRDefault="00601C64">
            <w:pPr>
              <w:adjustRightInd w:val="0"/>
              <w:snapToGrid w:val="0"/>
              <w:jc w:val="center"/>
              <w:rPr>
                <w:bCs/>
                <w:kern w:val="0"/>
                <w:szCs w:val="21"/>
              </w:rPr>
            </w:pPr>
            <w:r>
              <w:rPr>
                <w:bCs/>
                <w:kern w:val="0"/>
                <w:szCs w:val="21"/>
              </w:rPr>
              <w:t>0-7</w:t>
            </w:r>
          </w:p>
        </w:tc>
      </w:tr>
      <w:tr w:rsidR="00601C64">
        <w:trPr>
          <w:trHeight w:val="817"/>
        </w:trPr>
        <w:tc>
          <w:tcPr>
            <w:tcW w:w="459" w:type="dxa"/>
            <w:vMerge/>
            <w:tcBorders>
              <w:tl2br w:val="nil"/>
              <w:tr2bl w:val="nil"/>
            </w:tcBorders>
            <w:noWrap/>
            <w:vAlign w:val="center"/>
          </w:tcPr>
          <w:p w:rsidR="00601C64" w:rsidRDefault="00601C64">
            <w:pPr>
              <w:spacing w:line="260" w:lineRule="exact"/>
              <w:rPr>
                <w:bCs/>
                <w:spacing w:val="-10"/>
                <w:sz w:val="18"/>
                <w:szCs w:val="18"/>
              </w:rPr>
            </w:pPr>
          </w:p>
        </w:tc>
        <w:tc>
          <w:tcPr>
            <w:tcW w:w="1852" w:type="dxa"/>
            <w:vMerge/>
            <w:tcBorders>
              <w:tl2br w:val="nil"/>
              <w:tr2bl w:val="nil"/>
            </w:tcBorders>
            <w:vAlign w:val="center"/>
          </w:tcPr>
          <w:p w:rsidR="00601C64" w:rsidRDefault="00601C64">
            <w:pPr>
              <w:adjustRightInd w:val="0"/>
              <w:snapToGrid w:val="0"/>
              <w:jc w:val="left"/>
              <w:rPr>
                <w:rFonts w:hAnsi="宋体"/>
                <w:bCs/>
                <w:kern w:val="0"/>
                <w:szCs w:val="21"/>
              </w:rPr>
            </w:pPr>
          </w:p>
        </w:tc>
        <w:tc>
          <w:tcPr>
            <w:tcW w:w="1279" w:type="dxa"/>
            <w:tcBorders>
              <w:tl2br w:val="nil"/>
              <w:tr2bl w:val="nil"/>
            </w:tcBorders>
            <w:noWrap/>
            <w:vAlign w:val="center"/>
          </w:tcPr>
          <w:p w:rsidR="00601C64" w:rsidRDefault="00601C64">
            <w:pPr>
              <w:adjustRightInd w:val="0"/>
              <w:snapToGrid w:val="0"/>
              <w:jc w:val="center"/>
              <w:rPr>
                <w:rFonts w:hAnsi="宋体"/>
                <w:bCs/>
                <w:kern w:val="0"/>
                <w:szCs w:val="21"/>
              </w:rPr>
            </w:pPr>
            <w:r>
              <w:rPr>
                <w:rFonts w:hAnsi="宋体"/>
                <w:bCs/>
                <w:kern w:val="0"/>
                <w:szCs w:val="21"/>
              </w:rPr>
              <w:t>问题回答</w:t>
            </w:r>
          </w:p>
        </w:tc>
        <w:tc>
          <w:tcPr>
            <w:tcW w:w="1509" w:type="dxa"/>
            <w:tcBorders>
              <w:tl2br w:val="nil"/>
              <w:tr2bl w:val="nil"/>
            </w:tcBorders>
            <w:vAlign w:val="center"/>
          </w:tcPr>
          <w:p w:rsidR="00601C64" w:rsidRDefault="00601C64">
            <w:pPr>
              <w:adjustRightInd w:val="0"/>
              <w:snapToGrid w:val="0"/>
              <w:jc w:val="center"/>
              <w:rPr>
                <w:bCs/>
                <w:kern w:val="0"/>
                <w:szCs w:val="21"/>
              </w:rPr>
            </w:pPr>
            <w:r>
              <w:rPr>
                <w:bCs/>
                <w:kern w:val="0"/>
                <w:szCs w:val="21"/>
              </w:rPr>
              <w:t>20%</w:t>
            </w:r>
          </w:p>
        </w:tc>
        <w:tc>
          <w:tcPr>
            <w:tcW w:w="818" w:type="dxa"/>
            <w:tcBorders>
              <w:tl2br w:val="nil"/>
              <w:tr2bl w:val="nil"/>
            </w:tcBorders>
            <w:vAlign w:val="center"/>
          </w:tcPr>
          <w:p w:rsidR="00601C64" w:rsidRDefault="00601C64">
            <w:pPr>
              <w:adjustRightInd w:val="0"/>
              <w:snapToGrid w:val="0"/>
              <w:jc w:val="center"/>
              <w:rPr>
                <w:bCs/>
                <w:kern w:val="0"/>
                <w:szCs w:val="21"/>
              </w:rPr>
            </w:pPr>
            <w:r>
              <w:rPr>
                <w:bCs/>
                <w:kern w:val="0"/>
                <w:szCs w:val="21"/>
              </w:rPr>
              <w:t>16-20</w:t>
            </w:r>
          </w:p>
        </w:tc>
        <w:tc>
          <w:tcPr>
            <w:tcW w:w="1117" w:type="dxa"/>
            <w:tcBorders>
              <w:tl2br w:val="nil"/>
              <w:tr2bl w:val="nil"/>
            </w:tcBorders>
            <w:vAlign w:val="center"/>
          </w:tcPr>
          <w:p w:rsidR="00601C64" w:rsidRDefault="00601C64">
            <w:pPr>
              <w:adjustRightInd w:val="0"/>
              <w:snapToGrid w:val="0"/>
              <w:jc w:val="center"/>
              <w:rPr>
                <w:bCs/>
                <w:kern w:val="0"/>
                <w:szCs w:val="21"/>
              </w:rPr>
            </w:pPr>
            <w:r>
              <w:rPr>
                <w:bCs/>
                <w:kern w:val="0"/>
                <w:szCs w:val="21"/>
              </w:rPr>
              <w:t>11-15</w:t>
            </w:r>
          </w:p>
        </w:tc>
        <w:tc>
          <w:tcPr>
            <w:tcW w:w="979" w:type="dxa"/>
            <w:tcBorders>
              <w:tl2br w:val="nil"/>
              <w:tr2bl w:val="nil"/>
            </w:tcBorders>
            <w:vAlign w:val="center"/>
          </w:tcPr>
          <w:p w:rsidR="00601C64" w:rsidRDefault="00601C64">
            <w:pPr>
              <w:adjustRightInd w:val="0"/>
              <w:snapToGrid w:val="0"/>
              <w:jc w:val="center"/>
              <w:rPr>
                <w:bCs/>
                <w:kern w:val="0"/>
                <w:szCs w:val="21"/>
              </w:rPr>
            </w:pPr>
            <w:r>
              <w:rPr>
                <w:bCs/>
                <w:kern w:val="0"/>
                <w:szCs w:val="21"/>
              </w:rPr>
              <w:t>6-10</w:t>
            </w:r>
          </w:p>
        </w:tc>
        <w:tc>
          <w:tcPr>
            <w:tcW w:w="1224" w:type="dxa"/>
            <w:tcBorders>
              <w:tl2br w:val="nil"/>
              <w:tr2bl w:val="nil"/>
            </w:tcBorders>
            <w:vAlign w:val="center"/>
          </w:tcPr>
          <w:p w:rsidR="00601C64" w:rsidRDefault="00601C64">
            <w:pPr>
              <w:adjustRightInd w:val="0"/>
              <w:snapToGrid w:val="0"/>
              <w:jc w:val="center"/>
              <w:rPr>
                <w:bCs/>
                <w:kern w:val="0"/>
                <w:szCs w:val="21"/>
              </w:rPr>
            </w:pPr>
            <w:r>
              <w:rPr>
                <w:bCs/>
                <w:kern w:val="0"/>
                <w:szCs w:val="21"/>
              </w:rPr>
              <w:t>0-5</w:t>
            </w:r>
          </w:p>
        </w:tc>
      </w:tr>
    </w:tbl>
    <w:p w:rsidR="00601C64" w:rsidRDefault="00601C64">
      <w:pPr>
        <w:adjustRightInd w:val="0"/>
        <w:snapToGrid w:val="0"/>
        <w:spacing w:beforeLines="50" w:before="156" w:line="360" w:lineRule="exact"/>
        <w:ind w:firstLineChars="200" w:firstLine="420"/>
        <w:rPr>
          <w:bCs/>
          <w:kern w:val="0"/>
          <w:szCs w:val="21"/>
        </w:rPr>
      </w:pPr>
      <w:r>
        <w:rPr>
          <w:bCs/>
          <w:kern w:val="0"/>
          <w:szCs w:val="21"/>
        </w:rPr>
        <w:fldChar w:fldCharType="begin"/>
      </w:r>
      <w:r>
        <w:rPr>
          <w:bCs/>
          <w:kern w:val="0"/>
          <w:szCs w:val="21"/>
        </w:rPr>
        <w:instrText>= 2 \* GB3</w:instrText>
      </w:r>
      <w:r>
        <w:rPr>
          <w:bCs/>
          <w:kern w:val="0"/>
          <w:szCs w:val="21"/>
        </w:rPr>
        <w:fldChar w:fldCharType="separate"/>
      </w:r>
      <w:r>
        <w:rPr>
          <w:rFonts w:hAnsi="宋体"/>
          <w:bCs/>
          <w:kern w:val="0"/>
          <w:szCs w:val="21"/>
        </w:rPr>
        <w:t>②</w:t>
      </w:r>
      <w:r>
        <w:rPr>
          <w:bCs/>
          <w:kern w:val="0"/>
          <w:szCs w:val="21"/>
        </w:rPr>
        <w:fldChar w:fldCharType="end"/>
      </w:r>
      <w:r>
        <w:rPr>
          <w:rFonts w:hAnsi="宋体"/>
          <w:bCs/>
          <w:kern w:val="0"/>
          <w:szCs w:val="21"/>
        </w:rPr>
        <w:t>期末考试成绩：占总成绩</w:t>
      </w:r>
      <w:r>
        <w:rPr>
          <w:bCs/>
          <w:kern w:val="0"/>
          <w:szCs w:val="21"/>
        </w:rPr>
        <w:t>5</w:t>
      </w:r>
      <w:r>
        <w:rPr>
          <w:rFonts w:hint="eastAsia"/>
          <w:bCs/>
          <w:kern w:val="0"/>
          <w:szCs w:val="21"/>
        </w:rPr>
        <w:t>2</w:t>
      </w:r>
      <w:r>
        <w:rPr>
          <w:bCs/>
          <w:kern w:val="0"/>
          <w:szCs w:val="21"/>
        </w:rPr>
        <w:t>%</w:t>
      </w:r>
      <w:r>
        <w:rPr>
          <w:rFonts w:hAnsi="宋体"/>
          <w:bCs/>
          <w:kern w:val="0"/>
          <w:szCs w:val="21"/>
        </w:rPr>
        <w:t>。主要对学生学习情况的全面检查，其内容覆盖各章知识点</w:t>
      </w:r>
      <w:r>
        <w:rPr>
          <w:bCs/>
          <w:kern w:val="0"/>
          <w:szCs w:val="21"/>
        </w:rPr>
        <w:t>,</w:t>
      </w:r>
      <w:r>
        <w:rPr>
          <w:rFonts w:hAnsi="宋体"/>
          <w:bCs/>
          <w:kern w:val="0"/>
          <w:szCs w:val="21"/>
        </w:rPr>
        <w:t>主要考核学生的计算思维能力和编程能力</w:t>
      </w:r>
      <w:r>
        <w:rPr>
          <w:bCs/>
          <w:kern w:val="0"/>
          <w:szCs w:val="21"/>
        </w:rPr>
        <w:t>,</w:t>
      </w:r>
      <w:r>
        <w:rPr>
          <w:rFonts w:hAnsi="宋体"/>
          <w:bCs/>
          <w:kern w:val="0"/>
          <w:szCs w:val="21"/>
        </w:rPr>
        <w:t>题型主要以程序阅读、程序设计等综合应用题。期末考核评价依据主要是期末考试试卷，采用闭卷形式</w:t>
      </w:r>
      <w:r>
        <w:rPr>
          <w:bCs/>
          <w:kern w:val="0"/>
          <w:szCs w:val="21"/>
        </w:rPr>
        <w:t>,</w:t>
      </w:r>
      <w:r>
        <w:rPr>
          <w:rFonts w:hAnsi="宋体"/>
          <w:bCs/>
          <w:kern w:val="0"/>
          <w:szCs w:val="21"/>
        </w:rPr>
        <w:t>考试时间</w:t>
      </w:r>
      <w:r>
        <w:rPr>
          <w:bCs/>
          <w:kern w:val="0"/>
          <w:szCs w:val="21"/>
        </w:rPr>
        <w:t>120</w:t>
      </w:r>
      <w:r>
        <w:rPr>
          <w:rFonts w:hAnsi="宋体"/>
          <w:bCs/>
          <w:kern w:val="0"/>
          <w:szCs w:val="21"/>
        </w:rPr>
        <w:t>分钟，成绩采用百分制，卷面成绩总分</w:t>
      </w:r>
      <w:r>
        <w:rPr>
          <w:bCs/>
          <w:kern w:val="0"/>
          <w:szCs w:val="21"/>
        </w:rPr>
        <w:t>100</w:t>
      </w:r>
      <w:r>
        <w:rPr>
          <w:rFonts w:hAnsi="宋体"/>
          <w:bCs/>
          <w:kern w:val="0"/>
          <w:szCs w:val="21"/>
        </w:rPr>
        <w:t>分。具体考试时间安排在期末考试周由教务处统一通知。</w:t>
      </w:r>
    </w:p>
    <w:p w:rsidR="00601C64" w:rsidRDefault="00601C64">
      <w:pPr>
        <w:adjustRightInd w:val="0"/>
        <w:snapToGrid w:val="0"/>
        <w:spacing w:beforeLines="50" w:before="156" w:line="360" w:lineRule="exact"/>
        <w:ind w:firstLineChars="200" w:firstLine="420"/>
        <w:rPr>
          <w:bCs/>
          <w:kern w:val="0"/>
          <w:szCs w:val="21"/>
        </w:rPr>
      </w:pPr>
      <w:r>
        <w:rPr>
          <w:bCs/>
          <w:kern w:val="0"/>
          <w:szCs w:val="21"/>
        </w:rPr>
        <w:fldChar w:fldCharType="begin"/>
      </w:r>
      <w:r>
        <w:rPr>
          <w:bCs/>
          <w:kern w:val="0"/>
          <w:szCs w:val="21"/>
        </w:rPr>
        <w:instrText>= 3 \* GB3</w:instrText>
      </w:r>
      <w:r>
        <w:rPr>
          <w:bCs/>
          <w:kern w:val="0"/>
          <w:szCs w:val="21"/>
        </w:rPr>
        <w:fldChar w:fldCharType="separate"/>
      </w:r>
      <w:r>
        <w:rPr>
          <w:rFonts w:hAnsi="宋体"/>
          <w:bCs/>
          <w:kern w:val="0"/>
          <w:szCs w:val="21"/>
        </w:rPr>
        <w:t>③</w:t>
      </w:r>
      <w:r>
        <w:rPr>
          <w:bCs/>
          <w:kern w:val="0"/>
          <w:szCs w:val="21"/>
        </w:rPr>
        <w:fldChar w:fldCharType="end"/>
      </w:r>
      <w:r>
        <w:rPr>
          <w:rFonts w:hAnsi="宋体"/>
          <w:bCs/>
          <w:kern w:val="0"/>
          <w:szCs w:val="21"/>
        </w:rPr>
        <w:t>平时成绩：占总成绩</w:t>
      </w:r>
      <w:r>
        <w:rPr>
          <w:rFonts w:hint="eastAsia"/>
          <w:bCs/>
          <w:kern w:val="0"/>
          <w:szCs w:val="21"/>
        </w:rPr>
        <w:t>24</w:t>
      </w:r>
      <w:r>
        <w:rPr>
          <w:bCs/>
          <w:kern w:val="0"/>
          <w:szCs w:val="21"/>
        </w:rPr>
        <w:t>%</w:t>
      </w:r>
      <w:r>
        <w:rPr>
          <w:rFonts w:hAnsi="宋体"/>
          <w:bCs/>
          <w:kern w:val="0"/>
          <w:szCs w:val="21"/>
        </w:rPr>
        <w:t>。平时考核贯穿整个学习期间</w:t>
      </w:r>
      <w:r>
        <w:rPr>
          <w:rFonts w:hint="eastAsia"/>
          <w:bCs/>
          <w:kern w:val="0"/>
          <w:szCs w:val="21"/>
        </w:rPr>
        <w:t>，</w:t>
      </w:r>
      <w:r>
        <w:rPr>
          <w:rFonts w:hAnsi="宋体"/>
          <w:bCs/>
          <w:kern w:val="0"/>
          <w:szCs w:val="21"/>
        </w:rPr>
        <w:t>考核内容包括章节知识点掌握情况</w:t>
      </w:r>
      <w:r>
        <w:rPr>
          <w:rFonts w:hint="eastAsia"/>
          <w:bCs/>
          <w:kern w:val="0"/>
          <w:szCs w:val="21"/>
        </w:rPr>
        <w:t>，</w:t>
      </w:r>
      <w:r>
        <w:rPr>
          <w:rFonts w:hAnsi="宋体"/>
          <w:bCs/>
          <w:kern w:val="0"/>
          <w:szCs w:val="21"/>
        </w:rPr>
        <w:t>特别是涉及不易在限定时间内完成</w:t>
      </w:r>
      <w:r>
        <w:rPr>
          <w:rFonts w:hint="eastAsia"/>
          <w:bCs/>
          <w:kern w:val="0"/>
          <w:szCs w:val="21"/>
        </w:rPr>
        <w:t>，</w:t>
      </w:r>
      <w:r>
        <w:rPr>
          <w:rFonts w:hAnsi="宋体"/>
          <w:bCs/>
          <w:kern w:val="0"/>
          <w:szCs w:val="21"/>
        </w:rPr>
        <w:t>需要查阅相关资料</w:t>
      </w:r>
      <w:r>
        <w:rPr>
          <w:rFonts w:hint="eastAsia"/>
          <w:bCs/>
          <w:kern w:val="0"/>
          <w:szCs w:val="21"/>
        </w:rPr>
        <w:t>，</w:t>
      </w:r>
      <w:r>
        <w:rPr>
          <w:rFonts w:hAnsi="宋体"/>
          <w:bCs/>
          <w:kern w:val="0"/>
          <w:szCs w:val="21"/>
        </w:rPr>
        <w:t>需要考虑非技术因素</w:t>
      </w:r>
      <w:r>
        <w:rPr>
          <w:rFonts w:hint="eastAsia"/>
          <w:bCs/>
          <w:kern w:val="0"/>
          <w:szCs w:val="21"/>
        </w:rPr>
        <w:t>，</w:t>
      </w:r>
      <w:r>
        <w:rPr>
          <w:rFonts w:hAnsi="宋体"/>
          <w:bCs/>
          <w:kern w:val="0"/>
          <w:szCs w:val="21"/>
        </w:rPr>
        <w:t>需要考虑对问题的分析与建模能力的内容。平时考核评价主要依据作业完成情况、课堂测试等</w:t>
      </w:r>
      <w:r>
        <w:rPr>
          <w:rFonts w:hint="eastAsia"/>
          <w:bCs/>
          <w:kern w:val="0"/>
          <w:szCs w:val="21"/>
        </w:rPr>
        <w:t>，</w:t>
      </w:r>
      <w:r>
        <w:rPr>
          <w:rFonts w:hAnsi="宋体"/>
          <w:bCs/>
          <w:kern w:val="0"/>
          <w:szCs w:val="21"/>
        </w:rPr>
        <w:t>有条件的可以</w:t>
      </w:r>
      <w:r>
        <w:rPr>
          <w:rFonts w:hAnsi="宋体" w:hint="eastAsia"/>
          <w:kern w:val="0"/>
          <w:szCs w:val="21"/>
        </w:rPr>
        <w:t>依据“学习通”等在线平台或在线评测系统</w:t>
      </w:r>
      <w:r>
        <w:rPr>
          <w:rFonts w:hAnsi="宋体"/>
          <w:bCs/>
          <w:kern w:val="0"/>
          <w:szCs w:val="21"/>
        </w:rPr>
        <w:t>进行成绩评定。</w:t>
      </w:r>
    </w:p>
    <w:p w:rsidR="00601C64" w:rsidRDefault="00601C64">
      <w:pPr>
        <w:adjustRightInd w:val="0"/>
        <w:snapToGrid w:val="0"/>
        <w:spacing w:beforeLines="50" w:before="156" w:line="360" w:lineRule="exact"/>
        <w:ind w:firstLineChars="200" w:firstLine="420"/>
        <w:rPr>
          <w:bCs/>
          <w:kern w:val="0"/>
          <w:szCs w:val="21"/>
        </w:rPr>
      </w:pPr>
      <w:r>
        <w:rPr>
          <w:bCs/>
          <w:kern w:val="0"/>
          <w:szCs w:val="21"/>
        </w:rPr>
        <w:t>A</w:t>
      </w:r>
      <w:r>
        <w:rPr>
          <w:rFonts w:hAnsi="宋体"/>
          <w:bCs/>
          <w:kern w:val="0"/>
          <w:szCs w:val="21"/>
        </w:rPr>
        <w:t>、课堂测试：占总成绩的</w:t>
      </w:r>
      <w:r>
        <w:rPr>
          <w:rFonts w:hint="eastAsia"/>
          <w:bCs/>
          <w:kern w:val="0"/>
          <w:szCs w:val="21"/>
        </w:rPr>
        <w:t>12</w:t>
      </w:r>
      <w:r>
        <w:rPr>
          <w:bCs/>
          <w:kern w:val="0"/>
          <w:szCs w:val="21"/>
        </w:rPr>
        <w:t>%</w:t>
      </w:r>
      <w:r>
        <w:rPr>
          <w:rFonts w:hAnsi="宋体"/>
          <w:bCs/>
          <w:kern w:val="0"/>
          <w:szCs w:val="21"/>
        </w:rPr>
        <w:t>。基本上每次课堂上在授课内容结束之后，可通过在线平台进行针对本次授课内容所涉及到的知识点进行测试，题型一般为单选题、多选题、判断题和填空题等，学生通过移动端平台上，测试的结果这不仅仅可以检测学生学习情况，还可以进行课堂考勤。课堂测试考核方案和评价标准如表</w:t>
      </w:r>
      <w:r>
        <w:rPr>
          <w:bCs/>
          <w:kern w:val="0"/>
          <w:szCs w:val="21"/>
        </w:rPr>
        <w:t>7-</w:t>
      </w:r>
      <w:r>
        <w:rPr>
          <w:rFonts w:hint="eastAsia"/>
          <w:bCs/>
          <w:kern w:val="0"/>
          <w:szCs w:val="21"/>
        </w:rPr>
        <w:t>4</w:t>
      </w:r>
      <w:r>
        <w:rPr>
          <w:rFonts w:hAnsi="宋体"/>
          <w:bCs/>
          <w:kern w:val="0"/>
          <w:szCs w:val="21"/>
        </w:rPr>
        <w:t>所示。</w:t>
      </w:r>
    </w:p>
    <w:p w:rsidR="00601C64" w:rsidRDefault="00601C64">
      <w:pPr>
        <w:spacing w:beforeLines="50" w:before="156" w:afterLines="50" w:after="156" w:line="360" w:lineRule="exact"/>
        <w:jc w:val="center"/>
        <w:rPr>
          <w:bCs/>
          <w:color w:val="000000"/>
          <w:szCs w:val="21"/>
        </w:rPr>
      </w:pPr>
      <w:r>
        <w:rPr>
          <w:rFonts w:hAnsi="宋体"/>
          <w:bCs/>
          <w:color w:val="000000"/>
          <w:szCs w:val="21"/>
        </w:rPr>
        <w:t>表</w:t>
      </w:r>
      <w:r>
        <w:rPr>
          <w:bCs/>
          <w:color w:val="000000"/>
          <w:szCs w:val="21"/>
        </w:rPr>
        <w:t>7-</w:t>
      </w:r>
      <w:r>
        <w:rPr>
          <w:rFonts w:hint="eastAsia"/>
          <w:bCs/>
          <w:color w:val="000000"/>
          <w:szCs w:val="21"/>
        </w:rPr>
        <w:t>4</w:t>
      </w:r>
      <w:r>
        <w:rPr>
          <w:rFonts w:hAnsi="宋体"/>
          <w:bCs/>
          <w:color w:val="000000"/>
          <w:szCs w:val="21"/>
        </w:rPr>
        <w:t>课堂测试考核方案和评价标准</w:t>
      </w:r>
    </w:p>
    <w:tbl>
      <w:tblPr>
        <w:tblW w:w="8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51"/>
        <w:gridCol w:w="3685"/>
        <w:gridCol w:w="3828"/>
      </w:tblGrid>
      <w:tr w:rsidR="00601C64">
        <w:trPr>
          <w:trHeight w:val="791"/>
        </w:trPr>
        <w:tc>
          <w:tcPr>
            <w:tcW w:w="1451" w:type="dxa"/>
            <w:tcBorders>
              <w:tl2br w:val="nil"/>
              <w:tr2bl w:val="nil"/>
            </w:tcBorders>
            <w:shd w:val="clear" w:color="000000" w:fill="FFFFFF"/>
            <w:vAlign w:val="center"/>
          </w:tcPr>
          <w:p w:rsidR="00601C64" w:rsidRDefault="00601C64">
            <w:pPr>
              <w:spacing w:line="260" w:lineRule="exact"/>
              <w:jc w:val="center"/>
              <w:rPr>
                <w:b/>
                <w:bCs/>
                <w:kern w:val="0"/>
                <w:sz w:val="18"/>
                <w:szCs w:val="18"/>
              </w:rPr>
            </w:pPr>
            <w:r>
              <w:rPr>
                <w:rFonts w:hAnsi="宋体"/>
                <w:b/>
                <w:bCs/>
                <w:color w:val="000000"/>
                <w:kern w:val="0"/>
                <w:sz w:val="18"/>
                <w:szCs w:val="18"/>
              </w:rPr>
              <w:t>课程目标</w:t>
            </w:r>
          </w:p>
        </w:tc>
        <w:tc>
          <w:tcPr>
            <w:tcW w:w="3685" w:type="dxa"/>
            <w:tcBorders>
              <w:tl2br w:val="nil"/>
              <w:tr2bl w:val="nil"/>
            </w:tcBorders>
            <w:shd w:val="clear" w:color="000000" w:fill="FFFFFF"/>
            <w:vAlign w:val="center"/>
          </w:tcPr>
          <w:p w:rsidR="00601C64" w:rsidRDefault="00601C64">
            <w:pPr>
              <w:spacing w:line="260" w:lineRule="exact"/>
              <w:jc w:val="center"/>
              <w:rPr>
                <w:b/>
                <w:bCs/>
                <w:color w:val="000000"/>
                <w:kern w:val="0"/>
                <w:sz w:val="18"/>
                <w:szCs w:val="18"/>
              </w:rPr>
            </w:pPr>
            <w:r>
              <w:rPr>
                <w:rFonts w:hAnsi="宋体"/>
                <w:b/>
                <w:bCs/>
                <w:color w:val="000000"/>
                <w:kern w:val="0"/>
                <w:sz w:val="18"/>
                <w:szCs w:val="18"/>
              </w:rPr>
              <w:t>考核内容</w:t>
            </w:r>
          </w:p>
        </w:tc>
        <w:tc>
          <w:tcPr>
            <w:tcW w:w="3828" w:type="dxa"/>
            <w:tcBorders>
              <w:tl2br w:val="nil"/>
              <w:tr2bl w:val="nil"/>
            </w:tcBorders>
            <w:shd w:val="clear" w:color="000000" w:fill="FFFFFF"/>
            <w:vAlign w:val="center"/>
          </w:tcPr>
          <w:p w:rsidR="00601C64" w:rsidRDefault="00601C64">
            <w:pPr>
              <w:tabs>
                <w:tab w:val="left" w:pos="8647"/>
              </w:tabs>
              <w:spacing w:line="320" w:lineRule="exact"/>
              <w:jc w:val="center"/>
              <w:rPr>
                <w:b/>
                <w:bCs/>
                <w:color w:val="000000"/>
                <w:kern w:val="0"/>
                <w:sz w:val="18"/>
                <w:szCs w:val="18"/>
              </w:rPr>
            </w:pPr>
            <w:r>
              <w:rPr>
                <w:rFonts w:hAnsi="宋体"/>
                <w:b/>
                <w:bCs/>
                <w:sz w:val="18"/>
                <w:szCs w:val="18"/>
              </w:rPr>
              <w:t>评价标准</w:t>
            </w:r>
          </w:p>
        </w:tc>
      </w:tr>
      <w:tr w:rsidR="00601C64">
        <w:trPr>
          <w:trHeight w:val="1251"/>
        </w:trPr>
        <w:tc>
          <w:tcPr>
            <w:tcW w:w="1451" w:type="dxa"/>
            <w:tcBorders>
              <w:tl2br w:val="nil"/>
              <w:tr2bl w:val="nil"/>
            </w:tcBorders>
            <w:noWrap/>
            <w:vAlign w:val="center"/>
          </w:tcPr>
          <w:p w:rsidR="00601C64" w:rsidRDefault="00601C64">
            <w:pPr>
              <w:adjustRightInd w:val="0"/>
              <w:snapToGrid w:val="0"/>
              <w:jc w:val="center"/>
              <w:rPr>
                <w:bCs/>
                <w:color w:val="FF0000"/>
                <w:kern w:val="0"/>
                <w:szCs w:val="21"/>
              </w:rPr>
            </w:pPr>
            <w:r>
              <w:rPr>
                <w:rFonts w:hAnsi="宋体"/>
                <w:bCs/>
                <w:kern w:val="0"/>
                <w:szCs w:val="21"/>
              </w:rPr>
              <w:t>课程目标</w:t>
            </w:r>
            <w:r>
              <w:rPr>
                <w:bCs/>
                <w:kern w:val="0"/>
                <w:szCs w:val="21"/>
              </w:rPr>
              <w:t>1</w:t>
            </w:r>
          </w:p>
        </w:tc>
        <w:tc>
          <w:tcPr>
            <w:tcW w:w="3685" w:type="dxa"/>
            <w:tcBorders>
              <w:tl2br w:val="nil"/>
              <w:tr2bl w:val="nil"/>
            </w:tcBorders>
            <w:vAlign w:val="center"/>
          </w:tcPr>
          <w:p w:rsidR="00601C64" w:rsidRDefault="00601C64">
            <w:pPr>
              <w:adjustRightInd w:val="0"/>
              <w:snapToGrid w:val="0"/>
              <w:jc w:val="left"/>
              <w:rPr>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计算机的</w:t>
            </w:r>
            <w:r>
              <w:rPr>
                <w:rFonts w:ascii="Times New Roman" w:eastAsia="宋体" w:hAnsi="Times New Roman" w:cs="Times New Roman" w:hint="eastAsia"/>
                <w:bCs/>
              </w:rPr>
              <w:t>基本概念、特点、</w:t>
            </w:r>
            <w:r>
              <w:rPr>
                <w:rFonts w:ascii="Times New Roman" w:eastAsia="宋体" w:hAnsi="Times New Roman" w:cs="Times New Roman" w:hint="eastAsia"/>
                <w:kern w:val="0"/>
                <w:szCs w:val="21"/>
              </w:rPr>
              <w:t>分类与应用范围；</w:t>
            </w:r>
          </w:p>
          <w:p w:rsidR="00601C64" w:rsidRDefault="00601C64">
            <w:pPr>
              <w:adjustRightInd w:val="0"/>
              <w:snapToGrid w:val="0"/>
              <w:jc w:val="left"/>
              <w:rPr>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掌握基本进制转换、数字编码转化</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计算</w:t>
            </w:r>
            <w:r>
              <w:rPr>
                <w:rFonts w:ascii="Times New Roman" w:eastAsia="宋体" w:hAnsi="Times New Roman" w:cs="Times New Roman" w:hint="eastAsia"/>
                <w:bCs/>
              </w:rPr>
              <w:t>数据在计算机中的存储方式以及</w:t>
            </w:r>
            <w:r>
              <w:rPr>
                <w:rFonts w:ascii="Times New Roman" w:eastAsia="宋体" w:hAnsi="Times New Roman" w:cs="Times New Roman" w:hint="eastAsia"/>
                <w:szCs w:val="21"/>
              </w:rPr>
              <w:t>信息在计算机中的表示</w:t>
            </w:r>
            <w:r>
              <w:rPr>
                <w:rFonts w:ascii="Times New Roman" w:eastAsia="宋体" w:hAnsi="Times New Roman" w:cs="Times New Roman" w:hint="eastAsia"/>
                <w:kern w:val="0"/>
                <w:szCs w:val="21"/>
              </w:rPr>
              <w:t>。</w:t>
            </w:r>
          </w:p>
          <w:p w:rsidR="00601C64" w:rsidRDefault="00601C64">
            <w:pPr>
              <w:adjustRightInd w:val="0"/>
              <w:snapToGrid w:val="0"/>
              <w:jc w:val="left"/>
              <w:rPr>
                <w:kern w:val="0"/>
                <w:szCs w:val="21"/>
              </w:rPr>
            </w:pPr>
          </w:p>
        </w:tc>
        <w:tc>
          <w:tcPr>
            <w:tcW w:w="3828" w:type="dxa"/>
            <w:vMerge w:val="restart"/>
            <w:tcBorders>
              <w:tl2br w:val="nil"/>
              <w:tr2bl w:val="nil"/>
            </w:tcBorders>
            <w:noWrap/>
            <w:vAlign w:val="center"/>
          </w:tcPr>
          <w:p w:rsidR="00601C64" w:rsidRDefault="00601C64">
            <w:pPr>
              <w:adjustRightInd w:val="0"/>
              <w:snapToGrid w:val="0"/>
              <w:jc w:val="left"/>
              <w:rPr>
                <w:bCs/>
                <w:kern w:val="0"/>
                <w:szCs w:val="21"/>
              </w:rPr>
            </w:pPr>
            <w:r>
              <w:rPr>
                <w:rFonts w:hAnsi="宋体"/>
                <w:bCs/>
                <w:kern w:val="0"/>
                <w:szCs w:val="21"/>
              </w:rPr>
              <w:t>题目和答案都在平台的题库中，客观题通过平台自动评分，主观题由老师在平台根据答案的正确程度手动评分，然后在平台上发布学生分数。</w:t>
            </w:r>
          </w:p>
        </w:tc>
      </w:tr>
      <w:tr w:rsidR="00601C64">
        <w:trPr>
          <w:trHeight w:val="1035"/>
        </w:trPr>
        <w:tc>
          <w:tcPr>
            <w:tcW w:w="1451" w:type="dxa"/>
            <w:tcBorders>
              <w:tl2br w:val="nil"/>
              <w:tr2bl w:val="nil"/>
            </w:tcBorders>
            <w:noWrap/>
            <w:vAlign w:val="center"/>
          </w:tcPr>
          <w:p w:rsidR="00601C64" w:rsidRDefault="00601C64">
            <w:pPr>
              <w:adjustRightInd w:val="0"/>
              <w:snapToGrid w:val="0"/>
              <w:jc w:val="center"/>
              <w:rPr>
                <w:bCs/>
                <w:color w:val="FF0000"/>
                <w:kern w:val="0"/>
                <w:szCs w:val="21"/>
              </w:rPr>
            </w:pPr>
            <w:r>
              <w:rPr>
                <w:rFonts w:hAnsi="宋体"/>
                <w:bCs/>
                <w:kern w:val="0"/>
                <w:szCs w:val="21"/>
              </w:rPr>
              <w:t>课程目标</w:t>
            </w:r>
            <w:r>
              <w:rPr>
                <w:bCs/>
                <w:kern w:val="0"/>
                <w:szCs w:val="21"/>
              </w:rPr>
              <w:t>2</w:t>
            </w:r>
          </w:p>
        </w:tc>
        <w:tc>
          <w:tcPr>
            <w:tcW w:w="3685" w:type="dxa"/>
            <w:tcBorders>
              <w:tl2br w:val="nil"/>
              <w:tr2bl w:val="nil"/>
            </w:tcBorders>
            <w:vAlign w:val="center"/>
          </w:tcPr>
          <w:p w:rsidR="00601C64" w:rsidRDefault="00601C64">
            <w:pPr>
              <w:rPr>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顺序、</w:t>
            </w:r>
            <w:r>
              <w:rPr>
                <w:rFonts w:ascii="Times New Roman" w:eastAsia="宋体" w:hAnsi="Times New Roman" w:cs="Times New Roman"/>
                <w:kern w:val="0"/>
                <w:szCs w:val="21"/>
              </w:rPr>
              <w:t>选择</w:t>
            </w:r>
            <w:r>
              <w:rPr>
                <w:rFonts w:ascii="Times New Roman" w:eastAsia="宋体" w:hAnsi="Times New Roman" w:cs="Times New Roman" w:hint="eastAsia"/>
                <w:kern w:val="0"/>
                <w:szCs w:val="21"/>
              </w:rPr>
              <w:t>、循环</w:t>
            </w:r>
            <w:r>
              <w:rPr>
                <w:rFonts w:ascii="Times New Roman" w:eastAsia="宋体" w:hAnsi="Times New Roman" w:cs="Times New Roman"/>
                <w:kern w:val="0"/>
                <w:szCs w:val="21"/>
              </w:rPr>
              <w:t>结构程序流程分析</w:t>
            </w:r>
            <w:r>
              <w:rPr>
                <w:rFonts w:ascii="Times New Roman" w:eastAsia="宋体" w:hAnsi="Times New Roman" w:cs="Times New Roman" w:hint="eastAsia"/>
                <w:kern w:val="0"/>
                <w:szCs w:val="21"/>
              </w:rPr>
              <w:t>，常用算法的表示，软件工程概念</w:t>
            </w:r>
            <w:r>
              <w:rPr>
                <w:rFonts w:ascii="Times New Roman" w:eastAsia="宋体" w:hAnsi="Times New Roman" w:cs="Times New Roman"/>
                <w:kern w:val="0"/>
                <w:szCs w:val="21"/>
              </w:rPr>
              <w:t>；</w:t>
            </w:r>
          </w:p>
          <w:p w:rsidR="00601C64" w:rsidRDefault="00601C64">
            <w:pPr>
              <w:rPr>
                <w:bCs/>
                <w:color w:val="FF0000"/>
                <w:kern w:val="0"/>
                <w:szCs w:val="21"/>
              </w:rPr>
            </w:pPr>
            <w:r>
              <w:rPr>
                <w:rFonts w:hint="eastAsia"/>
                <w:bCs/>
                <w:kern w:val="0"/>
                <w:szCs w:val="21"/>
              </w:rPr>
              <w:t>2.</w:t>
            </w:r>
            <w:r>
              <w:rPr>
                <w:rFonts w:ascii="Times New Roman" w:eastAsia="宋体" w:hAnsi="Times New Roman" w:cs="Times New Roman"/>
                <w:kern w:val="0"/>
                <w:szCs w:val="21"/>
              </w:rPr>
              <w:t>计算机网络</w:t>
            </w:r>
            <w:r>
              <w:rPr>
                <w:rFonts w:ascii="Times New Roman" w:eastAsia="宋体" w:hAnsi="Times New Roman" w:cs="Times New Roman" w:hint="eastAsia"/>
                <w:kern w:val="0"/>
                <w:szCs w:val="21"/>
              </w:rPr>
              <w:t>的定义、功能、拓扑结构、体系结构等，</w:t>
            </w:r>
            <w:r>
              <w:rPr>
                <w:rFonts w:ascii="Times New Roman" w:eastAsia="宋体" w:hAnsi="Times New Roman" w:cs="Times New Roman"/>
                <w:kern w:val="0"/>
                <w:szCs w:val="21"/>
              </w:rPr>
              <w:t>Internet</w:t>
            </w:r>
            <w:r>
              <w:rPr>
                <w:rFonts w:ascii="Times New Roman" w:eastAsia="宋体" w:hAnsi="Times New Roman" w:cs="Times New Roman"/>
                <w:kern w:val="0"/>
                <w:szCs w:val="21"/>
              </w:rPr>
              <w:t>的基本概念</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IP</w:t>
            </w:r>
            <w:r>
              <w:rPr>
                <w:rFonts w:ascii="Times New Roman" w:eastAsia="宋体" w:hAnsi="Times New Roman" w:cs="Times New Roman"/>
                <w:kern w:val="0"/>
                <w:szCs w:val="21"/>
              </w:rPr>
              <w:t>地址的层次性特点和分类</w:t>
            </w:r>
            <w:r>
              <w:rPr>
                <w:rFonts w:ascii="Times New Roman" w:eastAsia="宋体" w:hAnsi="Times New Roman" w:cs="Times New Roman" w:hint="eastAsia"/>
                <w:kern w:val="0"/>
                <w:szCs w:val="21"/>
              </w:rPr>
              <w:t>，网络安全、人工智能基础知识。</w:t>
            </w:r>
          </w:p>
        </w:tc>
        <w:tc>
          <w:tcPr>
            <w:tcW w:w="3828" w:type="dxa"/>
            <w:vMerge/>
            <w:tcBorders>
              <w:tl2br w:val="nil"/>
              <w:tr2bl w:val="nil"/>
            </w:tcBorders>
            <w:noWrap/>
            <w:vAlign w:val="center"/>
          </w:tcPr>
          <w:p w:rsidR="00601C64" w:rsidRDefault="00601C64">
            <w:pPr>
              <w:adjustRightInd w:val="0"/>
              <w:snapToGrid w:val="0"/>
              <w:jc w:val="left"/>
              <w:rPr>
                <w:bCs/>
                <w:kern w:val="0"/>
                <w:szCs w:val="21"/>
              </w:rPr>
            </w:pPr>
          </w:p>
        </w:tc>
      </w:tr>
    </w:tbl>
    <w:p w:rsidR="00601C64" w:rsidRDefault="00601C64">
      <w:pPr>
        <w:spacing w:beforeLines="50" w:before="156" w:line="360" w:lineRule="atLeast"/>
        <w:ind w:firstLineChars="200" w:firstLine="420"/>
        <w:rPr>
          <w:rFonts w:hAnsi="宋体"/>
          <w:kern w:val="0"/>
          <w:szCs w:val="21"/>
        </w:rPr>
      </w:pPr>
      <w:r>
        <w:rPr>
          <w:kern w:val="0"/>
          <w:szCs w:val="21"/>
        </w:rPr>
        <w:t>B</w:t>
      </w:r>
      <w:r>
        <w:rPr>
          <w:rFonts w:hAnsi="宋体"/>
          <w:kern w:val="0"/>
          <w:szCs w:val="21"/>
        </w:rPr>
        <w:t>、课后作业：占总成绩的</w:t>
      </w:r>
      <w:r>
        <w:rPr>
          <w:rFonts w:hint="eastAsia"/>
          <w:kern w:val="0"/>
          <w:szCs w:val="21"/>
        </w:rPr>
        <w:t>12</w:t>
      </w:r>
      <w:r>
        <w:rPr>
          <w:kern w:val="0"/>
          <w:szCs w:val="21"/>
        </w:rPr>
        <w:t>%</w:t>
      </w:r>
      <w:r>
        <w:rPr>
          <w:rFonts w:hAnsi="宋体"/>
          <w:kern w:val="0"/>
          <w:szCs w:val="21"/>
        </w:rPr>
        <w:t>。课后定期的布置作业，布置次数不低于</w:t>
      </w:r>
      <w:r>
        <w:rPr>
          <w:rFonts w:hint="eastAsia"/>
          <w:kern w:val="0"/>
          <w:szCs w:val="21"/>
        </w:rPr>
        <w:t>5</w:t>
      </w:r>
      <w:r>
        <w:rPr>
          <w:rFonts w:hAnsi="宋体"/>
          <w:kern w:val="0"/>
          <w:szCs w:val="21"/>
        </w:rPr>
        <w:t>次，每次作业的占比均分，根据学生作业是否按时上交、是否独立完成以及作业完成准确性与可读性评分。作业考核方案和评价标准如表</w:t>
      </w:r>
      <w:r>
        <w:rPr>
          <w:kern w:val="0"/>
          <w:szCs w:val="21"/>
        </w:rPr>
        <w:t>7-</w:t>
      </w:r>
      <w:r>
        <w:rPr>
          <w:rFonts w:hint="eastAsia"/>
          <w:kern w:val="0"/>
          <w:szCs w:val="21"/>
        </w:rPr>
        <w:t>5</w:t>
      </w:r>
      <w:r>
        <w:rPr>
          <w:rFonts w:hAnsi="宋体"/>
          <w:kern w:val="0"/>
          <w:szCs w:val="21"/>
        </w:rPr>
        <w:t>所示。</w:t>
      </w:r>
    </w:p>
    <w:p w:rsidR="00601C64" w:rsidRDefault="00601C64">
      <w:pPr>
        <w:spacing w:beforeLines="50" w:before="156" w:line="360" w:lineRule="exact"/>
        <w:jc w:val="center"/>
        <w:rPr>
          <w:bCs/>
          <w:color w:val="000000"/>
          <w:szCs w:val="21"/>
        </w:rPr>
      </w:pPr>
      <w:r>
        <w:rPr>
          <w:rFonts w:hAnsi="宋体"/>
          <w:bCs/>
          <w:color w:val="000000"/>
          <w:szCs w:val="21"/>
        </w:rPr>
        <w:t>表</w:t>
      </w:r>
      <w:r>
        <w:rPr>
          <w:bCs/>
          <w:color w:val="000000"/>
          <w:szCs w:val="21"/>
        </w:rPr>
        <w:t>7-</w:t>
      </w:r>
      <w:r>
        <w:rPr>
          <w:rFonts w:hint="eastAsia"/>
          <w:bCs/>
          <w:color w:val="000000"/>
          <w:szCs w:val="21"/>
        </w:rPr>
        <w:t>5</w:t>
      </w:r>
      <w:r>
        <w:rPr>
          <w:rFonts w:hAnsi="宋体"/>
          <w:bCs/>
          <w:color w:val="000000"/>
          <w:szCs w:val="21"/>
        </w:rPr>
        <w:t>作业考核方案和评价标准</w:t>
      </w:r>
    </w:p>
    <w:tbl>
      <w:tblPr>
        <w:tblpPr w:leftFromText="180" w:rightFromText="180" w:vertAnchor="text" w:horzAnchor="page" w:tblpX="1996" w:tblpY="137"/>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121"/>
        <w:gridCol w:w="1213"/>
        <w:gridCol w:w="1276"/>
        <w:gridCol w:w="1276"/>
        <w:gridCol w:w="1276"/>
        <w:gridCol w:w="1242"/>
      </w:tblGrid>
      <w:tr w:rsidR="00601C64">
        <w:trPr>
          <w:trHeight w:val="417"/>
        </w:trPr>
        <w:tc>
          <w:tcPr>
            <w:tcW w:w="493" w:type="dxa"/>
            <w:vMerge w:val="restart"/>
            <w:vAlign w:val="center"/>
          </w:tcPr>
          <w:p w:rsidR="00601C64" w:rsidRDefault="00601C64">
            <w:pPr>
              <w:spacing w:line="320" w:lineRule="exact"/>
              <w:jc w:val="center"/>
              <w:rPr>
                <w:b/>
                <w:bCs/>
                <w:szCs w:val="21"/>
              </w:rPr>
            </w:pPr>
            <w:r>
              <w:rPr>
                <w:rFonts w:hAnsi="宋体"/>
                <w:b/>
                <w:bCs/>
                <w:szCs w:val="21"/>
              </w:rPr>
              <w:t>课程目标</w:t>
            </w:r>
          </w:p>
        </w:tc>
        <w:tc>
          <w:tcPr>
            <w:tcW w:w="2121" w:type="dxa"/>
            <w:vMerge w:val="restart"/>
            <w:vAlign w:val="center"/>
          </w:tcPr>
          <w:p w:rsidR="00601C64" w:rsidRDefault="00601C64">
            <w:pPr>
              <w:spacing w:line="320" w:lineRule="exact"/>
              <w:jc w:val="center"/>
              <w:rPr>
                <w:b/>
                <w:bCs/>
                <w:szCs w:val="21"/>
              </w:rPr>
            </w:pPr>
            <w:r>
              <w:rPr>
                <w:rFonts w:hAnsi="宋体"/>
                <w:b/>
                <w:bCs/>
                <w:szCs w:val="21"/>
              </w:rPr>
              <w:t>考核内容</w:t>
            </w:r>
          </w:p>
        </w:tc>
        <w:tc>
          <w:tcPr>
            <w:tcW w:w="6283" w:type="dxa"/>
            <w:gridSpan w:val="5"/>
            <w:vAlign w:val="center"/>
          </w:tcPr>
          <w:p w:rsidR="00601C64" w:rsidRDefault="00601C64">
            <w:pPr>
              <w:tabs>
                <w:tab w:val="left" w:pos="8647"/>
              </w:tabs>
              <w:spacing w:line="320" w:lineRule="exact"/>
              <w:jc w:val="center"/>
              <w:rPr>
                <w:b/>
                <w:bCs/>
                <w:szCs w:val="21"/>
              </w:rPr>
            </w:pPr>
            <w:r>
              <w:rPr>
                <w:rFonts w:hAnsi="宋体"/>
                <w:b/>
                <w:bCs/>
                <w:szCs w:val="21"/>
              </w:rPr>
              <w:t>评价标准</w:t>
            </w:r>
          </w:p>
        </w:tc>
      </w:tr>
      <w:tr w:rsidR="00601C64">
        <w:trPr>
          <w:trHeight w:val="668"/>
        </w:trPr>
        <w:tc>
          <w:tcPr>
            <w:tcW w:w="493" w:type="dxa"/>
            <w:vMerge/>
            <w:vAlign w:val="center"/>
          </w:tcPr>
          <w:p w:rsidR="00601C64" w:rsidRDefault="00601C64">
            <w:pPr>
              <w:spacing w:line="320" w:lineRule="exact"/>
              <w:jc w:val="center"/>
              <w:rPr>
                <w:b/>
                <w:bCs/>
                <w:szCs w:val="21"/>
              </w:rPr>
            </w:pPr>
          </w:p>
        </w:tc>
        <w:tc>
          <w:tcPr>
            <w:tcW w:w="2121" w:type="dxa"/>
            <w:vMerge/>
            <w:vAlign w:val="center"/>
          </w:tcPr>
          <w:p w:rsidR="00601C64" w:rsidRDefault="00601C64">
            <w:pPr>
              <w:spacing w:line="320" w:lineRule="exact"/>
              <w:jc w:val="center"/>
              <w:rPr>
                <w:b/>
                <w:bCs/>
                <w:szCs w:val="21"/>
              </w:rPr>
            </w:pPr>
          </w:p>
        </w:tc>
        <w:tc>
          <w:tcPr>
            <w:tcW w:w="1213" w:type="dxa"/>
            <w:vAlign w:val="center"/>
          </w:tcPr>
          <w:p w:rsidR="00601C64" w:rsidRDefault="00601C64">
            <w:pPr>
              <w:tabs>
                <w:tab w:val="left" w:pos="8647"/>
              </w:tabs>
              <w:spacing w:line="320" w:lineRule="exact"/>
              <w:jc w:val="center"/>
              <w:rPr>
                <w:b/>
                <w:bCs/>
                <w:szCs w:val="21"/>
              </w:rPr>
            </w:pPr>
            <w:r>
              <w:rPr>
                <w:rFonts w:hAnsi="宋体"/>
                <w:b/>
                <w:bCs/>
                <w:szCs w:val="21"/>
              </w:rPr>
              <w:t>优秀（</w:t>
            </w:r>
            <w:r>
              <w:rPr>
                <w:b/>
                <w:bCs/>
                <w:szCs w:val="21"/>
              </w:rPr>
              <w:t>90-100</w:t>
            </w:r>
            <w:r>
              <w:rPr>
                <w:rFonts w:hAnsi="宋体"/>
                <w:b/>
                <w:bCs/>
                <w:szCs w:val="21"/>
              </w:rPr>
              <w:t>分）</w:t>
            </w:r>
          </w:p>
        </w:tc>
        <w:tc>
          <w:tcPr>
            <w:tcW w:w="1276" w:type="dxa"/>
            <w:vAlign w:val="center"/>
          </w:tcPr>
          <w:p w:rsidR="00601C64" w:rsidRDefault="00601C64">
            <w:pPr>
              <w:tabs>
                <w:tab w:val="left" w:pos="8647"/>
              </w:tabs>
              <w:spacing w:line="320" w:lineRule="exact"/>
              <w:jc w:val="center"/>
              <w:rPr>
                <w:b/>
                <w:bCs/>
                <w:szCs w:val="21"/>
              </w:rPr>
            </w:pPr>
            <w:r>
              <w:rPr>
                <w:rFonts w:hAnsi="宋体"/>
                <w:b/>
                <w:bCs/>
                <w:szCs w:val="21"/>
              </w:rPr>
              <w:t>良好（</w:t>
            </w:r>
            <w:r>
              <w:rPr>
                <w:b/>
                <w:bCs/>
                <w:szCs w:val="21"/>
              </w:rPr>
              <w:t>80-89</w:t>
            </w:r>
            <w:r>
              <w:rPr>
                <w:rFonts w:hAnsi="宋体"/>
                <w:b/>
                <w:bCs/>
                <w:szCs w:val="21"/>
              </w:rPr>
              <w:t>分）</w:t>
            </w:r>
          </w:p>
        </w:tc>
        <w:tc>
          <w:tcPr>
            <w:tcW w:w="1276" w:type="dxa"/>
            <w:vAlign w:val="center"/>
          </w:tcPr>
          <w:p w:rsidR="00601C64" w:rsidRDefault="00601C64">
            <w:pPr>
              <w:tabs>
                <w:tab w:val="left" w:pos="8647"/>
              </w:tabs>
              <w:spacing w:line="320" w:lineRule="exact"/>
              <w:jc w:val="center"/>
              <w:rPr>
                <w:b/>
                <w:bCs/>
                <w:szCs w:val="21"/>
              </w:rPr>
            </w:pPr>
            <w:r>
              <w:rPr>
                <w:rFonts w:hAnsi="宋体"/>
                <w:b/>
                <w:bCs/>
                <w:szCs w:val="21"/>
              </w:rPr>
              <w:t>中等（</w:t>
            </w:r>
            <w:r>
              <w:rPr>
                <w:b/>
                <w:bCs/>
                <w:szCs w:val="21"/>
              </w:rPr>
              <w:t>70-79</w:t>
            </w:r>
            <w:r>
              <w:rPr>
                <w:rFonts w:hAnsi="宋体"/>
                <w:b/>
                <w:bCs/>
                <w:szCs w:val="21"/>
              </w:rPr>
              <w:t>分）</w:t>
            </w:r>
          </w:p>
        </w:tc>
        <w:tc>
          <w:tcPr>
            <w:tcW w:w="1276" w:type="dxa"/>
            <w:vAlign w:val="center"/>
          </w:tcPr>
          <w:p w:rsidR="00601C64" w:rsidRDefault="00601C64">
            <w:pPr>
              <w:tabs>
                <w:tab w:val="left" w:pos="8647"/>
              </w:tabs>
              <w:spacing w:line="320" w:lineRule="exact"/>
              <w:jc w:val="center"/>
              <w:rPr>
                <w:b/>
                <w:bCs/>
                <w:szCs w:val="21"/>
              </w:rPr>
            </w:pPr>
            <w:r>
              <w:rPr>
                <w:rFonts w:hAnsi="宋体"/>
                <w:b/>
                <w:bCs/>
                <w:szCs w:val="21"/>
              </w:rPr>
              <w:t>及格（</w:t>
            </w:r>
            <w:r>
              <w:rPr>
                <w:b/>
                <w:bCs/>
                <w:szCs w:val="21"/>
              </w:rPr>
              <w:t>60-69</w:t>
            </w:r>
            <w:r>
              <w:rPr>
                <w:rFonts w:hAnsi="宋体"/>
                <w:b/>
                <w:bCs/>
                <w:szCs w:val="21"/>
              </w:rPr>
              <w:t>分）</w:t>
            </w:r>
          </w:p>
        </w:tc>
        <w:tc>
          <w:tcPr>
            <w:tcW w:w="1242" w:type="dxa"/>
            <w:vAlign w:val="center"/>
          </w:tcPr>
          <w:p w:rsidR="00601C64" w:rsidRDefault="00601C64">
            <w:pPr>
              <w:tabs>
                <w:tab w:val="left" w:pos="8647"/>
              </w:tabs>
              <w:spacing w:line="320" w:lineRule="exact"/>
              <w:jc w:val="center"/>
              <w:rPr>
                <w:b/>
                <w:bCs/>
                <w:szCs w:val="21"/>
              </w:rPr>
            </w:pPr>
            <w:r>
              <w:rPr>
                <w:rFonts w:hAnsi="宋体"/>
                <w:b/>
                <w:bCs/>
                <w:szCs w:val="21"/>
              </w:rPr>
              <w:t>不及格（</w:t>
            </w:r>
            <w:r>
              <w:rPr>
                <w:b/>
                <w:bCs/>
                <w:szCs w:val="21"/>
              </w:rPr>
              <w:t>60</w:t>
            </w:r>
            <w:r>
              <w:rPr>
                <w:rFonts w:hAnsi="宋体"/>
                <w:b/>
                <w:bCs/>
                <w:szCs w:val="21"/>
              </w:rPr>
              <w:t>分以下）</w:t>
            </w:r>
          </w:p>
        </w:tc>
      </w:tr>
      <w:tr w:rsidR="00601C64">
        <w:trPr>
          <w:trHeight w:val="1390"/>
        </w:trPr>
        <w:tc>
          <w:tcPr>
            <w:tcW w:w="493" w:type="dxa"/>
            <w:vAlign w:val="center"/>
          </w:tcPr>
          <w:p w:rsidR="00601C64" w:rsidRDefault="00601C64">
            <w:pPr>
              <w:adjustRightInd w:val="0"/>
              <w:snapToGrid w:val="0"/>
              <w:jc w:val="center"/>
              <w:rPr>
                <w:bCs/>
                <w:kern w:val="0"/>
                <w:szCs w:val="21"/>
              </w:rPr>
            </w:pPr>
            <w:r>
              <w:rPr>
                <w:rFonts w:hAnsi="宋体"/>
                <w:bCs/>
                <w:kern w:val="0"/>
                <w:szCs w:val="21"/>
              </w:rPr>
              <w:t>课程目标</w:t>
            </w:r>
            <w:r>
              <w:rPr>
                <w:bCs/>
                <w:kern w:val="0"/>
                <w:szCs w:val="21"/>
              </w:rPr>
              <w:t>1</w:t>
            </w:r>
          </w:p>
        </w:tc>
        <w:tc>
          <w:tcPr>
            <w:tcW w:w="2121" w:type="dxa"/>
            <w:vAlign w:val="center"/>
          </w:tcPr>
          <w:p w:rsidR="00601C64" w:rsidRDefault="00601C64">
            <w:pPr>
              <w:adjustRightInd w:val="0"/>
              <w:snapToGrid w:val="0"/>
              <w:jc w:val="left"/>
              <w:rPr>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计算机硬件系统组成及工作原理，微型计算机性能指标；</w:t>
            </w:r>
          </w:p>
          <w:p w:rsidR="00601C64" w:rsidRDefault="00601C64">
            <w:pPr>
              <w:adjustRightInd w:val="0"/>
              <w:snapToGrid w:val="0"/>
              <w:jc w:val="left"/>
              <w:rPr>
                <w:bCs/>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bCs/>
              </w:rPr>
              <w:t>计算机软件系统的组成，常用的操作系统。</w:t>
            </w:r>
          </w:p>
        </w:tc>
        <w:tc>
          <w:tcPr>
            <w:tcW w:w="1213" w:type="dxa"/>
            <w:vMerge w:val="restart"/>
            <w:vAlign w:val="center"/>
          </w:tcPr>
          <w:p w:rsidR="00601C64" w:rsidRDefault="00601C64">
            <w:pPr>
              <w:spacing w:line="320" w:lineRule="exact"/>
              <w:rPr>
                <w:szCs w:val="21"/>
              </w:rPr>
            </w:pPr>
            <w:r>
              <w:rPr>
                <w:rFonts w:hAnsi="宋体"/>
                <w:szCs w:val="21"/>
              </w:rPr>
              <w:t>按时足量提交，</w:t>
            </w:r>
            <w:r>
              <w:rPr>
                <w:szCs w:val="21"/>
              </w:rPr>
              <w:t>90%</w:t>
            </w:r>
            <w:r>
              <w:rPr>
                <w:rFonts w:hAnsi="宋体"/>
                <w:szCs w:val="21"/>
              </w:rPr>
              <w:t>以上的概念与计算正确，方案合理，书写清晰、规范</w:t>
            </w:r>
          </w:p>
        </w:tc>
        <w:tc>
          <w:tcPr>
            <w:tcW w:w="1276" w:type="dxa"/>
            <w:vMerge w:val="restart"/>
            <w:vAlign w:val="center"/>
          </w:tcPr>
          <w:p w:rsidR="00601C64" w:rsidRDefault="00601C64">
            <w:pPr>
              <w:spacing w:line="320" w:lineRule="exact"/>
              <w:rPr>
                <w:b/>
                <w:bCs/>
                <w:szCs w:val="21"/>
              </w:rPr>
            </w:pPr>
            <w:r>
              <w:rPr>
                <w:rFonts w:hAnsi="宋体"/>
                <w:szCs w:val="21"/>
              </w:rPr>
              <w:t>按时足量提交，</w:t>
            </w:r>
            <w:r>
              <w:rPr>
                <w:szCs w:val="21"/>
              </w:rPr>
              <w:t>80%</w:t>
            </w:r>
            <w:r>
              <w:rPr>
                <w:rFonts w:hAnsi="宋体"/>
                <w:szCs w:val="21"/>
              </w:rPr>
              <w:t>以上的概念与计算正确，方案较合理，书写比较清晰、规范</w:t>
            </w:r>
          </w:p>
        </w:tc>
        <w:tc>
          <w:tcPr>
            <w:tcW w:w="1276" w:type="dxa"/>
            <w:vMerge w:val="restart"/>
            <w:vAlign w:val="center"/>
          </w:tcPr>
          <w:p w:rsidR="00601C64" w:rsidRDefault="00601C64">
            <w:pPr>
              <w:spacing w:line="320" w:lineRule="exact"/>
              <w:rPr>
                <w:szCs w:val="21"/>
              </w:rPr>
            </w:pPr>
            <w:r>
              <w:rPr>
                <w:rFonts w:hAnsi="宋体"/>
                <w:szCs w:val="21"/>
              </w:rPr>
              <w:t>缺量提交，</w:t>
            </w:r>
            <w:r>
              <w:rPr>
                <w:szCs w:val="21"/>
              </w:rPr>
              <w:t>70%</w:t>
            </w:r>
            <w:r>
              <w:rPr>
                <w:rFonts w:hAnsi="宋体"/>
                <w:szCs w:val="21"/>
              </w:rPr>
              <w:t>以上的概念与计算正确，方案基本合理，书写基本清晰、规范</w:t>
            </w:r>
          </w:p>
        </w:tc>
        <w:tc>
          <w:tcPr>
            <w:tcW w:w="1276" w:type="dxa"/>
            <w:vMerge w:val="restart"/>
            <w:vAlign w:val="center"/>
          </w:tcPr>
          <w:p w:rsidR="00601C64" w:rsidRDefault="00601C64">
            <w:pPr>
              <w:spacing w:line="320" w:lineRule="exact"/>
              <w:rPr>
                <w:szCs w:val="21"/>
              </w:rPr>
            </w:pPr>
            <w:r>
              <w:rPr>
                <w:rFonts w:hAnsi="宋体"/>
                <w:szCs w:val="21"/>
              </w:rPr>
              <w:t>补交，</w:t>
            </w:r>
            <w:r>
              <w:rPr>
                <w:szCs w:val="21"/>
              </w:rPr>
              <w:t>60%</w:t>
            </w:r>
            <w:r>
              <w:rPr>
                <w:rFonts w:hAnsi="宋体"/>
                <w:szCs w:val="21"/>
              </w:rPr>
              <w:t>以上的概念与计算正确，方案不够合理，书写不够清晰、规范</w:t>
            </w:r>
          </w:p>
        </w:tc>
        <w:tc>
          <w:tcPr>
            <w:tcW w:w="1242" w:type="dxa"/>
            <w:vMerge w:val="restart"/>
            <w:vAlign w:val="center"/>
          </w:tcPr>
          <w:p w:rsidR="00601C64" w:rsidRDefault="00601C64">
            <w:pPr>
              <w:spacing w:line="320" w:lineRule="exact"/>
              <w:rPr>
                <w:szCs w:val="21"/>
              </w:rPr>
            </w:pPr>
            <w:r>
              <w:rPr>
                <w:rFonts w:hAnsi="宋体"/>
                <w:szCs w:val="21"/>
              </w:rPr>
              <w:t>不交</w:t>
            </w:r>
          </w:p>
          <w:p w:rsidR="00601C64" w:rsidRDefault="00601C64">
            <w:pPr>
              <w:spacing w:line="320" w:lineRule="exact"/>
              <w:rPr>
                <w:szCs w:val="21"/>
              </w:rPr>
            </w:pPr>
            <w:r>
              <w:rPr>
                <w:rFonts w:hAnsi="宋体"/>
                <w:szCs w:val="21"/>
              </w:rPr>
              <w:t>作业</w:t>
            </w:r>
          </w:p>
        </w:tc>
      </w:tr>
      <w:tr w:rsidR="00601C64">
        <w:trPr>
          <w:trHeight w:val="2079"/>
        </w:trPr>
        <w:tc>
          <w:tcPr>
            <w:tcW w:w="493" w:type="dxa"/>
            <w:vAlign w:val="center"/>
          </w:tcPr>
          <w:p w:rsidR="00601C64" w:rsidRDefault="00601C64">
            <w:pPr>
              <w:adjustRightInd w:val="0"/>
              <w:snapToGrid w:val="0"/>
              <w:jc w:val="center"/>
              <w:rPr>
                <w:bCs/>
                <w:kern w:val="0"/>
                <w:szCs w:val="21"/>
              </w:rPr>
            </w:pPr>
            <w:r>
              <w:rPr>
                <w:rFonts w:hAnsi="宋体"/>
                <w:bCs/>
                <w:kern w:val="0"/>
                <w:szCs w:val="21"/>
              </w:rPr>
              <w:t>课程目标</w:t>
            </w:r>
            <w:r>
              <w:rPr>
                <w:bCs/>
                <w:kern w:val="0"/>
                <w:szCs w:val="21"/>
              </w:rPr>
              <w:t>2</w:t>
            </w:r>
          </w:p>
        </w:tc>
        <w:tc>
          <w:tcPr>
            <w:tcW w:w="2121" w:type="dxa"/>
            <w:vAlign w:val="center"/>
          </w:tcPr>
          <w:p w:rsidR="00601C64" w:rsidRDefault="00601C64">
            <w:pPr>
              <w:adjustRightInd w:val="0"/>
              <w:snapToGrid w:val="0"/>
              <w:jc w:val="left"/>
              <w:rPr>
                <w:bCs/>
                <w:kern w:val="0"/>
                <w:szCs w:val="21"/>
              </w:rPr>
            </w:pPr>
            <w:r>
              <w:rPr>
                <w:rFonts w:hint="eastAsia"/>
                <w:bCs/>
                <w:kern w:val="0"/>
                <w:szCs w:val="21"/>
              </w:rPr>
              <w:t>1.数据结构概念，常用的数据结构的表示；</w:t>
            </w:r>
          </w:p>
          <w:p w:rsidR="00601C64" w:rsidRDefault="00601C64">
            <w:pPr>
              <w:adjustRightInd w:val="0"/>
              <w:snapToGrid w:val="0"/>
              <w:jc w:val="left"/>
              <w:rPr>
                <w:bCs/>
                <w:kern w:val="0"/>
                <w:szCs w:val="21"/>
              </w:rPr>
            </w:pPr>
            <w:r>
              <w:rPr>
                <w:rFonts w:hint="eastAsia"/>
                <w:bCs/>
                <w:kern w:val="0"/>
                <w:szCs w:val="21"/>
              </w:rPr>
              <w:t>2.数据库系统的基本概念与关系数据库表示，结构化查询语言SQL语句的基本语法和操作；</w:t>
            </w:r>
          </w:p>
        </w:tc>
        <w:tc>
          <w:tcPr>
            <w:tcW w:w="1213" w:type="dxa"/>
            <w:vMerge/>
            <w:vAlign w:val="center"/>
          </w:tcPr>
          <w:p w:rsidR="00601C64" w:rsidRDefault="00601C64">
            <w:pPr>
              <w:spacing w:line="320" w:lineRule="exact"/>
              <w:jc w:val="center"/>
              <w:rPr>
                <w:szCs w:val="21"/>
              </w:rPr>
            </w:pPr>
          </w:p>
        </w:tc>
        <w:tc>
          <w:tcPr>
            <w:tcW w:w="1276" w:type="dxa"/>
            <w:vMerge/>
            <w:vAlign w:val="center"/>
          </w:tcPr>
          <w:p w:rsidR="00601C64" w:rsidRDefault="00601C64">
            <w:pPr>
              <w:spacing w:line="320" w:lineRule="exact"/>
              <w:jc w:val="center"/>
              <w:rPr>
                <w:szCs w:val="21"/>
              </w:rPr>
            </w:pPr>
          </w:p>
        </w:tc>
        <w:tc>
          <w:tcPr>
            <w:tcW w:w="1276" w:type="dxa"/>
            <w:vMerge/>
            <w:vAlign w:val="center"/>
          </w:tcPr>
          <w:p w:rsidR="00601C64" w:rsidRDefault="00601C64">
            <w:pPr>
              <w:spacing w:line="320" w:lineRule="exact"/>
              <w:jc w:val="center"/>
              <w:rPr>
                <w:szCs w:val="21"/>
              </w:rPr>
            </w:pPr>
          </w:p>
        </w:tc>
        <w:tc>
          <w:tcPr>
            <w:tcW w:w="1276" w:type="dxa"/>
            <w:vMerge/>
            <w:vAlign w:val="center"/>
          </w:tcPr>
          <w:p w:rsidR="00601C64" w:rsidRDefault="00601C64">
            <w:pPr>
              <w:spacing w:line="320" w:lineRule="exact"/>
              <w:jc w:val="center"/>
              <w:rPr>
                <w:szCs w:val="21"/>
              </w:rPr>
            </w:pPr>
          </w:p>
        </w:tc>
        <w:tc>
          <w:tcPr>
            <w:tcW w:w="1242" w:type="dxa"/>
            <w:vMerge/>
            <w:vAlign w:val="center"/>
          </w:tcPr>
          <w:p w:rsidR="00601C64" w:rsidRDefault="00601C64">
            <w:pPr>
              <w:spacing w:line="320" w:lineRule="exact"/>
              <w:jc w:val="center"/>
              <w:rPr>
                <w:szCs w:val="21"/>
              </w:rPr>
            </w:pPr>
          </w:p>
        </w:tc>
      </w:tr>
    </w:tbl>
    <w:p w:rsidR="00601C64" w:rsidRDefault="00601C64">
      <w:pPr>
        <w:snapToGrid w:val="0"/>
        <w:spacing w:beforeLines="50" w:before="156" w:line="360" w:lineRule="exact"/>
        <w:ind w:firstLineChars="200" w:firstLine="420"/>
        <w:rPr>
          <w:bCs/>
          <w:kern w:val="0"/>
          <w:szCs w:val="21"/>
        </w:rPr>
      </w:pPr>
    </w:p>
    <w:p w:rsidR="00601C64" w:rsidRDefault="00601C64">
      <w:pPr>
        <w:snapToGrid w:val="0"/>
        <w:spacing w:beforeLines="50" w:before="156" w:line="360" w:lineRule="exact"/>
        <w:ind w:firstLineChars="200" w:firstLine="420"/>
        <w:rPr>
          <w:kern w:val="0"/>
          <w:szCs w:val="21"/>
        </w:rPr>
      </w:pPr>
      <w:r>
        <w:rPr>
          <w:bCs/>
          <w:kern w:val="0"/>
          <w:szCs w:val="21"/>
        </w:rPr>
        <w:fldChar w:fldCharType="begin"/>
      </w:r>
      <w:r>
        <w:rPr>
          <w:bCs/>
          <w:kern w:val="0"/>
          <w:szCs w:val="21"/>
        </w:rPr>
        <w:instrText>= 4 \* GB3</w:instrText>
      </w:r>
      <w:r>
        <w:rPr>
          <w:bCs/>
          <w:kern w:val="0"/>
          <w:szCs w:val="21"/>
        </w:rPr>
        <w:fldChar w:fldCharType="separate"/>
      </w:r>
      <w:r>
        <w:rPr>
          <w:rFonts w:hAnsi="宋体"/>
          <w:bCs/>
          <w:kern w:val="0"/>
          <w:szCs w:val="21"/>
        </w:rPr>
        <w:t>④</w:t>
      </w:r>
      <w:r>
        <w:rPr>
          <w:bCs/>
          <w:kern w:val="0"/>
          <w:szCs w:val="21"/>
        </w:rPr>
        <w:fldChar w:fldCharType="end"/>
      </w:r>
      <w:r>
        <w:rPr>
          <w:rFonts w:hAnsi="宋体"/>
          <w:kern w:val="0"/>
          <w:szCs w:val="21"/>
        </w:rPr>
        <w:t>按照工程教育认证标准和学校人才培养要求，考核以学生能力是否有效达成为基准。为保障学生课程培养能力的达成，规定期末考试卷面成绩低于</w:t>
      </w:r>
      <w:r>
        <w:rPr>
          <w:kern w:val="0"/>
          <w:szCs w:val="21"/>
        </w:rPr>
        <w:t>45</w:t>
      </w:r>
      <w:r>
        <w:rPr>
          <w:rFonts w:hAnsi="宋体"/>
          <w:kern w:val="0"/>
          <w:szCs w:val="21"/>
        </w:rPr>
        <w:t>分（不含</w:t>
      </w:r>
      <w:r>
        <w:rPr>
          <w:kern w:val="0"/>
          <w:szCs w:val="21"/>
        </w:rPr>
        <w:t>45</w:t>
      </w:r>
      <w:r>
        <w:rPr>
          <w:rFonts w:hAnsi="宋体"/>
          <w:kern w:val="0"/>
          <w:szCs w:val="21"/>
        </w:rPr>
        <w:t>分）总评成绩一律为不及格。</w:t>
      </w:r>
    </w:p>
    <w:p w:rsidR="00601C64" w:rsidRDefault="00601C64">
      <w:pPr>
        <w:spacing w:beforeLines="50" w:before="156" w:line="360" w:lineRule="exact"/>
        <w:ind w:firstLineChars="200" w:firstLine="420"/>
        <w:rPr>
          <w:kern w:val="0"/>
          <w:szCs w:val="21"/>
        </w:rPr>
      </w:pPr>
      <w:r>
        <w:rPr>
          <w:bCs/>
          <w:kern w:val="0"/>
          <w:szCs w:val="21"/>
        </w:rPr>
        <w:fldChar w:fldCharType="begin"/>
      </w:r>
      <w:r>
        <w:rPr>
          <w:bCs/>
          <w:kern w:val="0"/>
          <w:szCs w:val="21"/>
        </w:rPr>
        <w:instrText>= 5 \* GB3</w:instrText>
      </w:r>
      <w:r>
        <w:rPr>
          <w:bCs/>
          <w:kern w:val="0"/>
          <w:szCs w:val="21"/>
        </w:rPr>
        <w:fldChar w:fldCharType="separate"/>
      </w:r>
      <w:r>
        <w:rPr>
          <w:rFonts w:hAnsi="宋体"/>
          <w:bCs/>
          <w:kern w:val="0"/>
          <w:szCs w:val="21"/>
        </w:rPr>
        <w:t>⑤</w:t>
      </w:r>
      <w:r>
        <w:rPr>
          <w:bCs/>
          <w:kern w:val="0"/>
          <w:szCs w:val="21"/>
        </w:rPr>
        <w:fldChar w:fldCharType="end"/>
      </w:r>
      <w:r>
        <w:rPr>
          <w:rFonts w:hAnsi="宋体"/>
          <w:kern w:val="0"/>
          <w:szCs w:val="21"/>
        </w:rPr>
        <w:t>考核周期为一个</w:t>
      </w:r>
      <w:r>
        <w:rPr>
          <w:rFonts w:hAnsi="宋体" w:hint="eastAsia"/>
          <w:kern w:val="0"/>
          <w:szCs w:val="21"/>
        </w:rPr>
        <w:t>学期</w:t>
      </w:r>
      <w:r>
        <w:rPr>
          <w:rFonts w:hAnsi="宋体"/>
          <w:kern w:val="0"/>
          <w:szCs w:val="21"/>
        </w:rPr>
        <w:t>。为使评价结果尽快反馈给各个教学环节，促使各个教学环节尽快改进，保证教学效果的快速提升。</w:t>
      </w:r>
    </w:p>
    <w:p w:rsidR="00601C64" w:rsidRDefault="00601C64">
      <w:pPr>
        <w:spacing w:beforeLines="50" w:before="156" w:line="360" w:lineRule="exact"/>
        <w:ind w:firstLineChars="200" w:firstLine="420"/>
        <w:rPr>
          <w:kern w:val="0"/>
          <w:szCs w:val="21"/>
        </w:rPr>
      </w:pPr>
      <w:r>
        <w:rPr>
          <w:rFonts w:hAnsi="宋体"/>
          <w:color w:val="000000"/>
        </w:rPr>
        <w:t>⑥</w:t>
      </w:r>
      <w:r>
        <w:rPr>
          <w:rFonts w:hAnsi="宋体"/>
          <w:kern w:val="0"/>
          <w:szCs w:val="21"/>
        </w:rPr>
        <w:t>考核依据《计算机与电气工程学院课程目标达成评价实施办法》文件进行。</w:t>
      </w:r>
    </w:p>
    <w:p w:rsidR="00601C64" w:rsidRDefault="00601C64">
      <w:pPr>
        <w:widowControl/>
        <w:spacing w:beforeLines="50" w:before="156" w:afterLines="50" w:after="156" w:line="360" w:lineRule="exact"/>
        <w:jc w:val="left"/>
        <w:rPr>
          <w:b/>
          <w:bCs/>
          <w:kern w:val="0"/>
          <w:sz w:val="24"/>
        </w:rPr>
      </w:pPr>
      <w:r>
        <w:rPr>
          <w:rFonts w:hAnsi="宋体"/>
          <w:b/>
          <w:sz w:val="24"/>
        </w:rPr>
        <w:t>八、课程质量评价和持续改进</w:t>
      </w:r>
    </w:p>
    <w:p w:rsidR="00601C64" w:rsidRDefault="00601C64">
      <w:pPr>
        <w:widowControl/>
        <w:spacing w:beforeLines="50" w:before="156" w:line="360" w:lineRule="exact"/>
        <w:ind w:firstLineChars="200" w:firstLine="420"/>
        <w:jc w:val="left"/>
        <w:rPr>
          <w:color w:val="000000"/>
          <w:kern w:val="0"/>
          <w:szCs w:val="21"/>
        </w:rPr>
      </w:pPr>
      <w:r>
        <w:rPr>
          <w:rFonts w:hAnsi="宋体"/>
          <w:color w:val="000000"/>
          <w:kern w:val="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601C64" w:rsidRDefault="00601C64">
      <w:pPr>
        <w:widowControl/>
        <w:spacing w:beforeLines="50" w:before="156" w:line="360" w:lineRule="exact"/>
        <w:ind w:firstLineChars="200" w:firstLine="420"/>
        <w:jc w:val="left"/>
        <w:rPr>
          <w:color w:val="000000"/>
          <w:kern w:val="0"/>
          <w:szCs w:val="21"/>
        </w:rPr>
      </w:pPr>
      <w:r>
        <w:rPr>
          <w:color w:val="000000"/>
          <w:kern w:val="0"/>
          <w:szCs w:val="21"/>
        </w:rPr>
        <w:t>1</w:t>
      </w:r>
      <w:r>
        <w:rPr>
          <w:rFonts w:hAnsi="宋体"/>
          <w:color w:val="000000"/>
          <w:kern w:val="0"/>
          <w:szCs w:val="21"/>
        </w:rPr>
        <w:t>、学生个体的课程目标达成度评价：</w:t>
      </w:r>
    </w:p>
    <w:p w:rsidR="00601C64" w:rsidRDefault="00601C64">
      <w:pPr>
        <w:widowControl/>
        <w:spacing w:beforeLines="50" w:before="156" w:line="240" w:lineRule="atLeast"/>
        <w:ind w:firstLineChars="300" w:firstLine="630"/>
        <w:jc w:val="left"/>
        <w:rPr>
          <w:b/>
          <w:color w:val="000000"/>
          <w:kern w:val="0"/>
          <w:szCs w:val="21"/>
        </w:rPr>
      </w:pPr>
      <w:r>
        <w:rPr>
          <w:rFonts w:hAnsi="宋体"/>
          <w:b/>
          <w:color w:val="000000"/>
          <w:kern w:val="0"/>
          <w:szCs w:val="21"/>
        </w:rPr>
        <w:t>学生个体的第</w:t>
      </w:r>
      <w:r>
        <w:rPr>
          <w:b/>
          <w:color w:val="000000"/>
          <w:kern w:val="0"/>
          <w:szCs w:val="21"/>
        </w:rPr>
        <w:t>i</w:t>
      </w:r>
      <w:r>
        <w:rPr>
          <w:rFonts w:hAnsi="宋体"/>
          <w:b/>
          <w:color w:val="000000"/>
          <w:kern w:val="0"/>
          <w:szCs w:val="21"/>
        </w:rPr>
        <w:t>个课程目标达成度评价值</w:t>
      </w:r>
      <w:r>
        <w:rPr>
          <w:b/>
          <w:color w:val="000000"/>
          <w:kern w:val="0"/>
          <w:szCs w:val="21"/>
        </w:rPr>
        <w:t>=</w:t>
      </w:r>
      <m:oMath>
        <m:f>
          <m:fPr>
            <m:ctrlPr>
              <w:rPr>
                <w:rFonts w:ascii="Cambria Math" w:hAnsi="Cambria Math"/>
                <w:b/>
                <w:color w:val="000000"/>
                <w:kern w:val="0"/>
                <w:sz w:val="24"/>
              </w:rPr>
            </m:ctrlPr>
          </m:fPr>
          <m:num>
            <m:nary>
              <m:naryPr>
                <m:chr m:val="∑"/>
                <m:limLoc m:val="subSup"/>
                <m:ctrlPr>
                  <w:rPr>
                    <w:rFonts w:ascii="Cambria Math" w:hAnsi="Cambria Math"/>
                    <w:b/>
                    <w:color w:val="000000"/>
                    <w:kern w:val="0"/>
                    <w:sz w:val="24"/>
                  </w:rPr>
                </m:ctrlPr>
              </m:naryPr>
              <m:sub>
                <m:r>
                  <m:rPr>
                    <m:sty m:val="bi"/>
                  </m:rPr>
                  <w:rPr>
                    <w:rFonts w:ascii="Cambria Math"/>
                    <w:color w:val="000000"/>
                    <w:kern w:val="0"/>
                    <w:sz w:val="24"/>
                  </w:rPr>
                  <m:t>k=</m:t>
                </m:r>
                <m:r>
                  <m:rPr>
                    <m:sty m:val="b"/>
                  </m:rPr>
                  <w:rPr>
                    <w:rFonts w:ascii="Cambria Math"/>
                    <w:color w:val="000000"/>
                    <w:kern w:val="0"/>
                    <w:sz w:val="24"/>
                  </w:rPr>
                  <m:t xml:space="preserve">1 </m:t>
                </m:r>
              </m:sub>
              <m:sup>
                <m:r>
                  <m:rPr>
                    <m:sty m:val="bi"/>
                  </m:rPr>
                  <w:rPr>
                    <w:rFonts w:ascii="Cambria Math"/>
                    <w:color w:val="000000"/>
                    <w:kern w:val="0"/>
                    <w:sz w:val="24"/>
                  </w:rPr>
                  <m:t>K</m:t>
                </m:r>
              </m:sup>
              <m:e>
                <m:f>
                  <m:fPr>
                    <m:ctrlPr>
                      <w:rPr>
                        <w:rFonts w:ascii="Cambria Math" w:hAnsi="Cambria Math"/>
                        <w:b/>
                        <w:i/>
                        <w:color w:val="000000"/>
                        <w:kern w:val="0"/>
                        <w:sz w:val="24"/>
                      </w:rPr>
                    </m:ctrlPr>
                  </m:fPr>
                  <m:num>
                    <m:sSub>
                      <m:sSubPr>
                        <m:ctrlPr>
                          <w:rPr>
                            <w:rFonts w:ascii="Cambria Math" w:hAnsi="Cambria Math"/>
                            <w:b/>
                            <w:i/>
                            <w:color w:val="000000"/>
                            <w:kern w:val="0"/>
                            <w:sz w:val="24"/>
                          </w:rPr>
                        </m:ctrlPr>
                      </m:sSubPr>
                      <m:e>
                        <m:r>
                          <m:rPr>
                            <m:sty m:val="bi"/>
                          </m:rPr>
                          <w:rPr>
                            <w:rFonts w:ascii="Cambria Math"/>
                            <w:color w:val="000000"/>
                            <w:kern w:val="0"/>
                            <w:sz w:val="24"/>
                          </w:rPr>
                          <m:t>D</m:t>
                        </m:r>
                      </m:e>
                      <m:sub>
                        <m:r>
                          <m:rPr>
                            <m:sty m:val="bi"/>
                          </m:rPr>
                          <w:rPr>
                            <w:rFonts w:ascii="Cambria Math"/>
                            <w:color w:val="000000"/>
                            <w:kern w:val="0"/>
                            <w:sz w:val="24"/>
                          </w:rPr>
                          <m:t>ik</m:t>
                        </m:r>
                      </m:sub>
                    </m:sSub>
                  </m:num>
                  <m:den>
                    <m:sSub>
                      <m:sSubPr>
                        <m:ctrlPr>
                          <w:rPr>
                            <w:rFonts w:ascii="Cambria Math" w:hAnsi="Cambria Math"/>
                            <w:b/>
                            <w:i/>
                            <w:color w:val="000000"/>
                            <w:kern w:val="0"/>
                            <w:sz w:val="24"/>
                          </w:rPr>
                        </m:ctrlPr>
                      </m:sSubPr>
                      <m:e>
                        <m:r>
                          <m:rPr>
                            <m:sty m:val="bi"/>
                          </m:rPr>
                          <w:rPr>
                            <w:rFonts w:ascii="Cambria Math"/>
                            <w:color w:val="000000"/>
                            <w:kern w:val="0"/>
                            <w:sz w:val="24"/>
                          </w:rPr>
                          <m:t>Z</m:t>
                        </m:r>
                      </m:e>
                      <m:sub>
                        <m:r>
                          <m:rPr>
                            <m:sty m:val="bi"/>
                          </m:rPr>
                          <w:rPr>
                            <w:rFonts w:ascii="Cambria Math"/>
                            <w:color w:val="000000"/>
                            <w:kern w:val="0"/>
                            <w:sz w:val="24"/>
                          </w:rPr>
                          <m:t>ik</m:t>
                        </m:r>
                      </m:sub>
                    </m:sSub>
                  </m:den>
                </m:f>
              </m:e>
            </m:nary>
            <m:r>
              <m:rPr>
                <m:sty m:val="bi"/>
              </m:rPr>
              <w:rPr>
                <w:rFonts w:ascii="Cambria Math" w:hAnsi="Cambria Math"/>
                <w:color w:val="000000"/>
                <w:kern w:val="0"/>
                <w:sz w:val="24"/>
              </w:rPr>
              <m:t>×</m:t>
            </m:r>
            <m:sSub>
              <m:sSubPr>
                <m:ctrlPr>
                  <w:rPr>
                    <w:rFonts w:ascii="Cambria Math" w:hAnsi="Cambria Math"/>
                    <w:b/>
                    <w:i/>
                    <w:color w:val="000000"/>
                    <w:kern w:val="0"/>
                    <w:sz w:val="24"/>
                  </w:rPr>
                </m:ctrlPr>
              </m:sSubPr>
              <m:e>
                <m:r>
                  <m:rPr>
                    <m:sty m:val="bi"/>
                  </m:rPr>
                  <w:rPr>
                    <w:rFonts w:ascii="Cambria Math"/>
                    <w:color w:val="000000"/>
                    <w:kern w:val="0"/>
                    <w:sz w:val="24"/>
                  </w:rPr>
                  <m:t>B</m:t>
                </m:r>
              </m:e>
              <m:sub>
                <m:r>
                  <m:rPr>
                    <m:sty m:val="bi"/>
                  </m:rPr>
                  <w:rPr>
                    <w:rFonts w:ascii="Cambria Math"/>
                    <w:color w:val="000000"/>
                    <w:kern w:val="0"/>
                    <w:sz w:val="24"/>
                  </w:rPr>
                  <m:t>ik</m:t>
                </m:r>
              </m:sub>
            </m:sSub>
          </m:num>
          <m:den>
            <m:sSub>
              <m:sSubPr>
                <m:ctrlPr>
                  <w:rPr>
                    <w:rFonts w:ascii="Cambria Math" w:hAnsi="Cambria Math"/>
                    <w:b/>
                    <w:i/>
                    <w:color w:val="000000"/>
                    <w:kern w:val="0"/>
                    <w:sz w:val="24"/>
                  </w:rPr>
                </m:ctrlPr>
              </m:sSubPr>
              <m:e>
                <m:r>
                  <m:rPr>
                    <m:sty m:val="bi"/>
                  </m:rPr>
                  <w:rPr>
                    <w:rFonts w:ascii="Cambria Math"/>
                    <w:color w:val="000000"/>
                    <w:kern w:val="0"/>
                    <w:sz w:val="24"/>
                  </w:rPr>
                  <m:t>P</m:t>
                </m:r>
              </m:e>
              <m:sub>
                <m:r>
                  <m:rPr>
                    <m:sty m:val="bi"/>
                  </m:rPr>
                  <w:rPr>
                    <w:rFonts w:ascii="Cambria Math"/>
                    <w:color w:val="000000"/>
                    <w:kern w:val="0"/>
                    <w:sz w:val="24"/>
                  </w:rPr>
                  <m:t>i</m:t>
                </m:r>
              </m:sub>
            </m:sSub>
          </m:den>
        </m:f>
      </m:oMath>
      <w:r>
        <w:rPr>
          <w:b/>
          <w:color w:val="000000"/>
          <w:kern w:val="0"/>
          <w:szCs w:val="21"/>
        </w:rPr>
        <w:fldChar w:fldCharType="begin"/>
      </w:r>
      <w:r>
        <w:rPr>
          <w:b/>
          <w:color w:val="000000"/>
          <w:kern w:val="0"/>
          <w:szCs w:val="21"/>
        </w:rPr>
        <w:instrText xml:space="preserve"> QUOTE </w:instrText>
      </w:r>
      <m:oMath>
        <m:nary>
          <m:naryPr>
            <m:chr m:val="∑"/>
            <m:limLoc m:val="subSup"/>
            <m:ctrlPr>
              <w:rPr>
                <w:rFonts w:ascii="Cambria Math" w:hAnsi="Cambria Math"/>
                <w:b/>
                <w:sz w:val="28"/>
                <w:szCs w:val="28"/>
              </w:rPr>
            </m:ctrlPr>
          </m:naryPr>
          <m:sub>
            <m:r>
              <m:rPr>
                <m:sty m:val="p"/>
              </m:rPr>
              <w:rPr>
                <w:rFonts w:ascii="Cambria Math"/>
                <w:sz w:val="28"/>
                <w:szCs w:val="28"/>
              </w:rPr>
              <m:t>i=1</m:t>
            </m:r>
          </m:sub>
          <m:sup>
            <m:r>
              <m:rPr>
                <m:sty m:val="p"/>
              </m:rPr>
              <w:rPr>
                <w:rFonts w:ascii="Cambria Math"/>
                <w:sz w:val="28"/>
                <w:szCs w:val="28"/>
              </w:rPr>
              <m:t>k</m:t>
            </m:r>
          </m:sup>
          <m:e>
            <m:f>
              <m:fPr>
                <m:ctrlPr>
                  <w:rPr>
                    <w:rFonts w:ascii="Cambria Math" w:hAnsi="Cambria Math"/>
                    <w:b/>
                    <w:i/>
                    <w:sz w:val="28"/>
                    <w:szCs w:val="28"/>
                  </w:rPr>
                </m:ctrlPr>
              </m:fPr>
              <m:num>
                <m:r>
                  <m:rPr>
                    <m:sty m:val="p"/>
                  </m:rPr>
                  <w:rPr>
                    <w:rFonts w:ascii="Cambria Math"/>
                    <w:sz w:val="28"/>
                    <w:szCs w:val="28"/>
                  </w:rPr>
                  <m:t>D</m:t>
                </m:r>
                <m:r>
                  <m:rPr>
                    <m:sty m:val="p"/>
                  </m:rPr>
                  <w:rPr>
                    <w:rFonts w:ascii="Cambria Math"/>
                    <w:sz w:val="28"/>
                    <w:szCs w:val="28"/>
                    <w:vertAlign w:val="subscript"/>
                  </w:rPr>
                  <m:t>i</m:t>
                </m:r>
              </m:num>
              <m:den>
                <m:r>
                  <m:rPr>
                    <m:sty m:val="p"/>
                  </m:rPr>
                  <w:rPr>
                    <w:rFonts w:ascii="Cambria Math"/>
                    <w:sz w:val="28"/>
                    <w:szCs w:val="28"/>
                  </w:rPr>
                  <m:t>Z</m:t>
                </m:r>
                <m:r>
                  <m:rPr>
                    <m:sty m:val="p"/>
                  </m:rPr>
                  <w:rPr>
                    <w:rFonts w:ascii="Cambria Math"/>
                    <w:sz w:val="28"/>
                    <w:szCs w:val="28"/>
                    <w:vertAlign w:val="subscript"/>
                  </w:rPr>
                  <m:t>i</m:t>
                </m:r>
              </m:den>
            </m:f>
          </m:e>
        </m:nary>
        <m:r>
          <m:rPr>
            <m:sty m:val="p"/>
          </m:rPr>
          <w:rPr>
            <w:sz w:val="28"/>
            <w:szCs w:val="28"/>
          </w:rPr>
          <m:t>×</m:t>
        </m:r>
        <m:r>
          <m:rPr>
            <m:sty m:val="p"/>
          </m:rPr>
          <w:rPr>
            <w:rFonts w:ascii="Cambria Math"/>
            <w:sz w:val="28"/>
            <w:szCs w:val="28"/>
          </w:rPr>
          <m:t>P</m:t>
        </m:r>
        <m:r>
          <m:rPr>
            <m:sty m:val="p"/>
          </m:rPr>
          <w:rPr>
            <w:rFonts w:ascii="Cambria Math"/>
            <w:sz w:val="28"/>
            <w:szCs w:val="28"/>
            <w:vertAlign w:val="subscript"/>
          </w:rPr>
          <m:t>i</m:t>
        </m:r>
      </m:oMath>
      <w:r>
        <w:rPr>
          <w:b/>
          <w:color w:val="000000"/>
          <w:kern w:val="0"/>
          <w:szCs w:val="21"/>
        </w:rPr>
        <w:fldChar w:fldCharType="end"/>
      </w:r>
      <w:r>
        <w:rPr>
          <w:b/>
          <w:color w:val="000000"/>
          <w:kern w:val="0"/>
          <w:szCs w:val="21"/>
        </w:rPr>
        <w:fldChar w:fldCharType="begin"/>
      </w:r>
      <w:r>
        <w:rPr>
          <w:b/>
          <w:color w:val="000000"/>
          <w:kern w:val="0"/>
          <w:szCs w:val="21"/>
        </w:rPr>
        <w:instrText xml:space="preserve"> QUOTE </w:instrText>
      </w:r>
      <m:oMath>
        <m:nary>
          <m:naryPr>
            <m:chr m:val="∑"/>
            <m:limLoc m:val="subSup"/>
            <m:ctrlPr>
              <w:rPr>
                <w:rFonts w:ascii="Cambria Math" w:hAnsi="Cambria Math"/>
                <w:b/>
                <w:sz w:val="28"/>
                <w:szCs w:val="28"/>
              </w:rPr>
            </m:ctrlPr>
          </m:naryPr>
          <m:sub>
            <m:r>
              <m:rPr>
                <m:sty m:val="p"/>
              </m:rPr>
              <w:rPr>
                <w:rFonts w:ascii="Cambria Math"/>
                <w:sz w:val="28"/>
                <w:szCs w:val="28"/>
              </w:rPr>
              <m:t>i=1</m:t>
            </m:r>
          </m:sub>
          <m:sup>
            <m:r>
              <m:rPr>
                <m:sty m:val="p"/>
              </m:rPr>
              <w:rPr>
                <w:rFonts w:ascii="Cambria Math"/>
                <w:sz w:val="28"/>
                <w:szCs w:val="28"/>
              </w:rPr>
              <m:t>k</m:t>
            </m:r>
          </m:sup>
          <m:e>
            <m:f>
              <m:fPr>
                <m:ctrlPr>
                  <w:rPr>
                    <w:rFonts w:ascii="Cambria Math" w:hAnsi="Cambria Math"/>
                    <w:b/>
                    <w:i/>
                    <w:sz w:val="28"/>
                    <w:szCs w:val="28"/>
                  </w:rPr>
                </m:ctrlPr>
              </m:fPr>
              <m:num>
                <m:r>
                  <m:rPr>
                    <m:sty m:val="p"/>
                  </m:rPr>
                  <w:rPr>
                    <w:rFonts w:ascii="Cambria Math"/>
                    <w:sz w:val="28"/>
                    <w:szCs w:val="28"/>
                  </w:rPr>
                  <m:t>D</m:t>
                </m:r>
                <m:r>
                  <m:rPr>
                    <m:sty m:val="p"/>
                  </m:rPr>
                  <w:rPr>
                    <w:rFonts w:ascii="Cambria Math"/>
                    <w:sz w:val="28"/>
                    <w:szCs w:val="28"/>
                    <w:vertAlign w:val="subscript"/>
                  </w:rPr>
                  <m:t>i</m:t>
                </m:r>
              </m:num>
              <m:den>
                <m:r>
                  <m:rPr>
                    <m:sty m:val="p"/>
                  </m:rPr>
                  <w:rPr>
                    <w:rFonts w:ascii="Cambria Math"/>
                    <w:sz w:val="28"/>
                    <w:szCs w:val="28"/>
                  </w:rPr>
                  <m:t>Z</m:t>
                </m:r>
                <m:r>
                  <m:rPr>
                    <m:sty m:val="p"/>
                  </m:rPr>
                  <w:rPr>
                    <w:rFonts w:ascii="Cambria Math"/>
                    <w:sz w:val="28"/>
                    <w:szCs w:val="28"/>
                    <w:vertAlign w:val="subscript"/>
                  </w:rPr>
                  <m:t>i</m:t>
                </m:r>
              </m:den>
            </m:f>
          </m:e>
        </m:nary>
        <m:r>
          <m:rPr>
            <m:sty m:val="p"/>
          </m:rPr>
          <w:rPr>
            <w:sz w:val="28"/>
            <w:szCs w:val="28"/>
          </w:rPr>
          <m:t>×</m:t>
        </m:r>
        <m:r>
          <m:rPr>
            <m:sty m:val="p"/>
          </m:rPr>
          <w:rPr>
            <w:rFonts w:ascii="Cambria Math"/>
            <w:sz w:val="28"/>
            <w:szCs w:val="28"/>
          </w:rPr>
          <m:t>P</m:t>
        </m:r>
        <m:r>
          <m:rPr>
            <m:sty m:val="p"/>
          </m:rPr>
          <w:rPr>
            <w:rFonts w:ascii="Cambria Math"/>
            <w:sz w:val="28"/>
            <w:szCs w:val="28"/>
            <w:vertAlign w:val="subscript"/>
          </w:rPr>
          <m:t>i</m:t>
        </m:r>
      </m:oMath>
      <w:r>
        <w:rPr>
          <w:b/>
          <w:color w:val="000000"/>
          <w:kern w:val="0"/>
          <w:szCs w:val="21"/>
        </w:rPr>
        <w:fldChar w:fldCharType="end"/>
      </w:r>
    </w:p>
    <w:p w:rsidR="00601C64" w:rsidRDefault="00601C64">
      <w:pPr>
        <w:widowControl/>
        <w:spacing w:beforeLines="50" w:before="156" w:line="360" w:lineRule="exact"/>
        <w:ind w:firstLineChars="200" w:firstLine="420"/>
        <w:jc w:val="left"/>
        <w:rPr>
          <w:color w:val="000000"/>
          <w:kern w:val="0"/>
          <w:szCs w:val="21"/>
        </w:rPr>
      </w:pPr>
      <w:r>
        <w:rPr>
          <w:color w:val="000000"/>
          <w:kern w:val="0"/>
          <w:szCs w:val="21"/>
        </w:rPr>
        <w:t>I</w:t>
      </w:r>
      <w:r>
        <w:rPr>
          <w:rFonts w:hAnsi="宋体"/>
          <w:color w:val="000000"/>
          <w:kern w:val="0"/>
          <w:szCs w:val="21"/>
        </w:rPr>
        <w:t>是课程目标的个数，</w:t>
      </w:r>
      <w:r>
        <w:rPr>
          <w:color w:val="000000"/>
          <w:kern w:val="0"/>
          <w:szCs w:val="21"/>
        </w:rPr>
        <w:t>K</w:t>
      </w:r>
      <w:r>
        <w:rPr>
          <w:rFonts w:hAnsi="宋体"/>
          <w:color w:val="000000"/>
          <w:kern w:val="0"/>
          <w:szCs w:val="21"/>
        </w:rPr>
        <w:t>是考核</w:t>
      </w:r>
      <w:r>
        <w:rPr>
          <w:rFonts w:hAnsi="宋体"/>
          <w:bCs/>
          <w:szCs w:val="21"/>
        </w:rPr>
        <w:t>方式</w:t>
      </w:r>
      <w:r>
        <w:rPr>
          <w:rFonts w:hAnsi="宋体"/>
          <w:color w:val="000000"/>
          <w:kern w:val="0"/>
          <w:szCs w:val="21"/>
        </w:rPr>
        <w:t>的个数，</w:t>
      </w:r>
      <w:r>
        <w:rPr>
          <w:color w:val="000000"/>
          <w:kern w:val="0"/>
          <w:szCs w:val="21"/>
        </w:rPr>
        <w:t>i</w:t>
      </w:r>
      <w:r>
        <w:rPr>
          <w:rFonts w:hAnsi="宋体"/>
          <w:color w:val="000000"/>
          <w:kern w:val="0"/>
          <w:szCs w:val="21"/>
        </w:rPr>
        <w:t>是第几个课程目标，</w:t>
      </w:r>
      <w:r>
        <w:rPr>
          <w:color w:val="000000"/>
          <w:kern w:val="0"/>
          <w:szCs w:val="21"/>
        </w:rPr>
        <w:t>k</w:t>
      </w:r>
      <w:r>
        <w:rPr>
          <w:rFonts w:hAnsi="宋体"/>
          <w:color w:val="000000"/>
          <w:kern w:val="0"/>
          <w:szCs w:val="21"/>
        </w:rPr>
        <w:t>是第几个考核方式，考核方式有平时过程考核（课后作业、小组讨论、课堂测试等）、实验考核、期末考试等（具体的依据考核审核表确定）</w:t>
      </w:r>
      <w:r>
        <w:rPr>
          <w:color w:val="000000"/>
          <w:kern w:val="0"/>
          <w:szCs w:val="21"/>
        </w:rPr>
        <w:t xml:space="preserve">; </w:t>
      </w:r>
      <w:r>
        <w:rPr>
          <w:rFonts w:ascii="Cambria Math"/>
          <w:color w:val="000000"/>
          <w:kern w:val="0"/>
          <w:szCs w:val="21"/>
        </w:rPr>
        <w:t>𝑍</w:t>
      </w:r>
      <w:r>
        <w:rPr>
          <w:color w:val="000000"/>
          <w:kern w:val="0"/>
          <w:szCs w:val="21"/>
          <w:vertAlign w:val="subscript"/>
        </w:rPr>
        <w:t>ik</w:t>
      </w:r>
      <w:r>
        <w:rPr>
          <w:color w:val="000000"/>
          <w:kern w:val="0"/>
          <w:szCs w:val="21"/>
        </w:rPr>
        <w:t xml:space="preserve"> </w:t>
      </w:r>
      <w:r>
        <w:rPr>
          <w:rFonts w:hAnsi="宋体"/>
          <w:color w:val="000000"/>
          <w:kern w:val="0"/>
          <w:szCs w:val="21"/>
        </w:rPr>
        <w:t>是第</w:t>
      </w:r>
      <w:r>
        <w:rPr>
          <w:color w:val="000000"/>
          <w:kern w:val="0"/>
          <w:szCs w:val="21"/>
        </w:rPr>
        <w:t>i</w:t>
      </w:r>
      <w:r>
        <w:rPr>
          <w:rFonts w:hAnsi="宋体"/>
          <w:color w:val="000000"/>
          <w:kern w:val="0"/>
          <w:szCs w:val="21"/>
        </w:rPr>
        <w:t>个课程目标的第</w:t>
      </w:r>
      <w:r>
        <w:rPr>
          <w:color w:val="000000"/>
          <w:kern w:val="0"/>
          <w:szCs w:val="21"/>
        </w:rPr>
        <w:t>k</w:t>
      </w:r>
      <w:r>
        <w:rPr>
          <w:rFonts w:hAnsi="宋体"/>
          <w:color w:val="000000"/>
          <w:kern w:val="0"/>
          <w:szCs w:val="21"/>
        </w:rPr>
        <w:t>个考试方式的总分值，</w:t>
      </w:r>
      <w:r>
        <w:rPr>
          <w:rFonts w:ascii="Cambria Math"/>
          <w:color w:val="000000"/>
          <w:kern w:val="0"/>
          <w:szCs w:val="21"/>
        </w:rPr>
        <w:t>𝐷</w:t>
      </w:r>
      <w:r>
        <w:rPr>
          <w:color w:val="000000"/>
          <w:kern w:val="0"/>
          <w:szCs w:val="21"/>
          <w:vertAlign w:val="subscript"/>
        </w:rPr>
        <w:t>ik</w:t>
      </w:r>
      <w:r>
        <w:rPr>
          <w:color w:val="000000"/>
          <w:kern w:val="0"/>
          <w:szCs w:val="21"/>
        </w:rPr>
        <w:t xml:space="preserve"> </w:t>
      </w:r>
      <w:r>
        <w:rPr>
          <w:rFonts w:hAnsi="宋体"/>
          <w:color w:val="000000"/>
          <w:kern w:val="0"/>
          <w:szCs w:val="21"/>
        </w:rPr>
        <w:t>是为学生在第</w:t>
      </w:r>
      <w:r>
        <w:rPr>
          <w:color w:val="000000"/>
          <w:kern w:val="0"/>
          <w:szCs w:val="21"/>
        </w:rPr>
        <w:t>i</w:t>
      </w:r>
      <w:r>
        <w:rPr>
          <w:rFonts w:hAnsi="宋体"/>
          <w:color w:val="000000"/>
          <w:kern w:val="0"/>
          <w:szCs w:val="21"/>
        </w:rPr>
        <w:t>个课程目标的第</w:t>
      </w:r>
      <w:r>
        <w:rPr>
          <w:color w:val="000000"/>
          <w:kern w:val="0"/>
          <w:szCs w:val="21"/>
        </w:rPr>
        <w:t>k</w:t>
      </w:r>
      <w:r>
        <w:rPr>
          <w:rFonts w:hAnsi="宋体"/>
          <w:color w:val="000000"/>
          <w:kern w:val="0"/>
          <w:szCs w:val="21"/>
        </w:rPr>
        <w:t>个考试方式的得分，</w:t>
      </w:r>
      <w:r>
        <w:rPr>
          <w:color w:val="000000"/>
          <w:kern w:val="0"/>
          <w:szCs w:val="21"/>
        </w:rPr>
        <w:t>B</w:t>
      </w:r>
      <w:r>
        <w:rPr>
          <w:color w:val="000000"/>
          <w:kern w:val="0"/>
          <w:szCs w:val="21"/>
          <w:vertAlign w:val="subscript"/>
        </w:rPr>
        <w:t>ik</w:t>
      </w:r>
      <w:r>
        <w:rPr>
          <w:color w:val="000000"/>
          <w:kern w:val="0"/>
          <w:szCs w:val="21"/>
        </w:rPr>
        <w:t xml:space="preserve"> </w:t>
      </w:r>
      <w:r>
        <w:rPr>
          <w:rFonts w:hAnsi="宋体"/>
          <w:color w:val="000000"/>
          <w:kern w:val="0"/>
          <w:szCs w:val="21"/>
        </w:rPr>
        <w:t>是为学生在第</w:t>
      </w:r>
      <w:r>
        <w:rPr>
          <w:color w:val="000000"/>
          <w:kern w:val="0"/>
          <w:szCs w:val="21"/>
        </w:rPr>
        <w:t>i</w:t>
      </w:r>
      <w:r>
        <w:rPr>
          <w:rFonts w:hAnsi="宋体"/>
          <w:color w:val="000000"/>
          <w:kern w:val="0"/>
          <w:szCs w:val="21"/>
        </w:rPr>
        <w:t>个课程目标的第</w:t>
      </w:r>
      <w:r>
        <w:rPr>
          <w:color w:val="000000"/>
          <w:kern w:val="0"/>
          <w:szCs w:val="21"/>
        </w:rPr>
        <w:t>k</w:t>
      </w:r>
      <w:r>
        <w:rPr>
          <w:rFonts w:hAnsi="宋体"/>
          <w:color w:val="000000"/>
          <w:kern w:val="0"/>
          <w:szCs w:val="21"/>
        </w:rPr>
        <w:t>个考试方式的占比，</w:t>
      </w:r>
      <w:r>
        <w:rPr>
          <w:rFonts w:ascii="Cambria Math"/>
          <w:color w:val="000000"/>
          <w:kern w:val="0"/>
          <w:szCs w:val="21"/>
        </w:rPr>
        <w:t>𝑃𝑖</w:t>
      </w:r>
      <w:r>
        <w:rPr>
          <w:color w:val="000000"/>
          <w:kern w:val="0"/>
          <w:szCs w:val="21"/>
        </w:rPr>
        <w:t xml:space="preserve"> </w:t>
      </w:r>
      <w:r>
        <w:rPr>
          <w:rFonts w:hAnsi="宋体"/>
          <w:color w:val="000000"/>
          <w:kern w:val="0"/>
          <w:szCs w:val="21"/>
        </w:rPr>
        <w:t>是第</w:t>
      </w:r>
      <w:r>
        <w:rPr>
          <w:rFonts w:ascii="Cambria Math"/>
          <w:color w:val="000000"/>
          <w:kern w:val="0"/>
          <w:szCs w:val="21"/>
        </w:rPr>
        <w:t>𝑖</w:t>
      </w:r>
      <w:r>
        <w:rPr>
          <w:rFonts w:hAnsi="宋体"/>
          <w:color w:val="000000"/>
          <w:kern w:val="0"/>
          <w:szCs w:val="21"/>
        </w:rPr>
        <w:t>个课程目标权重。</w:t>
      </w:r>
    </w:p>
    <w:p w:rsidR="00601C64" w:rsidRDefault="00601C64">
      <w:pPr>
        <w:widowControl/>
        <w:spacing w:beforeLines="50" w:before="156" w:line="360" w:lineRule="exact"/>
        <w:ind w:firstLineChars="300" w:firstLine="630"/>
        <w:jc w:val="left"/>
        <w:rPr>
          <w:b/>
          <w:color w:val="000000"/>
          <w:kern w:val="0"/>
          <w:szCs w:val="21"/>
        </w:rPr>
      </w:pPr>
      <w:r>
        <w:rPr>
          <w:rFonts w:hAnsi="宋体"/>
          <w:b/>
          <w:color w:val="000000"/>
          <w:kern w:val="0"/>
          <w:szCs w:val="21"/>
        </w:rPr>
        <w:t>学生个体的课程目标综合达成度评价值</w:t>
      </w:r>
      <w:r>
        <w:rPr>
          <w:b/>
          <w:color w:val="000000"/>
          <w:kern w:val="0"/>
          <w:szCs w:val="21"/>
        </w:rPr>
        <w:t>=</w:t>
      </w:r>
      <m:oMath>
        <m:nary>
          <m:naryPr>
            <m:chr m:val="∑"/>
            <m:limLoc m:val="subSup"/>
            <m:ctrlPr>
              <w:rPr>
                <w:rFonts w:ascii="Cambria Math" w:hAnsi="Cambria Math"/>
                <w:b/>
                <w:color w:val="000000"/>
                <w:kern w:val="0"/>
                <w:szCs w:val="21"/>
              </w:rPr>
            </m:ctrlPr>
          </m:naryPr>
          <m:sub>
            <m:r>
              <m:rPr>
                <m:sty m:val="bi"/>
              </m:rPr>
              <w:rPr>
                <w:rFonts w:ascii="Cambria Math"/>
                <w:color w:val="000000"/>
                <w:kern w:val="0"/>
                <w:szCs w:val="21"/>
              </w:rPr>
              <m:t>i=0</m:t>
            </m:r>
          </m:sub>
          <m:sup>
            <m:r>
              <m:rPr>
                <m:sty m:val="bi"/>
              </m:rPr>
              <w:rPr>
                <w:rFonts w:ascii="Cambria Math"/>
                <w:color w:val="000000"/>
                <w:kern w:val="0"/>
                <w:szCs w:val="21"/>
              </w:rPr>
              <m:t>I</m:t>
            </m:r>
          </m:sup>
          <m:e>
            <m:r>
              <m:rPr>
                <m:sty m:val="b"/>
              </m:rPr>
              <w:rPr>
                <w:rFonts w:ascii="Cambria Math"/>
                <w:color w:val="000000"/>
                <w:kern w:val="0"/>
                <w:szCs w:val="21"/>
              </w:rPr>
              <m:t>(</m:t>
            </m:r>
            <m:r>
              <m:rPr>
                <m:sty m:val="b"/>
              </m:rPr>
              <w:rPr>
                <w:rFonts w:hAnsi="Cambria Math"/>
                <w:color w:val="000000"/>
                <w:kern w:val="0"/>
                <w:szCs w:val="21"/>
              </w:rPr>
              <m:t>第</m:t>
            </m:r>
            <m:r>
              <m:rPr>
                <m:sty m:val="b"/>
              </m:rPr>
              <w:rPr>
                <w:rFonts w:ascii="Cambria Math"/>
                <w:color w:val="000000"/>
                <w:kern w:val="0"/>
                <w:szCs w:val="21"/>
              </w:rPr>
              <m:t>i</m:t>
            </m:r>
            <m:r>
              <m:rPr>
                <m:sty m:val="b"/>
              </m:rPr>
              <w:rPr>
                <w:rFonts w:hAnsi="Cambria Math"/>
                <w:color w:val="000000"/>
                <w:kern w:val="0"/>
                <w:szCs w:val="21"/>
              </w:rPr>
              <m:t>个</m:t>
            </m:r>
            <m:r>
              <m:rPr>
                <m:sty m:val="b"/>
              </m:rPr>
              <w:rPr>
                <w:rFonts w:ascii="Cambria Math" w:hAnsi="Cambria Math"/>
                <w:color w:val="000000"/>
                <w:kern w:val="0"/>
                <w:szCs w:val="21"/>
              </w:rPr>
              <m:t>课程目标</m:t>
            </m:r>
            <m:r>
              <m:rPr>
                <m:sty m:val="b"/>
              </m:rPr>
              <w:rPr>
                <w:rFonts w:hAnsi="Cambria Math"/>
                <w:color w:val="000000"/>
                <w:kern w:val="0"/>
                <w:szCs w:val="21"/>
              </w:rPr>
              <m:t>达成度评价值</m:t>
            </m:r>
            <m:r>
              <m:rPr>
                <m:sty m:val="bi"/>
              </m:rPr>
              <w:rPr>
                <w:rFonts w:hAnsi="Cambria Math"/>
                <w:color w:val="000000"/>
                <w:kern w:val="0"/>
                <w:szCs w:val="21"/>
              </w:rPr>
              <m:t>*</m:t>
            </m:r>
            <m:sSub>
              <m:sSubPr>
                <m:ctrlPr>
                  <w:rPr>
                    <w:rFonts w:ascii="Cambria Math" w:hAnsi="Cambria Math"/>
                    <w:b/>
                    <w:i/>
                    <w:color w:val="000000"/>
                    <w:kern w:val="0"/>
                    <w:szCs w:val="21"/>
                  </w:rPr>
                </m:ctrlPr>
              </m:sSubPr>
              <m:e>
                <m:r>
                  <m:rPr>
                    <m:sty m:val="bi"/>
                  </m:rPr>
                  <w:rPr>
                    <w:rFonts w:ascii="Cambria Math"/>
                    <w:color w:val="000000"/>
                    <w:kern w:val="0"/>
                    <w:szCs w:val="21"/>
                  </w:rPr>
                  <m:t>P</m:t>
                </m:r>
              </m:e>
              <m:sub>
                <m:r>
                  <m:rPr>
                    <m:sty m:val="bi"/>
                  </m:rPr>
                  <w:rPr>
                    <w:rFonts w:ascii="Cambria Math"/>
                    <w:color w:val="000000"/>
                    <w:kern w:val="0"/>
                    <w:szCs w:val="21"/>
                  </w:rPr>
                  <m:t>i</m:t>
                </m:r>
              </m:sub>
            </m:sSub>
            <m:r>
              <m:rPr>
                <m:sty m:val="bi"/>
              </m:rPr>
              <w:rPr>
                <w:rFonts w:ascii="Cambria Math"/>
                <w:color w:val="000000"/>
                <w:kern w:val="0"/>
                <w:szCs w:val="21"/>
              </w:rPr>
              <m:t>)</m:t>
            </m:r>
          </m:e>
        </m:nary>
      </m:oMath>
    </w:p>
    <w:p w:rsidR="00601C64" w:rsidRDefault="00601C64">
      <w:pPr>
        <w:widowControl/>
        <w:spacing w:beforeLines="50" w:before="156" w:line="360" w:lineRule="exact"/>
        <w:ind w:firstLine="420"/>
        <w:jc w:val="left"/>
        <w:rPr>
          <w:color w:val="000000"/>
          <w:kern w:val="0"/>
          <w:szCs w:val="21"/>
        </w:rPr>
      </w:pPr>
      <w:r>
        <w:rPr>
          <w:color w:val="000000"/>
          <w:kern w:val="0"/>
          <w:szCs w:val="21"/>
        </w:rPr>
        <w:t>2</w:t>
      </w:r>
      <w:r>
        <w:rPr>
          <w:rFonts w:hAnsi="宋体"/>
          <w:color w:val="000000"/>
          <w:kern w:val="0"/>
          <w:szCs w:val="21"/>
        </w:rPr>
        <w:t>、面向整体学生的课程目标达成评价：</w:t>
      </w:r>
    </w:p>
    <w:p w:rsidR="00601C64" w:rsidRDefault="00601C64">
      <w:pPr>
        <w:widowControl/>
        <w:spacing w:beforeLines="50" w:before="156" w:line="360" w:lineRule="exact"/>
        <w:ind w:firstLineChars="300" w:firstLine="630"/>
        <w:jc w:val="left"/>
        <w:rPr>
          <w:b/>
          <w:color w:val="000000"/>
          <w:kern w:val="0"/>
          <w:szCs w:val="21"/>
        </w:rPr>
      </w:pPr>
      <w:r>
        <w:rPr>
          <w:rFonts w:hAnsi="宋体"/>
          <w:b/>
          <w:color w:val="000000"/>
          <w:kern w:val="0"/>
          <w:szCs w:val="21"/>
        </w:rPr>
        <w:t>某课程目标达成度评价值</w:t>
      </w:r>
      <w:r>
        <w:rPr>
          <w:b/>
          <w:color w:val="000000"/>
          <w:kern w:val="0"/>
          <w:szCs w:val="21"/>
        </w:rPr>
        <w:t>=∑</w:t>
      </w:r>
      <w:r>
        <w:rPr>
          <w:rFonts w:hAnsi="宋体"/>
          <w:b/>
          <w:color w:val="000000"/>
          <w:kern w:val="0"/>
          <w:szCs w:val="21"/>
        </w:rPr>
        <w:t>每个学生某课程目标达成度评价值</w:t>
      </w:r>
      <w:r>
        <w:rPr>
          <w:b/>
          <w:color w:val="000000"/>
          <w:kern w:val="0"/>
          <w:szCs w:val="21"/>
        </w:rPr>
        <w:t>/</w:t>
      </w:r>
      <w:r>
        <w:rPr>
          <w:rFonts w:hAnsi="宋体"/>
          <w:b/>
          <w:color w:val="000000"/>
          <w:kern w:val="0"/>
          <w:szCs w:val="21"/>
        </w:rPr>
        <w:t>学生总人数</w:t>
      </w:r>
    </w:p>
    <w:p w:rsidR="00601C64" w:rsidRDefault="00601C64">
      <w:pPr>
        <w:widowControl/>
        <w:spacing w:beforeLines="50" w:before="156" w:line="360" w:lineRule="exact"/>
        <w:ind w:firstLineChars="200" w:firstLine="420"/>
        <w:jc w:val="left"/>
        <w:rPr>
          <w:color w:val="000000"/>
          <w:kern w:val="0"/>
          <w:szCs w:val="21"/>
        </w:rPr>
      </w:pPr>
      <w:r>
        <w:rPr>
          <w:color w:val="000000"/>
          <w:kern w:val="0"/>
          <w:szCs w:val="21"/>
        </w:rPr>
        <w:t>3</w:t>
      </w:r>
      <w:r>
        <w:rPr>
          <w:rFonts w:hAnsi="宋体"/>
          <w:color w:val="000000"/>
          <w:kern w:val="0"/>
          <w:szCs w:val="21"/>
        </w:rPr>
        <w:t>、针对学生课程目标未达成者，通过优秀学生与其沟通交流及任课教师进一步专题辅导改进；整体达成度较差部分，任课教师通过抽查与学生交流、分析问题，作进一步教学内容及方法的改善。</w:t>
      </w:r>
    </w:p>
    <w:p w:rsidR="00601C64" w:rsidRDefault="00601C64">
      <w:pPr>
        <w:spacing w:beforeLines="50" w:before="156" w:afterLines="50" w:after="156" w:line="360" w:lineRule="exact"/>
        <w:ind w:right="420"/>
        <w:jc w:val="left"/>
        <w:rPr>
          <w:color w:val="000000"/>
          <w:kern w:val="0"/>
          <w:szCs w:val="21"/>
          <w:lang w:bidi="ar"/>
        </w:rPr>
      </w:pPr>
      <w:r>
        <w:rPr>
          <w:rFonts w:ascii="Times New Roman" w:eastAsia="宋体" w:hAnsi="Times New Roman" w:cs="Times New Roman"/>
          <w:b/>
          <w:color w:val="000000"/>
          <w:sz w:val="24"/>
        </w:rPr>
        <w:t>九、教材与主要参考资料</w:t>
      </w:r>
    </w:p>
    <w:p w:rsidR="00601C64" w:rsidRDefault="00601C64">
      <w:pPr>
        <w:spacing w:afterLines="50" w:after="156" w:line="360" w:lineRule="exact"/>
        <w:ind w:firstLineChars="100" w:firstLine="211"/>
        <w:rPr>
          <w:bCs/>
          <w:color w:val="000000"/>
        </w:rPr>
      </w:pPr>
      <w:r>
        <w:rPr>
          <w:rFonts w:ascii="Times New Roman" w:eastAsia="宋体" w:hAnsi="Times New Roman" w:cs="Times New Roman"/>
          <w:b/>
          <w:bCs/>
          <w:color w:val="000000"/>
        </w:rPr>
        <w:t>1.</w:t>
      </w:r>
      <w:r>
        <w:rPr>
          <w:rFonts w:ascii="Times New Roman" w:eastAsia="宋体" w:hAnsi="Times New Roman" w:cs="Times New Roman"/>
          <w:b/>
          <w:bCs/>
          <w:color w:val="000000"/>
        </w:rPr>
        <w:t>教材</w:t>
      </w:r>
      <w:r>
        <w:rPr>
          <w:rFonts w:ascii="Times New Roman" w:eastAsia="宋体" w:hAnsi="Times New Roman" w:cs="Times New Roman"/>
          <w:b/>
          <w:color w:val="000000"/>
        </w:rPr>
        <w:t>：</w:t>
      </w:r>
      <w:r>
        <w:rPr>
          <w:rFonts w:ascii="Times New Roman" w:eastAsia="宋体" w:hAnsi="Times New Roman" w:cs="Times New Roman"/>
          <w:bCs/>
          <w:color w:val="000000"/>
        </w:rPr>
        <w:t>杨月江</w:t>
      </w:r>
      <w:r>
        <w:rPr>
          <w:rFonts w:ascii="Times New Roman" w:eastAsia="宋体" w:hAnsi="Times New Roman" w:cs="Times New Roman"/>
          <w:bCs/>
          <w:color w:val="000000"/>
        </w:rPr>
        <w:t>.</w:t>
      </w:r>
      <w:r>
        <w:rPr>
          <w:rFonts w:ascii="Times New Roman" w:eastAsia="宋体" w:hAnsi="Times New Roman" w:cs="Times New Roman"/>
          <w:bCs/>
          <w:color w:val="000000"/>
        </w:rPr>
        <w:t>计算机导论</w:t>
      </w:r>
      <w:r>
        <w:rPr>
          <w:rFonts w:ascii="Times New Roman" w:eastAsia="宋体" w:hAnsi="Times New Roman" w:cs="Times New Roman"/>
          <w:bCs/>
          <w:color w:val="000000"/>
        </w:rPr>
        <w:t>(</w:t>
      </w:r>
      <w:r>
        <w:rPr>
          <w:rFonts w:ascii="Times New Roman" w:eastAsia="宋体" w:hAnsi="Times New Roman" w:cs="Times New Roman"/>
          <w:bCs/>
          <w:color w:val="000000"/>
        </w:rPr>
        <w:t>第</w:t>
      </w:r>
      <w:r>
        <w:rPr>
          <w:rFonts w:ascii="Times New Roman" w:eastAsia="宋体" w:hAnsi="Times New Roman" w:cs="Times New Roman"/>
          <w:bCs/>
          <w:color w:val="000000"/>
        </w:rPr>
        <w:t>2</w:t>
      </w:r>
      <w:r>
        <w:rPr>
          <w:rFonts w:ascii="Times New Roman" w:eastAsia="宋体" w:hAnsi="Times New Roman" w:cs="Times New Roman"/>
          <w:bCs/>
          <w:color w:val="000000"/>
        </w:rPr>
        <w:t>版</w:t>
      </w:r>
      <w:r>
        <w:rPr>
          <w:rFonts w:ascii="Times New Roman" w:eastAsia="宋体" w:hAnsi="Times New Roman" w:cs="Times New Roman"/>
          <w:bCs/>
          <w:color w:val="000000"/>
        </w:rPr>
        <w:t>)</w:t>
      </w:r>
      <w:r>
        <w:rPr>
          <w:rFonts w:ascii="Times New Roman" w:eastAsia="宋体" w:hAnsi="Times New Roman" w:cs="Times New Roman"/>
          <w:bCs/>
          <w:color w:val="000000"/>
        </w:rPr>
        <w:t>，北京：清华大学出版社，</w:t>
      </w:r>
      <w:r>
        <w:rPr>
          <w:rFonts w:ascii="Times New Roman" w:eastAsia="宋体" w:hAnsi="Times New Roman" w:cs="Times New Roman"/>
          <w:bCs/>
          <w:color w:val="000000"/>
        </w:rPr>
        <w:t>2017</w:t>
      </w:r>
      <w:r>
        <w:rPr>
          <w:rFonts w:ascii="Times New Roman" w:eastAsia="宋体" w:hAnsi="Times New Roman" w:cs="Times New Roman"/>
          <w:bCs/>
          <w:color w:val="000000"/>
        </w:rPr>
        <w:t>年</w:t>
      </w:r>
      <w:r>
        <w:rPr>
          <w:rFonts w:ascii="Times New Roman" w:eastAsia="宋体" w:hAnsi="Times New Roman" w:cs="Times New Roman"/>
          <w:bCs/>
          <w:color w:val="000000"/>
        </w:rPr>
        <w:t>8</w:t>
      </w:r>
      <w:r>
        <w:rPr>
          <w:rFonts w:ascii="Times New Roman" w:eastAsia="宋体" w:hAnsi="Times New Roman" w:cs="Times New Roman"/>
          <w:bCs/>
          <w:color w:val="000000"/>
        </w:rPr>
        <w:t>月</w:t>
      </w:r>
    </w:p>
    <w:p w:rsidR="00601C64" w:rsidRDefault="00601C64">
      <w:pPr>
        <w:spacing w:afterLines="50" w:after="156" w:line="360" w:lineRule="exact"/>
        <w:ind w:firstLineChars="100" w:firstLine="211"/>
        <w:rPr>
          <w:bCs/>
          <w:color w:val="000000"/>
        </w:rPr>
      </w:pPr>
      <w:r>
        <w:rPr>
          <w:rFonts w:ascii="Times New Roman" w:eastAsia="宋体" w:hAnsi="Times New Roman" w:cs="Times New Roman"/>
          <w:b/>
          <w:color w:val="000000"/>
        </w:rPr>
        <w:t>2.</w:t>
      </w:r>
      <w:r>
        <w:rPr>
          <w:rFonts w:ascii="Times New Roman" w:eastAsia="宋体" w:hAnsi="Times New Roman" w:cs="Times New Roman"/>
          <w:b/>
          <w:color w:val="000000"/>
        </w:rPr>
        <w:t>教学参考书目：</w:t>
      </w:r>
    </w:p>
    <w:p w:rsidR="00601C64" w:rsidRDefault="00601C64">
      <w:pPr>
        <w:spacing w:afterLines="50" w:after="156" w:line="360" w:lineRule="exact"/>
        <w:ind w:firstLineChars="100" w:firstLine="210"/>
        <w:rPr>
          <w:bCs/>
          <w:color w:val="000000"/>
        </w:rPr>
      </w:pPr>
      <w:r>
        <w:rPr>
          <w:rFonts w:ascii="Times New Roman" w:eastAsia="宋体" w:hAnsi="Times New Roman" w:cs="Times New Roman"/>
          <w:bCs/>
          <w:color w:val="000000"/>
        </w:rPr>
        <w:t>[1]</w:t>
      </w:r>
      <w:r>
        <w:rPr>
          <w:rFonts w:ascii="Times New Roman" w:eastAsia="宋体" w:hAnsi="Times New Roman" w:cs="Times New Roman"/>
        </w:rPr>
        <w:t xml:space="preserve"> </w:t>
      </w:r>
      <w:r>
        <w:rPr>
          <w:rFonts w:ascii="Times New Roman" w:eastAsia="宋体" w:hAnsi="Times New Roman" w:cs="Times New Roman"/>
          <w:bCs/>
          <w:color w:val="000000"/>
        </w:rPr>
        <w:t>杜俊俐、韩玉民</w:t>
      </w:r>
      <w:r>
        <w:rPr>
          <w:rFonts w:ascii="Times New Roman" w:eastAsia="宋体" w:hAnsi="Times New Roman" w:cs="Times New Roman"/>
          <w:bCs/>
          <w:color w:val="000000"/>
        </w:rPr>
        <w:t xml:space="preserve">. </w:t>
      </w:r>
      <w:r>
        <w:rPr>
          <w:rFonts w:ascii="Times New Roman" w:eastAsia="宋体" w:hAnsi="Times New Roman" w:cs="Times New Roman"/>
          <w:bCs/>
          <w:color w:val="000000"/>
        </w:rPr>
        <w:t>计算机导论</w:t>
      </w:r>
      <w:r>
        <w:rPr>
          <w:rFonts w:ascii="Times New Roman" w:eastAsia="宋体" w:hAnsi="Times New Roman" w:cs="Times New Roman"/>
          <w:bCs/>
          <w:color w:val="000000"/>
        </w:rPr>
        <w:t>(</w:t>
      </w:r>
      <w:r>
        <w:rPr>
          <w:rFonts w:ascii="Times New Roman" w:eastAsia="宋体" w:hAnsi="Times New Roman" w:cs="Times New Roman"/>
          <w:bCs/>
          <w:color w:val="000000"/>
        </w:rPr>
        <w:t>第</w:t>
      </w:r>
      <w:r>
        <w:rPr>
          <w:rFonts w:ascii="Times New Roman" w:eastAsia="宋体" w:hAnsi="Times New Roman" w:cs="Times New Roman"/>
          <w:bCs/>
          <w:color w:val="000000"/>
        </w:rPr>
        <w:t>2</w:t>
      </w:r>
      <w:r>
        <w:rPr>
          <w:rFonts w:ascii="Times New Roman" w:eastAsia="宋体" w:hAnsi="Times New Roman" w:cs="Times New Roman"/>
          <w:bCs/>
          <w:color w:val="000000"/>
        </w:rPr>
        <w:t>版</w:t>
      </w:r>
      <w:r>
        <w:rPr>
          <w:rFonts w:ascii="Times New Roman" w:eastAsia="宋体" w:hAnsi="Times New Roman" w:cs="Times New Roman"/>
          <w:bCs/>
          <w:color w:val="000000"/>
        </w:rPr>
        <w:t>)</w:t>
      </w:r>
      <w:r>
        <w:rPr>
          <w:rFonts w:ascii="Times New Roman" w:eastAsia="宋体" w:hAnsi="Times New Roman" w:cs="Times New Roman"/>
          <w:bCs/>
          <w:color w:val="000000"/>
        </w:rPr>
        <w:t>，北京：人民邮电出版社，</w:t>
      </w:r>
      <w:r>
        <w:rPr>
          <w:rFonts w:ascii="Times New Roman" w:eastAsia="宋体" w:hAnsi="Times New Roman" w:cs="Times New Roman"/>
          <w:bCs/>
          <w:color w:val="000000"/>
        </w:rPr>
        <w:t>2019</w:t>
      </w:r>
      <w:r>
        <w:rPr>
          <w:rFonts w:ascii="Times New Roman" w:eastAsia="宋体" w:hAnsi="Times New Roman" w:cs="Times New Roman"/>
          <w:bCs/>
          <w:color w:val="000000"/>
        </w:rPr>
        <w:t>年</w:t>
      </w:r>
      <w:r>
        <w:rPr>
          <w:rFonts w:ascii="Times New Roman" w:eastAsia="宋体" w:hAnsi="Times New Roman" w:cs="Times New Roman"/>
          <w:bCs/>
          <w:color w:val="000000"/>
        </w:rPr>
        <w:t>9</w:t>
      </w:r>
      <w:r>
        <w:rPr>
          <w:rFonts w:ascii="Times New Roman" w:eastAsia="宋体" w:hAnsi="Times New Roman" w:cs="Times New Roman"/>
          <w:bCs/>
          <w:color w:val="000000"/>
        </w:rPr>
        <w:t>月</w:t>
      </w:r>
    </w:p>
    <w:p w:rsidR="00601C64" w:rsidRDefault="00601C64">
      <w:pPr>
        <w:spacing w:afterLines="50" w:after="156" w:line="360" w:lineRule="exact"/>
        <w:ind w:firstLineChars="100" w:firstLine="210"/>
        <w:rPr>
          <w:bCs/>
          <w:color w:val="000000"/>
        </w:rPr>
      </w:pPr>
      <w:r>
        <w:rPr>
          <w:rFonts w:ascii="Times New Roman" w:eastAsia="宋体" w:hAnsi="Times New Roman" w:cs="Times New Roman"/>
          <w:bCs/>
          <w:color w:val="000000"/>
        </w:rPr>
        <w:t xml:space="preserve">[2] </w:t>
      </w:r>
      <w:r>
        <w:rPr>
          <w:rFonts w:ascii="Times New Roman" w:eastAsia="宋体" w:hAnsi="Times New Roman" w:cs="Times New Roman"/>
          <w:bCs/>
          <w:color w:val="000000"/>
        </w:rPr>
        <w:t>高伟</w:t>
      </w:r>
      <w:r>
        <w:rPr>
          <w:rFonts w:ascii="Times New Roman" w:eastAsia="宋体" w:hAnsi="Times New Roman" w:cs="Times New Roman"/>
          <w:bCs/>
          <w:color w:val="000000"/>
        </w:rPr>
        <w:t xml:space="preserve">. </w:t>
      </w:r>
      <w:r>
        <w:rPr>
          <w:rFonts w:ascii="Times New Roman" w:eastAsia="宋体" w:hAnsi="Times New Roman" w:cs="Times New Roman"/>
          <w:bCs/>
          <w:color w:val="000000"/>
        </w:rPr>
        <w:t>大学计算机基础，北京：人民邮电出版社，</w:t>
      </w:r>
      <w:r>
        <w:rPr>
          <w:rFonts w:ascii="Times New Roman" w:eastAsia="宋体" w:hAnsi="Times New Roman" w:cs="Times New Roman"/>
          <w:bCs/>
          <w:color w:val="000000"/>
        </w:rPr>
        <w:t>2019</w:t>
      </w:r>
      <w:r>
        <w:rPr>
          <w:rFonts w:ascii="Times New Roman" w:eastAsia="宋体" w:hAnsi="Times New Roman" w:cs="Times New Roman"/>
          <w:bCs/>
          <w:color w:val="000000"/>
        </w:rPr>
        <w:t>年</w:t>
      </w:r>
      <w:r>
        <w:rPr>
          <w:rFonts w:ascii="Times New Roman" w:eastAsia="宋体" w:hAnsi="Times New Roman" w:cs="Times New Roman"/>
          <w:bCs/>
          <w:color w:val="000000"/>
        </w:rPr>
        <w:t>8</w:t>
      </w:r>
      <w:r>
        <w:rPr>
          <w:rFonts w:ascii="Times New Roman" w:eastAsia="宋体" w:hAnsi="Times New Roman" w:cs="Times New Roman"/>
          <w:bCs/>
          <w:color w:val="000000"/>
        </w:rPr>
        <w:t>月</w:t>
      </w:r>
    </w:p>
    <w:p w:rsidR="00601C64" w:rsidRDefault="00601C64">
      <w:pPr>
        <w:spacing w:afterLines="50" w:after="156" w:line="360" w:lineRule="exact"/>
        <w:ind w:firstLineChars="100" w:firstLine="210"/>
        <w:rPr>
          <w:bCs/>
          <w:color w:val="000000"/>
        </w:rPr>
      </w:pPr>
      <w:r>
        <w:rPr>
          <w:rFonts w:ascii="Times New Roman" w:eastAsia="宋体" w:hAnsi="Times New Roman" w:cs="Times New Roman"/>
          <w:bCs/>
          <w:color w:val="000000"/>
        </w:rPr>
        <w:t>[</w:t>
      </w:r>
      <w:r>
        <w:rPr>
          <w:rFonts w:ascii="Times New Roman" w:eastAsia="宋体" w:hAnsi="Times New Roman" w:cs="Times New Roman" w:hint="eastAsia"/>
          <w:bCs/>
          <w:color w:val="000000"/>
        </w:rPr>
        <w:t>3</w:t>
      </w:r>
      <w:r>
        <w:rPr>
          <w:rFonts w:ascii="Times New Roman" w:eastAsia="宋体" w:hAnsi="Times New Roman" w:cs="Times New Roman"/>
          <w:bCs/>
          <w:color w:val="000000"/>
        </w:rPr>
        <w:t xml:space="preserve">] </w:t>
      </w:r>
      <w:r>
        <w:rPr>
          <w:rFonts w:ascii="Times New Roman" w:eastAsia="宋体" w:hAnsi="Times New Roman" w:cs="Times New Roman" w:hint="eastAsia"/>
          <w:bCs/>
          <w:color w:val="000000"/>
        </w:rPr>
        <w:t>刘新</w:t>
      </w:r>
      <w:r>
        <w:rPr>
          <w:rFonts w:ascii="Times New Roman" w:eastAsia="宋体" w:hAnsi="Times New Roman" w:cs="Times New Roman" w:hint="eastAsia"/>
          <w:bCs/>
          <w:color w:val="000000"/>
        </w:rPr>
        <w:t xml:space="preserve"> </w:t>
      </w:r>
      <w:r>
        <w:rPr>
          <w:rFonts w:ascii="Times New Roman" w:eastAsia="宋体" w:hAnsi="Times New Roman" w:cs="Times New Roman" w:hint="eastAsia"/>
          <w:bCs/>
          <w:color w:val="000000"/>
        </w:rPr>
        <w:t>褚芸芸</w:t>
      </w:r>
      <w:r>
        <w:rPr>
          <w:rFonts w:ascii="Times New Roman" w:eastAsia="宋体" w:hAnsi="Times New Roman" w:cs="Times New Roman" w:hint="eastAsia"/>
          <w:bCs/>
          <w:color w:val="000000"/>
        </w:rPr>
        <w:t xml:space="preserve"> </w:t>
      </w:r>
      <w:r>
        <w:rPr>
          <w:rFonts w:ascii="Times New Roman" w:eastAsia="宋体" w:hAnsi="Times New Roman" w:cs="Times New Roman" w:hint="eastAsia"/>
          <w:bCs/>
          <w:color w:val="000000"/>
        </w:rPr>
        <w:t>吴昊</w:t>
      </w:r>
      <w:r>
        <w:rPr>
          <w:rFonts w:ascii="Times New Roman" w:eastAsia="宋体" w:hAnsi="Times New Roman" w:cs="Times New Roman"/>
          <w:bCs/>
          <w:color w:val="000000"/>
        </w:rPr>
        <w:t xml:space="preserve">. </w:t>
      </w:r>
      <w:r>
        <w:rPr>
          <w:rFonts w:ascii="Times New Roman" w:eastAsia="宋体" w:hAnsi="Times New Roman" w:cs="Times New Roman"/>
          <w:bCs/>
          <w:color w:val="000000"/>
        </w:rPr>
        <w:t>计算机科学概论与计算思维</w:t>
      </w:r>
      <w:r>
        <w:rPr>
          <w:rFonts w:ascii="Times New Roman" w:eastAsia="宋体" w:hAnsi="Times New Roman" w:cs="Times New Roman" w:hint="eastAsia"/>
          <w:bCs/>
          <w:color w:val="000000"/>
        </w:rPr>
        <w:t>,</w:t>
      </w:r>
      <w:r>
        <w:rPr>
          <w:rFonts w:ascii="Times New Roman" w:eastAsia="宋体" w:hAnsi="Times New Roman" w:cs="Times New Roman"/>
          <w:bCs/>
          <w:color w:val="000000"/>
        </w:rPr>
        <w:t>北京：人民邮电出版社，</w:t>
      </w:r>
      <w:r>
        <w:rPr>
          <w:rFonts w:ascii="Times New Roman" w:eastAsia="宋体" w:hAnsi="Times New Roman" w:cs="Times New Roman"/>
          <w:bCs/>
          <w:color w:val="000000"/>
        </w:rPr>
        <w:t>20</w:t>
      </w:r>
      <w:r>
        <w:rPr>
          <w:rFonts w:ascii="Times New Roman" w:eastAsia="宋体" w:hAnsi="Times New Roman" w:cs="Times New Roman" w:hint="eastAsia"/>
          <w:bCs/>
          <w:color w:val="000000"/>
        </w:rPr>
        <w:t>22</w:t>
      </w:r>
      <w:r>
        <w:rPr>
          <w:rFonts w:ascii="Times New Roman" w:eastAsia="宋体" w:hAnsi="Times New Roman" w:cs="Times New Roman"/>
          <w:bCs/>
          <w:color w:val="000000"/>
        </w:rPr>
        <w:t>年</w:t>
      </w:r>
      <w:r>
        <w:rPr>
          <w:rFonts w:ascii="Times New Roman" w:eastAsia="宋体" w:hAnsi="Times New Roman" w:cs="Times New Roman"/>
          <w:bCs/>
          <w:color w:val="000000"/>
        </w:rPr>
        <w:t>8</w:t>
      </w:r>
      <w:r>
        <w:rPr>
          <w:rFonts w:ascii="Times New Roman" w:eastAsia="宋体" w:hAnsi="Times New Roman" w:cs="Times New Roman"/>
          <w:bCs/>
          <w:color w:val="000000"/>
        </w:rPr>
        <w:t>月</w:t>
      </w:r>
    </w:p>
    <w:p w:rsidR="00601C64" w:rsidRDefault="00601C64">
      <w:pPr>
        <w:widowControl/>
        <w:spacing w:beforeLines="50" w:before="156" w:afterLines="50" w:after="156" w:line="360" w:lineRule="exact"/>
        <w:jc w:val="left"/>
        <w:rPr>
          <w:b/>
          <w:bCs/>
          <w:color w:val="000000"/>
          <w:kern w:val="0"/>
          <w:sz w:val="24"/>
          <w:lang w:bidi="ar"/>
        </w:rPr>
      </w:pPr>
      <w:r>
        <w:rPr>
          <w:rFonts w:ascii="Times New Roman" w:eastAsia="宋体" w:hAnsi="Times New Roman" w:cs="Times New Roman"/>
          <w:b/>
          <w:color w:val="000000"/>
          <w:sz w:val="24"/>
        </w:rPr>
        <w:t>十、教学团队</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2859"/>
        <w:gridCol w:w="2862"/>
      </w:tblGrid>
      <w:tr w:rsidR="00601C64">
        <w:trPr>
          <w:trHeight w:val="396"/>
          <w:jc w:val="center"/>
        </w:trPr>
        <w:tc>
          <w:tcPr>
            <w:tcW w:w="2858" w:type="dxa"/>
            <w:shd w:val="clear" w:color="auto" w:fill="auto"/>
            <w:vAlign w:val="center"/>
          </w:tcPr>
          <w:p w:rsidR="00601C64" w:rsidRDefault="00601C64">
            <w:pPr>
              <w:adjustRightInd w:val="0"/>
              <w:snapToGrid w:val="0"/>
              <w:jc w:val="center"/>
              <w:rPr>
                <w:b/>
                <w:color w:val="000000"/>
                <w:kern w:val="0"/>
                <w:sz w:val="18"/>
                <w:szCs w:val="18"/>
              </w:rPr>
            </w:pPr>
            <w:r>
              <w:rPr>
                <w:rFonts w:ascii="Times New Roman" w:eastAsia="宋体" w:hAnsi="Times New Roman" w:cs="Times New Roman"/>
                <w:b/>
                <w:color w:val="000000"/>
                <w:kern w:val="0"/>
                <w:sz w:val="18"/>
                <w:szCs w:val="18"/>
              </w:rPr>
              <w:t>姓</w:t>
            </w:r>
            <w:r>
              <w:rPr>
                <w:rFonts w:ascii="Times New Roman" w:eastAsia="宋体" w:hAnsi="Times New Roman" w:cs="Times New Roman" w:hint="eastAsia"/>
                <w:b/>
                <w:color w:val="000000"/>
                <w:kern w:val="0"/>
                <w:sz w:val="18"/>
                <w:szCs w:val="18"/>
              </w:rPr>
              <w:t xml:space="preserve">  </w:t>
            </w:r>
            <w:r>
              <w:rPr>
                <w:rFonts w:ascii="Times New Roman" w:eastAsia="宋体" w:hAnsi="Times New Roman" w:cs="Times New Roman"/>
                <w:b/>
                <w:color w:val="000000"/>
                <w:kern w:val="0"/>
                <w:sz w:val="18"/>
                <w:szCs w:val="18"/>
              </w:rPr>
              <w:t>名</w:t>
            </w:r>
          </w:p>
        </w:tc>
        <w:tc>
          <w:tcPr>
            <w:tcW w:w="2859" w:type="dxa"/>
            <w:shd w:val="clear" w:color="auto" w:fill="auto"/>
            <w:vAlign w:val="center"/>
          </w:tcPr>
          <w:p w:rsidR="00601C64" w:rsidRDefault="00601C64">
            <w:pPr>
              <w:adjustRightInd w:val="0"/>
              <w:snapToGrid w:val="0"/>
              <w:jc w:val="center"/>
              <w:rPr>
                <w:b/>
                <w:color w:val="000000"/>
                <w:kern w:val="0"/>
                <w:sz w:val="18"/>
                <w:szCs w:val="18"/>
              </w:rPr>
            </w:pPr>
            <w:r>
              <w:rPr>
                <w:rFonts w:ascii="Times New Roman" w:eastAsia="宋体" w:hAnsi="Times New Roman" w:cs="Times New Roman"/>
                <w:b/>
                <w:color w:val="000000"/>
                <w:kern w:val="0"/>
                <w:sz w:val="18"/>
                <w:szCs w:val="18"/>
              </w:rPr>
              <w:t>职</w:t>
            </w:r>
            <w:r>
              <w:rPr>
                <w:rFonts w:ascii="Times New Roman" w:eastAsia="宋体" w:hAnsi="Times New Roman" w:cs="Times New Roman" w:hint="eastAsia"/>
                <w:b/>
                <w:color w:val="000000"/>
                <w:kern w:val="0"/>
                <w:sz w:val="18"/>
                <w:szCs w:val="18"/>
              </w:rPr>
              <w:t xml:space="preserve">  </w:t>
            </w:r>
            <w:r>
              <w:rPr>
                <w:rFonts w:ascii="Times New Roman" w:eastAsia="宋体" w:hAnsi="Times New Roman" w:cs="Times New Roman"/>
                <w:b/>
                <w:color w:val="000000"/>
                <w:kern w:val="0"/>
                <w:sz w:val="18"/>
                <w:szCs w:val="18"/>
              </w:rPr>
              <w:t>称</w:t>
            </w:r>
          </w:p>
        </w:tc>
        <w:tc>
          <w:tcPr>
            <w:tcW w:w="2862" w:type="dxa"/>
            <w:shd w:val="clear" w:color="auto" w:fill="auto"/>
            <w:vAlign w:val="center"/>
          </w:tcPr>
          <w:p w:rsidR="00601C64" w:rsidRDefault="00601C64">
            <w:pPr>
              <w:adjustRightInd w:val="0"/>
              <w:snapToGrid w:val="0"/>
              <w:jc w:val="center"/>
              <w:rPr>
                <w:b/>
                <w:color w:val="000000"/>
                <w:kern w:val="0"/>
                <w:sz w:val="18"/>
                <w:szCs w:val="18"/>
              </w:rPr>
            </w:pPr>
            <w:r>
              <w:rPr>
                <w:rFonts w:ascii="Times New Roman" w:eastAsia="宋体" w:hAnsi="Times New Roman" w:cs="Times New Roman"/>
                <w:b/>
                <w:color w:val="000000"/>
                <w:kern w:val="0"/>
                <w:sz w:val="18"/>
                <w:szCs w:val="18"/>
              </w:rPr>
              <w:t>承担的教学工作</w:t>
            </w:r>
          </w:p>
        </w:tc>
      </w:tr>
      <w:tr w:rsidR="00601C64">
        <w:trPr>
          <w:trHeight w:val="365"/>
          <w:jc w:val="center"/>
        </w:trPr>
        <w:tc>
          <w:tcPr>
            <w:tcW w:w="2858" w:type="dxa"/>
            <w:shd w:val="clear" w:color="auto" w:fill="auto"/>
            <w:vAlign w:val="center"/>
          </w:tcPr>
          <w:p w:rsidR="00601C64" w:rsidRDefault="00601C64">
            <w:pPr>
              <w:adjustRightInd w:val="0"/>
              <w:snapToGrid w:val="0"/>
              <w:jc w:val="center"/>
              <w:rPr>
                <w:color w:val="000000"/>
                <w:kern w:val="0"/>
                <w:sz w:val="18"/>
                <w:szCs w:val="21"/>
              </w:rPr>
            </w:pPr>
            <w:r>
              <w:rPr>
                <w:rFonts w:ascii="Times New Roman" w:eastAsia="宋体" w:hAnsi="Times New Roman" w:cs="Times New Roman"/>
                <w:color w:val="000000"/>
                <w:kern w:val="0"/>
                <w:sz w:val="18"/>
              </w:rPr>
              <w:t>张</w:t>
            </w:r>
            <w:r>
              <w:rPr>
                <w:rFonts w:ascii="Times New Roman" w:eastAsia="宋体" w:hAnsi="Times New Roman" w:cs="Times New Roman" w:hint="eastAsia"/>
                <w:color w:val="000000"/>
                <w:kern w:val="0"/>
                <w:sz w:val="18"/>
              </w:rPr>
              <w:t xml:space="preserve">  </w:t>
            </w:r>
            <w:r>
              <w:rPr>
                <w:rFonts w:ascii="Times New Roman" w:eastAsia="宋体" w:hAnsi="Times New Roman" w:cs="Times New Roman"/>
                <w:color w:val="000000"/>
                <w:kern w:val="0"/>
                <w:sz w:val="18"/>
              </w:rPr>
              <w:t>奋</w:t>
            </w:r>
          </w:p>
        </w:tc>
        <w:tc>
          <w:tcPr>
            <w:tcW w:w="2859" w:type="dxa"/>
            <w:shd w:val="clear" w:color="auto" w:fill="auto"/>
            <w:vAlign w:val="center"/>
          </w:tcPr>
          <w:p w:rsidR="00601C64" w:rsidRDefault="00601C64">
            <w:pPr>
              <w:adjustRightInd w:val="0"/>
              <w:snapToGrid w:val="0"/>
              <w:jc w:val="center"/>
              <w:rPr>
                <w:color w:val="000000"/>
                <w:kern w:val="0"/>
                <w:sz w:val="18"/>
                <w:szCs w:val="21"/>
              </w:rPr>
            </w:pPr>
            <w:r>
              <w:rPr>
                <w:rFonts w:ascii="Times New Roman" w:eastAsia="宋体" w:hAnsi="Times New Roman" w:cs="Times New Roman"/>
                <w:color w:val="000000"/>
                <w:kern w:val="0"/>
                <w:sz w:val="18"/>
              </w:rPr>
              <w:t>副教授</w:t>
            </w:r>
          </w:p>
        </w:tc>
        <w:tc>
          <w:tcPr>
            <w:tcW w:w="2862" w:type="dxa"/>
            <w:shd w:val="clear" w:color="auto" w:fill="auto"/>
            <w:vAlign w:val="center"/>
          </w:tcPr>
          <w:p w:rsidR="00601C64" w:rsidRDefault="00601C64">
            <w:pPr>
              <w:adjustRightInd w:val="0"/>
              <w:snapToGrid w:val="0"/>
              <w:jc w:val="center"/>
              <w:rPr>
                <w:color w:val="000000"/>
                <w:kern w:val="0"/>
                <w:sz w:val="18"/>
                <w:szCs w:val="21"/>
              </w:rPr>
            </w:pPr>
            <w:r>
              <w:rPr>
                <w:rFonts w:ascii="Times New Roman" w:eastAsia="宋体" w:hAnsi="Times New Roman" w:cs="Times New Roman"/>
                <w:color w:val="000000"/>
                <w:kern w:val="0"/>
                <w:sz w:val="18"/>
              </w:rPr>
              <w:t>课程负责人、主讲教师</w:t>
            </w:r>
          </w:p>
        </w:tc>
      </w:tr>
      <w:tr w:rsidR="00601C64">
        <w:trPr>
          <w:trHeight w:val="365"/>
          <w:jc w:val="center"/>
        </w:trPr>
        <w:tc>
          <w:tcPr>
            <w:tcW w:w="2858" w:type="dxa"/>
            <w:shd w:val="clear" w:color="auto" w:fill="auto"/>
            <w:vAlign w:val="center"/>
          </w:tcPr>
          <w:p w:rsidR="00601C64" w:rsidRDefault="00601C64">
            <w:pPr>
              <w:adjustRightInd w:val="0"/>
              <w:snapToGrid w:val="0"/>
              <w:jc w:val="center"/>
              <w:rPr>
                <w:color w:val="000000"/>
                <w:kern w:val="0"/>
                <w:sz w:val="18"/>
              </w:rPr>
            </w:pPr>
            <w:r>
              <w:rPr>
                <w:rFonts w:ascii="Times New Roman" w:eastAsia="宋体" w:hAnsi="Times New Roman" w:cs="Times New Roman" w:hint="eastAsia"/>
                <w:color w:val="000000"/>
                <w:kern w:val="0"/>
                <w:sz w:val="18"/>
              </w:rPr>
              <w:t>聂方彦</w:t>
            </w:r>
          </w:p>
        </w:tc>
        <w:tc>
          <w:tcPr>
            <w:tcW w:w="2859" w:type="dxa"/>
            <w:shd w:val="clear" w:color="auto" w:fill="auto"/>
            <w:vAlign w:val="center"/>
          </w:tcPr>
          <w:p w:rsidR="00601C64" w:rsidRDefault="00601C64">
            <w:pPr>
              <w:adjustRightInd w:val="0"/>
              <w:snapToGrid w:val="0"/>
              <w:jc w:val="center"/>
              <w:rPr>
                <w:color w:val="000000"/>
                <w:kern w:val="0"/>
                <w:sz w:val="18"/>
              </w:rPr>
            </w:pPr>
            <w:r>
              <w:rPr>
                <w:rFonts w:ascii="Times New Roman" w:eastAsia="宋体" w:hAnsi="Times New Roman" w:cs="Times New Roman" w:hint="eastAsia"/>
                <w:color w:val="000000"/>
                <w:kern w:val="0"/>
                <w:sz w:val="18"/>
              </w:rPr>
              <w:t>教</w:t>
            </w:r>
            <w:r>
              <w:rPr>
                <w:rFonts w:ascii="Times New Roman" w:eastAsia="宋体" w:hAnsi="Times New Roman" w:cs="Times New Roman" w:hint="eastAsia"/>
                <w:color w:val="000000"/>
                <w:kern w:val="0"/>
                <w:sz w:val="18"/>
              </w:rPr>
              <w:t xml:space="preserve">  </w:t>
            </w:r>
            <w:r>
              <w:rPr>
                <w:rFonts w:ascii="Times New Roman" w:eastAsia="宋体" w:hAnsi="Times New Roman" w:cs="Times New Roman" w:hint="eastAsia"/>
                <w:color w:val="000000"/>
                <w:kern w:val="0"/>
                <w:sz w:val="18"/>
              </w:rPr>
              <w:t>授</w:t>
            </w:r>
          </w:p>
        </w:tc>
        <w:tc>
          <w:tcPr>
            <w:tcW w:w="2862" w:type="dxa"/>
            <w:shd w:val="clear" w:color="auto" w:fill="auto"/>
            <w:vAlign w:val="center"/>
          </w:tcPr>
          <w:p w:rsidR="00601C64" w:rsidRDefault="00601C64">
            <w:pPr>
              <w:adjustRightInd w:val="0"/>
              <w:snapToGrid w:val="0"/>
              <w:jc w:val="center"/>
              <w:rPr>
                <w:color w:val="000000"/>
                <w:kern w:val="0"/>
                <w:sz w:val="18"/>
              </w:rPr>
            </w:pPr>
            <w:r>
              <w:rPr>
                <w:rFonts w:ascii="Times New Roman" w:eastAsia="宋体" w:hAnsi="Times New Roman" w:cs="Times New Roman"/>
                <w:color w:val="000000"/>
                <w:kern w:val="0"/>
                <w:sz w:val="18"/>
              </w:rPr>
              <w:t>主讲教师</w:t>
            </w:r>
          </w:p>
        </w:tc>
      </w:tr>
      <w:tr w:rsidR="00601C64">
        <w:trPr>
          <w:trHeight w:val="393"/>
          <w:jc w:val="center"/>
        </w:trPr>
        <w:tc>
          <w:tcPr>
            <w:tcW w:w="2858" w:type="dxa"/>
            <w:shd w:val="clear" w:color="auto" w:fill="auto"/>
            <w:vAlign w:val="center"/>
          </w:tcPr>
          <w:p w:rsidR="00601C64" w:rsidRDefault="00601C64">
            <w:pPr>
              <w:snapToGrid w:val="0"/>
              <w:jc w:val="center"/>
              <w:rPr>
                <w:color w:val="000000"/>
                <w:kern w:val="0"/>
                <w:sz w:val="18"/>
                <w:szCs w:val="21"/>
              </w:rPr>
            </w:pPr>
            <w:r>
              <w:rPr>
                <w:rFonts w:ascii="Times New Roman" w:eastAsia="宋体" w:hAnsi="Times New Roman" w:cs="Times New Roman" w:hint="eastAsia"/>
                <w:color w:val="000000"/>
                <w:kern w:val="0"/>
                <w:sz w:val="18"/>
              </w:rPr>
              <w:t>江</w:t>
            </w:r>
            <w:r>
              <w:rPr>
                <w:rFonts w:ascii="Times New Roman" w:eastAsia="宋体" w:hAnsi="Times New Roman" w:cs="Times New Roman" w:hint="eastAsia"/>
                <w:color w:val="000000"/>
                <w:kern w:val="0"/>
                <w:sz w:val="18"/>
              </w:rPr>
              <w:t xml:space="preserve">  </w:t>
            </w:r>
            <w:r>
              <w:rPr>
                <w:rFonts w:ascii="Times New Roman" w:eastAsia="宋体" w:hAnsi="Times New Roman" w:cs="Times New Roman" w:hint="eastAsia"/>
                <w:color w:val="000000"/>
                <w:kern w:val="0"/>
                <w:sz w:val="18"/>
              </w:rPr>
              <w:t>建</w:t>
            </w:r>
          </w:p>
        </w:tc>
        <w:tc>
          <w:tcPr>
            <w:tcW w:w="2859" w:type="dxa"/>
            <w:shd w:val="clear" w:color="auto" w:fill="auto"/>
            <w:vAlign w:val="center"/>
          </w:tcPr>
          <w:p w:rsidR="00601C64" w:rsidRDefault="00601C64">
            <w:pPr>
              <w:adjustRightInd w:val="0"/>
              <w:snapToGrid w:val="0"/>
              <w:jc w:val="center"/>
              <w:rPr>
                <w:color w:val="000000"/>
                <w:kern w:val="0"/>
                <w:sz w:val="18"/>
                <w:szCs w:val="21"/>
              </w:rPr>
            </w:pPr>
            <w:r>
              <w:rPr>
                <w:rFonts w:ascii="Times New Roman" w:eastAsia="宋体" w:hAnsi="Times New Roman" w:cs="Times New Roman"/>
                <w:color w:val="000000"/>
                <w:kern w:val="0"/>
                <w:sz w:val="18"/>
              </w:rPr>
              <w:t>讲</w:t>
            </w:r>
            <w:r>
              <w:rPr>
                <w:rFonts w:ascii="Times New Roman" w:eastAsia="宋体" w:hAnsi="Times New Roman" w:cs="Times New Roman" w:hint="eastAsia"/>
                <w:color w:val="000000"/>
                <w:kern w:val="0"/>
                <w:sz w:val="18"/>
              </w:rPr>
              <w:t xml:space="preserve">  </w:t>
            </w:r>
            <w:r>
              <w:rPr>
                <w:rFonts w:ascii="Times New Roman" w:eastAsia="宋体" w:hAnsi="Times New Roman" w:cs="Times New Roman"/>
                <w:color w:val="000000"/>
                <w:kern w:val="0"/>
                <w:sz w:val="18"/>
              </w:rPr>
              <w:t>师</w:t>
            </w:r>
          </w:p>
        </w:tc>
        <w:tc>
          <w:tcPr>
            <w:tcW w:w="2862" w:type="dxa"/>
            <w:shd w:val="clear" w:color="auto" w:fill="auto"/>
            <w:vAlign w:val="center"/>
          </w:tcPr>
          <w:p w:rsidR="00601C64" w:rsidRDefault="00601C64">
            <w:pPr>
              <w:adjustRightInd w:val="0"/>
              <w:snapToGrid w:val="0"/>
              <w:jc w:val="center"/>
              <w:rPr>
                <w:color w:val="000000"/>
                <w:kern w:val="0"/>
                <w:sz w:val="18"/>
                <w:szCs w:val="21"/>
              </w:rPr>
            </w:pPr>
            <w:r>
              <w:rPr>
                <w:rFonts w:ascii="Times New Roman" w:eastAsia="宋体" w:hAnsi="Times New Roman" w:cs="Times New Roman"/>
                <w:color w:val="000000"/>
                <w:kern w:val="0"/>
                <w:sz w:val="18"/>
              </w:rPr>
              <w:t>主讲教师</w:t>
            </w:r>
          </w:p>
        </w:tc>
      </w:tr>
      <w:tr w:rsidR="00601C64">
        <w:trPr>
          <w:trHeight w:val="408"/>
          <w:jc w:val="center"/>
        </w:trPr>
        <w:tc>
          <w:tcPr>
            <w:tcW w:w="2858" w:type="dxa"/>
            <w:shd w:val="clear" w:color="auto" w:fill="auto"/>
            <w:vAlign w:val="center"/>
          </w:tcPr>
          <w:p w:rsidR="00601C64" w:rsidRDefault="00601C64">
            <w:pPr>
              <w:snapToGrid w:val="0"/>
              <w:jc w:val="center"/>
              <w:rPr>
                <w:color w:val="000000"/>
                <w:kern w:val="0"/>
                <w:sz w:val="18"/>
              </w:rPr>
            </w:pPr>
            <w:r>
              <w:rPr>
                <w:rFonts w:ascii="Times New Roman" w:eastAsia="宋体" w:hAnsi="Times New Roman" w:cs="Times New Roman" w:hint="eastAsia"/>
                <w:color w:val="000000"/>
                <w:kern w:val="0"/>
                <w:sz w:val="18"/>
              </w:rPr>
              <w:t>刘</w:t>
            </w:r>
            <w:r>
              <w:rPr>
                <w:rFonts w:ascii="Times New Roman" w:eastAsia="宋体" w:hAnsi="Times New Roman" w:cs="Times New Roman" w:hint="eastAsia"/>
                <w:color w:val="000000"/>
                <w:kern w:val="0"/>
                <w:sz w:val="18"/>
              </w:rPr>
              <w:t xml:space="preserve">  </w:t>
            </w:r>
            <w:r>
              <w:rPr>
                <w:rFonts w:ascii="Times New Roman" w:eastAsia="宋体" w:hAnsi="Times New Roman" w:cs="Times New Roman" w:hint="eastAsia"/>
                <w:color w:val="000000"/>
                <w:kern w:val="0"/>
                <w:sz w:val="18"/>
              </w:rPr>
              <w:t>峥</w:t>
            </w:r>
          </w:p>
        </w:tc>
        <w:tc>
          <w:tcPr>
            <w:tcW w:w="2859" w:type="dxa"/>
            <w:shd w:val="clear" w:color="auto" w:fill="auto"/>
            <w:vAlign w:val="center"/>
          </w:tcPr>
          <w:p w:rsidR="00601C64" w:rsidRDefault="00601C64">
            <w:pPr>
              <w:adjustRightInd w:val="0"/>
              <w:snapToGrid w:val="0"/>
              <w:jc w:val="center"/>
              <w:rPr>
                <w:color w:val="000000"/>
                <w:kern w:val="0"/>
                <w:sz w:val="18"/>
              </w:rPr>
            </w:pPr>
            <w:r>
              <w:rPr>
                <w:rFonts w:ascii="Times New Roman" w:eastAsia="宋体" w:hAnsi="Times New Roman" w:cs="Times New Roman"/>
                <w:color w:val="000000"/>
                <w:kern w:val="0"/>
                <w:sz w:val="18"/>
              </w:rPr>
              <w:t>讲</w:t>
            </w:r>
            <w:r>
              <w:rPr>
                <w:rFonts w:ascii="Times New Roman" w:eastAsia="宋体" w:hAnsi="Times New Roman" w:cs="Times New Roman" w:hint="eastAsia"/>
                <w:color w:val="000000"/>
                <w:kern w:val="0"/>
                <w:sz w:val="18"/>
              </w:rPr>
              <w:t xml:space="preserve">  </w:t>
            </w:r>
            <w:r>
              <w:rPr>
                <w:rFonts w:ascii="Times New Roman" w:eastAsia="宋体" w:hAnsi="Times New Roman" w:cs="Times New Roman"/>
                <w:color w:val="000000"/>
                <w:kern w:val="0"/>
                <w:sz w:val="18"/>
              </w:rPr>
              <w:t>师</w:t>
            </w:r>
          </w:p>
        </w:tc>
        <w:tc>
          <w:tcPr>
            <w:tcW w:w="2862" w:type="dxa"/>
            <w:shd w:val="clear" w:color="auto" w:fill="auto"/>
            <w:vAlign w:val="center"/>
          </w:tcPr>
          <w:p w:rsidR="00601C64" w:rsidRDefault="00601C64">
            <w:pPr>
              <w:adjustRightInd w:val="0"/>
              <w:snapToGrid w:val="0"/>
              <w:jc w:val="center"/>
              <w:rPr>
                <w:color w:val="000000"/>
                <w:kern w:val="0"/>
                <w:sz w:val="18"/>
              </w:rPr>
            </w:pPr>
            <w:r>
              <w:rPr>
                <w:rFonts w:ascii="Times New Roman" w:eastAsia="宋体" w:hAnsi="Times New Roman" w:cs="Times New Roman"/>
                <w:color w:val="000000"/>
                <w:kern w:val="0"/>
                <w:sz w:val="18"/>
              </w:rPr>
              <w:t>主讲教师</w:t>
            </w:r>
          </w:p>
        </w:tc>
      </w:tr>
    </w:tbl>
    <w:p w:rsidR="00601C64" w:rsidRDefault="00601C64">
      <w:pPr>
        <w:spacing w:line="360" w:lineRule="exact"/>
        <w:ind w:right="420"/>
        <w:jc w:val="center"/>
        <w:rPr>
          <w:color w:val="000000"/>
        </w:rPr>
      </w:pPr>
      <w:r>
        <w:rPr>
          <w:rFonts w:ascii="Times New Roman" w:eastAsia="黑体" w:hAnsi="Times New Roman" w:cs="Times New Roman"/>
          <w:color w:val="000000"/>
        </w:rPr>
        <w:t xml:space="preserve">                                              </w:t>
      </w:r>
      <w:r>
        <w:rPr>
          <w:rFonts w:ascii="Times New Roman" w:eastAsia="宋体" w:hAnsi="Times New Roman" w:cs="Times New Roman"/>
          <w:color w:val="000000"/>
        </w:rPr>
        <w:t xml:space="preserve"> </w:t>
      </w:r>
    </w:p>
    <w:p w:rsidR="00601C64" w:rsidRDefault="00601C64">
      <w:pPr>
        <w:spacing w:line="360" w:lineRule="exact"/>
        <w:ind w:leftChars="1596" w:left="3352" w:right="420"/>
        <w:jc w:val="left"/>
        <w:rPr>
          <w:rFonts w:ascii="宋体" w:hAnsi="宋体" w:cs="宋体"/>
          <w:sz w:val="24"/>
        </w:rPr>
      </w:pPr>
      <w:r>
        <w:rPr>
          <w:rFonts w:ascii="Times New Roman" w:eastAsia="宋体" w:hAnsi="Times New Roman" w:cs="Times New Roman"/>
          <w:color w:val="000000"/>
        </w:rPr>
        <w:t xml:space="preserve">                                           </w:t>
      </w:r>
      <w:r>
        <w:rPr>
          <w:rFonts w:ascii="宋体" w:eastAsia="宋体" w:hAnsi="宋体" w:cs="宋体"/>
          <w:sz w:val="24"/>
          <w:szCs w:val="24"/>
        </w:rPr>
        <w:t>执笔人：</w:t>
      </w:r>
      <w:r>
        <w:rPr>
          <w:rFonts w:ascii="宋体" w:hAnsi="宋体" w:cs="宋体" w:hint="eastAsia"/>
          <w:sz w:val="24"/>
          <w:szCs w:val="24"/>
        </w:rPr>
        <w:t>江建</w:t>
      </w:r>
      <w:r>
        <w:rPr>
          <w:rFonts w:ascii="宋体" w:eastAsia="宋体" w:hAnsi="宋体" w:cs="宋体"/>
          <w:sz w:val="24"/>
          <w:szCs w:val="24"/>
        </w:rPr>
        <w:t>     </w:t>
      </w:r>
    </w:p>
    <w:p w:rsidR="00601C64" w:rsidRDefault="00601C64">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601C64" w:rsidRDefault="00601C64">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张奋</w:t>
      </w:r>
      <w:r>
        <w:rPr>
          <w:rFonts w:ascii="宋体" w:eastAsia="宋体" w:hAnsi="宋体" w:cs="宋体"/>
          <w:sz w:val="24"/>
          <w:szCs w:val="24"/>
        </w:rPr>
        <w:t>       </w:t>
      </w:r>
    </w:p>
    <w:p w:rsidR="00601C64" w:rsidRDefault="00601C64">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601C64" w:rsidRDefault="00601C64">
      <w:pPr>
        <w:spacing w:line="360" w:lineRule="exact"/>
        <w:ind w:leftChars="1596" w:left="3352" w:right="420"/>
        <w:jc w:val="left"/>
        <w:rPr>
          <w:rFonts w:ascii="宋体" w:hAnsi="宋体" w:cs="宋体"/>
          <w:sz w:val="24"/>
        </w:rPr>
      </w:pPr>
    </w:p>
    <w:p w:rsidR="00601C64" w:rsidRDefault="00601C64">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601C64" w:rsidRDefault="00601C64">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601C64" w:rsidRDefault="00601C64">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601C64" w:rsidRDefault="00601C64">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601C64" w:rsidRDefault="00601C64">
      <w:pPr>
        <w:spacing w:line="360" w:lineRule="exact"/>
        <w:ind w:right="420"/>
        <w:jc w:val="center"/>
        <w:rPr>
          <w:bCs/>
          <w:color w:val="000000"/>
        </w:rPr>
      </w:pPr>
    </w:p>
    <w:p w:rsidR="00601C64" w:rsidRDefault="00601C64" w:rsidP="0073267A">
      <w:pPr>
        <w:rPr>
          <w:rStyle w:val="10"/>
          <w:rFonts w:ascii="Times New Roman" w:eastAsia="宋体" w:hAnsi="Times New Roman" w:cs="Times New Roman"/>
          <w:sz w:val="24"/>
        </w:rPr>
        <w:sectPr w:rsidR="00601C64" w:rsidSect="0073267A">
          <w:type w:val="continuous"/>
          <w:pgSz w:w="11906" w:h="16838"/>
          <w:pgMar w:top="1440" w:right="1800" w:bottom="1440" w:left="1800" w:header="851" w:footer="992" w:gutter="0"/>
          <w:cols w:space="425"/>
          <w:docGrid w:type="lines" w:linePitch="312"/>
        </w:sectPr>
      </w:pPr>
    </w:p>
    <w:p w:rsidR="00AF0199" w:rsidRDefault="00AF0199"/>
    <w:sectPr w:rsidR="00AF01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64"/>
    <w:rsid w:val="00601C64"/>
    <w:rsid w:val="00AF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DD0FCE-CF04-40F2-9B72-645C1B84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01C64"/>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601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601C64"/>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601C64"/>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01C64"/>
  </w:style>
  <w:style w:type="character" w:customStyle="1" w:styleId="10">
    <w:name w:val="标题 1 字符"/>
    <w:basedOn w:val="a0"/>
    <w:link w:val="1"/>
    <w:qFormat/>
    <w:rsid w:val="00601C64"/>
    <w:rPr>
      <w:rFonts w:ascii="黑体" w:eastAsia="黑体" w:hAnsi="黑体" w:cs="黑体"/>
      <w:b/>
      <w:sz w:val="32"/>
      <w:szCs w:val="24"/>
    </w:rPr>
  </w:style>
  <w:style w:type="character" w:customStyle="1" w:styleId="20">
    <w:name w:val="标题 2 字符"/>
    <w:basedOn w:val="a0"/>
    <w:link w:val="2"/>
    <w:qFormat/>
    <w:rsid w:val="00601C64"/>
    <w:rPr>
      <w:rFonts w:asciiTheme="majorHAnsi" w:eastAsiaTheme="majorEastAsia" w:hAnsiTheme="majorHAnsi" w:cstheme="majorBidi"/>
      <w:b/>
      <w:bCs/>
      <w:sz w:val="32"/>
      <w:szCs w:val="32"/>
    </w:rPr>
  </w:style>
  <w:style w:type="character" w:customStyle="1" w:styleId="30">
    <w:name w:val="标题 3 字符"/>
    <w:basedOn w:val="a0"/>
    <w:link w:val="3"/>
    <w:rsid w:val="00601C64"/>
    <w:rPr>
      <w:rFonts w:ascii="Times New Roman" w:eastAsia="宋体" w:hAnsi="Times New Roman" w:cs="Times New Roman"/>
      <w:b/>
      <w:bCs/>
      <w:sz w:val="32"/>
      <w:szCs w:val="32"/>
    </w:rPr>
  </w:style>
  <w:style w:type="character" w:customStyle="1" w:styleId="40">
    <w:name w:val="标题 4 字符"/>
    <w:basedOn w:val="a0"/>
    <w:link w:val="4"/>
    <w:semiHidden/>
    <w:rsid w:val="00601C64"/>
    <w:rPr>
      <w:rFonts w:ascii="宋体" w:eastAsia="宋体" w:hAnsi="宋体" w:cs="Times New Roman"/>
      <w:b/>
      <w:bCs/>
      <w:kern w:val="0"/>
      <w:sz w:val="24"/>
      <w:szCs w:val="24"/>
    </w:rPr>
  </w:style>
  <w:style w:type="paragraph" w:styleId="a3">
    <w:name w:val="Normal Indent"/>
    <w:basedOn w:val="a"/>
    <w:qFormat/>
    <w:rsid w:val="00601C64"/>
    <w:pPr>
      <w:ind w:firstLine="454"/>
    </w:pPr>
    <w:rPr>
      <w:rFonts w:ascii="Times New Roman" w:eastAsia="宋体" w:hAnsi="Times New Roman" w:cs="Times New Roman"/>
      <w:szCs w:val="20"/>
    </w:rPr>
  </w:style>
  <w:style w:type="paragraph" w:styleId="a4">
    <w:name w:val="Body Text"/>
    <w:basedOn w:val="a"/>
    <w:link w:val="a5"/>
    <w:qFormat/>
    <w:rsid w:val="00601C64"/>
    <w:pPr>
      <w:widowControl/>
      <w:spacing w:before="180" w:after="180"/>
      <w:jc w:val="left"/>
    </w:pPr>
    <w:rPr>
      <w:kern w:val="0"/>
      <w:sz w:val="24"/>
      <w:szCs w:val="24"/>
      <w:lang w:eastAsia="en-US"/>
    </w:rPr>
  </w:style>
  <w:style w:type="character" w:customStyle="1" w:styleId="a5">
    <w:name w:val="正文文本 字符"/>
    <w:basedOn w:val="a0"/>
    <w:link w:val="a4"/>
    <w:rsid w:val="00601C64"/>
    <w:rPr>
      <w:kern w:val="0"/>
      <w:sz w:val="24"/>
      <w:szCs w:val="24"/>
      <w:lang w:eastAsia="en-US"/>
    </w:rPr>
  </w:style>
  <w:style w:type="paragraph" w:styleId="a6">
    <w:name w:val="Body Text Indent"/>
    <w:basedOn w:val="a"/>
    <w:link w:val="a7"/>
    <w:qFormat/>
    <w:rsid w:val="00601C64"/>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601C64"/>
    <w:rPr>
      <w:rFonts w:ascii="Times New Roman" w:eastAsia="宋体" w:hAnsi="Times New Roman" w:cs="Times New Roman"/>
      <w:szCs w:val="24"/>
    </w:rPr>
  </w:style>
  <w:style w:type="paragraph" w:styleId="31">
    <w:name w:val="toc 3"/>
    <w:basedOn w:val="a"/>
    <w:next w:val="a"/>
    <w:qFormat/>
    <w:rsid w:val="00601C64"/>
    <w:pPr>
      <w:ind w:leftChars="400" w:left="840"/>
    </w:pPr>
    <w:rPr>
      <w:rFonts w:ascii="Times New Roman" w:eastAsia="宋体" w:hAnsi="Times New Roman" w:cs="Times New Roman"/>
      <w:szCs w:val="24"/>
    </w:rPr>
  </w:style>
  <w:style w:type="paragraph" w:styleId="a8">
    <w:name w:val="Plain Text"/>
    <w:basedOn w:val="a"/>
    <w:link w:val="a9"/>
    <w:uiPriority w:val="99"/>
    <w:qFormat/>
    <w:rsid w:val="00601C64"/>
    <w:rPr>
      <w:rFonts w:ascii="宋体" w:eastAsia="宋体" w:hAnsi="Courier New" w:cs="宋体"/>
      <w:szCs w:val="24"/>
    </w:rPr>
  </w:style>
  <w:style w:type="character" w:customStyle="1" w:styleId="a9">
    <w:name w:val="纯文本 字符"/>
    <w:basedOn w:val="a0"/>
    <w:link w:val="a8"/>
    <w:uiPriority w:val="99"/>
    <w:rsid w:val="00601C64"/>
    <w:rPr>
      <w:rFonts w:ascii="宋体" w:eastAsia="宋体" w:hAnsi="Courier New" w:cs="宋体"/>
      <w:szCs w:val="24"/>
    </w:rPr>
  </w:style>
  <w:style w:type="paragraph" w:styleId="21">
    <w:name w:val="Body Text Indent 2"/>
    <w:basedOn w:val="a"/>
    <w:link w:val="22"/>
    <w:uiPriority w:val="99"/>
    <w:unhideWhenUsed/>
    <w:qFormat/>
    <w:rsid w:val="00601C64"/>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601C64"/>
    <w:rPr>
      <w:rFonts w:ascii="Times New Roman" w:eastAsia="宋体" w:hAnsi="Times New Roman" w:cs="Times New Roman"/>
      <w:szCs w:val="24"/>
    </w:rPr>
  </w:style>
  <w:style w:type="paragraph" w:styleId="aa">
    <w:name w:val="Balloon Text"/>
    <w:basedOn w:val="a"/>
    <w:link w:val="ab"/>
    <w:qFormat/>
    <w:rsid w:val="00601C64"/>
    <w:rPr>
      <w:rFonts w:ascii="Times New Roman" w:eastAsia="宋体" w:hAnsi="Times New Roman" w:cs="Times New Roman"/>
      <w:sz w:val="18"/>
      <w:szCs w:val="18"/>
    </w:rPr>
  </w:style>
  <w:style w:type="character" w:customStyle="1" w:styleId="ab">
    <w:name w:val="批注框文本 字符"/>
    <w:basedOn w:val="a0"/>
    <w:link w:val="aa"/>
    <w:qFormat/>
    <w:rsid w:val="00601C64"/>
    <w:rPr>
      <w:rFonts w:ascii="Times New Roman" w:eastAsia="宋体" w:hAnsi="Times New Roman" w:cs="Times New Roman"/>
      <w:sz w:val="18"/>
      <w:szCs w:val="18"/>
    </w:rPr>
  </w:style>
  <w:style w:type="paragraph" w:styleId="ac">
    <w:name w:val="footer"/>
    <w:basedOn w:val="a"/>
    <w:link w:val="ad"/>
    <w:qFormat/>
    <w:rsid w:val="00601C64"/>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601C64"/>
    <w:rPr>
      <w:rFonts w:ascii="Times New Roman" w:eastAsia="宋体" w:hAnsi="Times New Roman" w:cs="Times New Roman"/>
      <w:sz w:val="18"/>
      <w:szCs w:val="24"/>
    </w:rPr>
  </w:style>
  <w:style w:type="paragraph" w:styleId="ae">
    <w:name w:val="header"/>
    <w:basedOn w:val="a"/>
    <w:link w:val="af"/>
    <w:qFormat/>
    <w:rsid w:val="00601C6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601C64"/>
    <w:rPr>
      <w:rFonts w:ascii="Times New Roman" w:eastAsia="宋体" w:hAnsi="Times New Roman" w:cs="Times New Roman"/>
      <w:sz w:val="18"/>
      <w:szCs w:val="18"/>
    </w:rPr>
  </w:style>
  <w:style w:type="paragraph" w:styleId="11">
    <w:name w:val="toc 1"/>
    <w:basedOn w:val="a"/>
    <w:next w:val="a"/>
    <w:qFormat/>
    <w:rsid w:val="00601C64"/>
    <w:rPr>
      <w:rFonts w:ascii="Times New Roman" w:eastAsia="宋体" w:hAnsi="Times New Roman" w:cs="Times New Roman"/>
      <w:szCs w:val="24"/>
    </w:rPr>
  </w:style>
  <w:style w:type="paragraph" w:styleId="23">
    <w:name w:val="toc 2"/>
    <w:basedOn w:val="a"/>
    <w:next w:val="a"/>
    <w:qFormat/>
    <w:rsid w:val="00601C64"/>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601C64"/>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601C64"/>
    <w:pPr>
      <w:jc w:val="center"/>
      <w:outlineLvl w:val="0"/>
    </w:pPr>
    <w:rPr>
      <w:rFonts w:ascii="Cambria" w:eastAsia="黑体" w:hAnsi="Cambria" w:cs="Times New Roman"/>
      <w:b/>
      <w:bCs/>
      <w:sz w:val="36"/>
      <w:szCs w:val="32"/>
    </w:rPr>
  </w:style>
  <w:style w:type="character" w:customStyle="1" w:styleId="af2">
    <w:name w:val="标题 字符"/>
    <w:basedOn w:val="a0"/>
    <w:link w:val="af1"/>
    <w:rsid w:val="00601C64"/>
    <w:rPr>
      <w:rFonts w:ascii="Cambria" w:eastAsia="黑体" w:hAnsi="Cambria" w:cs="Times New Roman"/>
      <w:b/>
      <w:bCs/>
      <w:sz w:val="36"/>
      <w:szCs w:val="32"/>
    </w:rPr>
  </w:style>
  <w:style w:type="table" w:styleId="af3">
    <w:name w:val="Table Grid"/>
    <w:basedOn w:val="a1"/>
    <w:uiPriority w:val="39"/>
    <w:unhideWhenUsed/>
    <w:qFormat/>
    <w:rsid w:val="00601C64"/>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01C64"/>
    <w:rPr>
      <w:b/>
      <w:bCs/>
    </w:rPr>
  </w:style>
  <w:style w:type="character" w:styleId="af5">
    <w:name w:val="page number"/>
    <w:basedOn w:val="a0"/>
    <w:qFormat/>
    <w:rsid w:val="00601C64"/>
  </w:style>
  <w:style w:type="character" w:styleId="af6">
    <w:name w:val="Emphasis"/>
    <w:basedOn w:val="a0"/>
    <w:qFormat/>
    <w:rsid w:val="00601C64"/>
    <w:rPr>
      <w:i/>
    </w:rPr>
  </w:style>
  <w:style w:type="character" w:styleId="af7">
    <w:name w:val="Hyperlink"/>
    <w:basedOn w:val="a0"/>
    <w:qFormat/>
    <w:rsid w:val="00601C64"/>
    <w:rPr>
      <w:color w:val="333333"/>
      <w:u w:val="none"/>
    </w:rPr>
  </w:style>
  <w:style w:type="paragraph" w:styleId="af8">
    <w:name w:val="List Paragraph"/>
    <w:basedOn w:val="a"/>
    <w:uiPriority w:val="34"/>
    <w:qFormat/>
    <w:rsid w:val="00601C64"/>
    <w:pPr>
      <w:ind w:firstLineChars="200" w:firstLine="420"/>
    </w:pPr>
  </w:style>
  <w:style w:type="paragraph" w:customStyle="1" w:styleId="reader-word-layer">
    <w:name w:val="reader-word-layer"/>
    <w:basedOn w:val="a"/>
    <w:qFormat/>
    <w:rsid w:val="00601C64"/>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601C64"/>
    <w:pPr>
      <w:ind w:firstLineChars="200" w:firstLine="420"/>
    </w:pPr>
    <w:rPr>
      <w:rFonts w:ascii="Times New Roman" w:eastAsia="宋体" w:hAnsi="Times New Roman" w:cs="Times New Roman"/>
      <w:szCs w:val="21"/>
    </w:rPr>
  </w:style>
  <w:style w:type="paragraph" w:customStyle="1" w:styleId="12">
    <w:name w:val="表格1"/>
    <w:basedOn w:val="a"/>
    <w:next w:val="a"/>
    <w:qFormat/>
    <w:rsid w:val="00601C64"/>
    <w:pPr>
      <w:jc w:val="center"/>
    </w:pPr>
    <w:rPr>
      <w:rFonts w:ascii="Calibri" w:eastAsia="宋体" w:hAnsi="Calibri" w:cs="Calibri"/>
      <w:szCs w:val="21"/>
    </w:rPr>
  </w:style>
  <w:style w:type="paragraph" w:customStyle="1" w:styleId="13">
    <w:name w:val="普通(网站)1"/>
    <w:basedOn w:val="a"/>
    <w:qFormat/>
    <w:rsid w:val="00601C64"/>
    <w:pPr>
      <w:widowControl/>
      <w:spacing w:before="280" w:after="280"/>
      <w:jc w:val="left"/>
    </w:pPr>
    <w:rPr>
      <w:rFonts w:ascii="宋体" w:eastAsia="宋体" w:hAnsi="宋体" w:cs="宋体"/>
      <w:sz w:val="24"/>
      <w:szCs w:val="24"/>
    </w:rPr>
  </w:style>
  <w:style w:type="character" w:customStyle="1" w:styleId="15">
    <w:name w:val="15"/>
    <w:basedOn w:val="a0"/>
    <w:qFormat/>
    <w:rsid w:val="00601C64"/>
    <w:rPr>
      <w:rFonts w:ascii="楷体_GB2312" w:eastAsia="楷体_GB2312" w:hint="eastAsia"/>
      <w:color w:val="000000"/>
      <w:sz w:val="18"/>
      <w:szCs w:val="18"/>
    </w:rPr>
  </w:style>
  <w:style w:type="paragraph" w:customStyle="1" w:styleId="af9">
    <w:name w:val="我的正文"/>
    <w:basedOn w:val="a"/>
    <w:qFormat/>
    <w:rsid w:val="00601C64"/>
    <w:pPr>
      <w:ind w:firstLineChars="200" w:firstLine="200"/>
    </w:pPr>
    <w:rPr>
      <w:rFonts w:hAnsi="宋体"/>
    </w:rPr>
  </w:style>
  <w:style w:type="character" w:customStyle="1" w:styleId="ca-3">
    <w:name w:val="ca-3"/>
    <w:basedOn w:val="a0"/>
    <w:qFormat/>
    <w:rsid w:val="00601C64"/>
  </w:style>
  <w:style w:type="paragraph" w:customStyle="1" w:styleId="afa">
    <w:name w:val="表格正文"/>
    <w:basedOn w:val="a"/>
    <w:qFormat/>
    <w:rsid w:val="00601C64"/>
    <w:pPr>
      <w:spacing w:line="360" w:lineRule="auto"/>
    </w:pPr>
    <w:rPr>
      <w:rFonts w:ascii="Verdana" w:eastAsia="宋体" w:hAnsi="Verdana" w:cs="Times New Roman"/>
      <w:kern w:val="10"/>
      <w:szCs w:val="24"/>
    </w:rPr>
  </w:style>
  <w:style w:type="character" w:customStyle="1" w:styleId="f14">
    <w:name w:val="f14"/>
    <w:basedOn w:val="a0"/>
    <w:qFormat/>
    <w:rsid w:val="00601C64"/>
  </w:style>
  <w:style w:type="character" w:customStyle="1" w:styleId="fontstyle01">
    <w:name w:val="fontstyle01"/>
    <w:basedOn w:val="a0"/>
    <w:qFormat/>
    <w:rsid w:val="00601C64"/>
    <w:rPr>
      <w:rFonts w:ascii="楷体_GB2312" w:eastAsia="楷体_GB2312" w:hint="eastAsia"/>
      <w:color w:val="000000"/>
      <w:sz w:val="18"/>
      <w:szCs w:val="18"/>
    </w:rPr>
  </w:style>
  <w:style w:type="paragraph" w:customStyle="1" w:styleId="afb">
    <w:name w:val="表格"/>
    <w:basedOn w:val="a"/>
    <w:qFormat/>
    <w:rsid w:val="00601C64"/>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601C64"/>
    <w:pPr>
      <w:spacing w:beforeLines="50" w:before="50"/>
    </w:pPr>
    <w:rPr>
      <w:b/>
    </w:rPr>
  </w:style>
  <w:style w:type="paragraph" w:customStyle="1" w:styleId="paragraph">
    <w:name w:val="paragraph"/>
    <w:basedOn w:val="a"/>
    <w:qFormat/>
    <w:rsid w:val="00601C64"/>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601C64"/>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601C64"/>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